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492" w:rsidRPr="00806492" w:rsidRDefault="00806492" w:rsidP="00806492">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Специфика  урока  литературы </w:t>
      </w:r>
      <w:r w:rsidRPr="00806492">
        <w:rPr>
          <w:rFonts w:ascii="Times New Roman" w:eastAsia="Times New Roman" w:hAnsi="Times New Roman" w:cs="Times New Roman"/>
          <w:b/>
          <w:sz w:val="28"/>
          <w:szCs w:val="28"/>
          <w:lang w:eastAsia="ru-RU"/>
        </w:rPr>
        <w:t xml:space="preserve"> с позиции здоровьесбережения</w:t>
      </w:r>
      <w:proofErr w:type="gramStart"/>
      <w:r w:rsidRPr="00806492">
        <w:rPr>
          <w:rFonts w:ascii="Times New Roman" w:eastAsia="Times New Roman" w:hAnsi="Times New Roman" w:cs="Times New Roman"/>
          <w:b/>
          <w:sz w:val="28"/>
          <w:szCs w:val="28"/>
          <w:lang w:eastAsia="ru-RU"/>
        </w:rPr>
        <w:t xml:space="preserve"> .</w:t>
      </w:r>
      <w:proofErr w:type="gramEnd"/>
      <w:r w:rsidRPr="00806492">
        <w:rPr>
          <w:rFonts w:ascii="Times New Roman" w:eastAsia="Times New Roman" w:hAnsi="Times New Roman" w:cs="Times New Roman"/>
          <w:b/>
          <w:sz w:val="28"/>
          <w:szCs w:val="28"/>
          <w:lang w:eastAsia="ru-RU"/>
        </w:rPr>
        <w:t xml:space="preserve"> </w:t>
      </w:r>
    </w:p>
    <w:p w:rsidR="00806492" w:rsidRPr="00806492" w:rsidRDefault="00806492" w:rsidP="00806492">
      <w:pPr>
        <w:spacing w:after="0" w:line="360" w:lineRule="auto"/>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 xml:space="preserve">  </w:t>
      </w:r>
      <w:r w:rsidRPr="00806492">
        <w:rPr>
          <w:rFonts w:ascii="Times New Roman" w:eastAsia="Times New Roman" w:hAnsi="Times New Roman" w:cs="Times New Roman"/>
          <w:sz w:val="28"/>
          <w:szCs w:val="28"/>
          <w:lang w:eastAsia="ru-RU"/>
        </w:rPr>
        <w:tab/>
        <w:t xml:space="preserve"> Урок  –  динамичная  и  вариативная   организационная форма обучения, при которой в течение точно установленного времени осуществляется взаимодействие учителя и постоянной группы учащихся (класса).  Это взаимодействие происходит в  специально отведённом месте с учётом особенностей каждого ученика путём использования различных форм, методов и средств работы, создающих благоприятные условия для усвоения всеми учениками получаемых знаний непосредственно в процессе обучения и для воспитания и развития их познавательных способностей. Таких характеристик не имеет ни одна другая организационная форма, они отражают не только спец</w:t>
      </w:r>
      <w:r>
        <w:rPr>
          <w:rFonts w:ascii="Times New Roman" w:eastAsia="Times New Roman" w:hAnsi="Times New Roman" w:cs="Times New Roman"/>
          <w:sz w:val="28"/>
          <w:szCs w:val="28"/>
          <w:lang w:eastAsia="ru-RU"/>
        </w:rPr>
        <w:t>ифику, но и сущность урока.</w:t>
      </w:r>
      <w:r w:rsidRPr="00806492">
        <w:rPr>
          <w:rFonts w:ascii="Times New Roman" w:eastAsia="Times New Roman" w:hAnsi="Times New Roman" w:cs="Times New Roman"/>
          <w:sz w:val="28"/>
          <w:szCs w:val="28"/>
          <w:lang w:eastAsia="ru-RU"/>
        </w:rPr>
        <w:t xml:space="preserve">      </w:t>
      </w:r>
    </w:p>
    <w:p w:rsidR="00806492" w:rsidRPr="00806492" w:rsidRDefault="00806492" w:rsidP="00806492">
      <w:pPr>
        <w:spacing w:after="0" w:line="360" w:lineRule="auto"/>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 xml:space="preserve"> </w:t>
      </w:r>
      <w:r w:rsidRPr="00806492">
        <w:rPr>
          <w:rFonts w:ascii="Times New Roman" w:eastAsia="Times New Roman" w:hAnsi="Times New Roman" w:cs="Times New Roman"/>
          <w:sz w:val="28"/>
          <w:szCs w:val="28"/>
          <w:lang w:eastAsia="ru-RU"/>
        </w:rPr>
        <w:tab/>
        <w:t xml:space="preserve">Специфические </w:t>
      </w:r>
      <w:proofErr w:type="gramStart"/>
      <w:r w:rsidRPr="00806492">
        <w:rPr>
          <w:rFonts w:ascii="Times New Roman" w:eastAsia="Times New Roman" w:hAnsi="Times New Roman" w:cs="Times New Roman"/>
          <w:sz w:val="28"/>
          <w:szCs w:val="28"/>
          <w:lang w:eastAsia="ru-RU"/>
        </w:rPr>
        <w:t>цели</w:t>
      </w:r>
      <w:proofErr w:type="gramEnd"/>
      <w:r w:rsidRPr="00806492">
        <w:rPr>
          <w:rFonts w:ascii="Times New Roman" w:eastAsia="Times New Roman" w:hAnsi="Times New Roman" w:cs="Times New Roman"/>
          <w:sz w:val="28"/>
          <w:szCs w:val="28"/>
          <w:lang w:eastAsia="ru-RU"/>
        </w:rPr>
        <w:t xml:space="preserve"> стоящие перед уроками  работы с детской книгой остаётся в том, чтобы обеспечить школьникам непрерывное знакомство с широким кругом детских книг, помочь детям освоить общие закономерности в соответствии с которыми группируются детские книги. </w:t>
      </w:r>
    </w:p>
    <w:p w:rsidR="00806492" w:rsidRPr="00806492" w:rsidRDefault="00806492" w:rsidP="00806492">
      <w:pPr>
        <w:spacing w:after="0" w:line="360" w:lineRule="auto"/>
        <w:ind w:firstLine="708"/>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 xml:space="preserve">Правильная организация обучения способствует формированию у детей определённых необходимых знаний в широком круге чтения, формируют умения действовать с книгой индивидуально, без помощи.  </w:t>
      </w:r>
    </w:p>
    <w:p w:rsidR="00806492" w:rsidRPr="00806492" w:rsidRDefault="00806492" w:rsidP="00806492">
      <w:pPr>
        <w:spacing w:after="0" w:line="360" w:lineRule="auto"/>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 xml:space="preserve">    Урок  чтения - это самостоятельное, педагогически организованное чтение учащихся художественной, научно-познавательной, научно-популярной и другой литературы. Внеклассное чтение расширяет и углубляет школьную программу, а так же удовлетворяет самые разнообразные запросы и интересы учащихся. Внеурочная работа является одним из важных средств формирования личности: умственного, нравственно</w:t>
      </w:r>
      <w:r>
        <w:rPr>
          <w:rFonts w:ascii="Times New Roman" w:eastAsia="Times New Roman" w:hAnsi="Times New Roman" w:cs="Times New Roman"/>
          <w:sz w:val="28"/>
          <w:szCs w:val="28"/>
          <w:lang w:eastAsia="ru-RU"/>
        </w:rPr>
        <w:t>го, эстетического развития</w:t>
      </w:r>
      <w:proofErr w:type="gramStart"/>
      <w:r>
        <w:rPr>
          <w:rFonts w:ascii="Times New Roman" w:eastAsia="Times New Roman" w:hAnsi="Times New Roman" w:cs="Times New Roman"/>
          <w:sz w:val="28"/>
          <w:szCs w:val="28"/>
          <w:lang w:eastAsia="ru-RU"/>
        </w:rPr>
        <w:t xml:space="preserve"> </w:t>
      </w:r>
      <w:r w:rsidRPr="00806492">
        <w:rPr>
          <w:rFonts w:ascii="Times New Roman" w:eastAsia="Times New Roman" w:hAnsi="Times New Roman" w:cs="Times New Roman"/>
          <w:sz w:val="28"/>
          <w:szCs w:val="28"/>
          <w:lang w:eastAsia="ru-RU"/>
        </w:rPr>
        <w:t>.</w:t>
      </w:r>
      <w:proofErr w:type="gramEnd"/>
    </w:p>
    <w:p w:rsidR="00806492" w:rsidRPr="00806492" w:rsidRDefault="00806492" w:rsidP="00806492">
      <w:pPr>
        <w:spacing w:after="0" w:line="360" w:lineRule="auto"/>
        <w:ind w:firstLine="708"/>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 xml:space="preserve">Первый шаг на пути приобщения детей к чтению должен быть направлен на овладение техникой чтения и, прежде всего, на запоминание учениками букв, своеобразия их сочетаний, на формирование умений быстро различать определенную букву среди других, соотносить ее со звуком, </w:t>
      </w:r>
      <w:r w:rsidRPr="00806492">
        <w:rPr>
          <w:rFonts w:ascii="Times New Roman" w:eastAsia="Times New Roman" w:hAnsi="Times New Roman" w:cs="Times New Roman"/>
          <w:sz w:val="28"/>
          <w:szCs w:val="28"/>
          <w:lang w:eastAsia="ru-RU"/>
        </w:rPr>
        <w:lastRenderedPageBreak/>
        <w:t>узнавать, что она обозначает, когда оказывается в цепочке других букв, образующих слово.</w:t>
      </w:r>
    </w:p>
    <w:p w:rsidR="00806492" w:rsidRPr="00806492" w:rsidRDefault="00806492" w:rsidP="00806492">
      <w:pPr>
        <w:spacing w:after="0" w:line="360" w:lineRule="auto"/>
        <w:ind w:firstLine="708"/>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Учащиеся начинают воспроизводить звуковую форму слова, развивается навык плавного слогового чтения, читаются слоговые конструкции, слова, словосочетания, предложения, маленькие тексты. Так в результате систематической и целенаправленной работы происходи</w:t>
      </w:r>
      <w:r>
        <w:rPr>
          <w:rFonts w:ascii="Times New Roman" w:eastAsia="Times New Roman" w:hAnsi="Times New Roman" w:cs="Times New Roman"/>
          <w:sz w:val="28"/>
          <w:szCs w:val="28"/>
          <w:lang w:eastAsia="ru-RU"/>
        </w:rPr>
        <w:t>т формирование навыка чтения</w:t>
      </w:r>
      <w:bookmarkStart w:id="0" w:name="_GoBack"/>
      <w:bookmarkEnd w:id="0"/>
      <w:r w:rsidRPr="00806492">
        <w:rPr>
          <w:rFonts w:ascii="Times New Roman" w:eastAsia="Times New Roman" w:hAnsi="Times New Roman" w:cs="Times New Roman"/>
          <w:sz w:val="28"/>
          <w:szCs w:val="28"/>
          <w:lang w:eastAsia="ru-RU"/>
        </w:rPr>
        <w:t>.</w:t>
      </w:r>
    </w:p>
    <w:p w:rsidR="00806492" w:rsidRPr="00806492" w:rsidRDefault="00806492" w:rsidP="00806492">
      <w:pPr>
        <w:spacing w:after="0" w:line="360" w:lineRule="auto"/>
        <w:ind w:firstLine="708"/>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 xml:space="preserve">Очевидно, что овладение чтением — процесс длительный и нелегкий, который  отнимает  у ребенка много душевных сил, времени и  наносит не малый вред неокрепшему  здоровью школьника. </w:t>
      </w:r>
    </w:p>
    <w:p w:rsidR="00806492" w:rsidRPr="00806492" w:rsidRDefault="00806492" w:rsidP="00806492">
      <w:pPr>
        <w:spacing w:after="0" w:line="360" w:lineRule="auto"/>
        <w:ind w:firstLine="708"/>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 xml:space="preserve">Из вышесказанного </w:t>
      </w:r>
      <w:proofErr w:type="gramStart"/>
      <w:r w:rsidRPr="00806492">
        <w:rPr>
          <w:rFonts w:ascii="Times New Roman" w:eastAsia="Times New Roman" w:hAnsi="Times New Roman" w:cs="Times New Roman"/>
          <w:sz w:val="28"/>
          <w:szCs w:val="28"/>
          <w:lang w:eastAsia="ru-RU"/>
        </w:rPr>
        <w:t>нам</w:t>
      </w:r>
      <w:proofErr w:type="gramEnd"/>
      <w:r w:rsidRPr="00806492">
        <w:rPr>
          <w:rFonts w:ascii="Times New Roman" w:eastAsia="Times New Roman" w:hAnsi="Times New Roman" w:cs="Times New Roman"/>
          <w:sz w:val="28"/>
          <w:szCs w:val="28"/>
          <w:lang w:eastAsia="ru-RU"/>
        </w:rPr>
        <w:t xml:space="preserve"> очевидно, что чтение - практическая деятельность. А любой практической деятельности можно научиться лишь в одном случае: организовывая практические действия с объектами, которыми нужно действовать. Умение читать и любовь к книге окажут огромное влияние на развитие высоконравственной личности, но эта большая нагрузка не проходит бесследно для здоровья растущего организма.  </w:t>
      </w:r>
    </w:p>
    <w:p w:rsidR="00806492" w:rsidRPr="00806492" w:rsidRDefault="00806492" w:rsidP="00806492">
      <w:pPr>
        <w:spacing w:after="0" w:line="360" w:lineRule="auto"/>
        <w:ind w:firstLine="708"/>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 xml:space="preserve">Учителю начальных классов важно и необходимо знать и применять здоровьесберегающие  технологии на уроках чтения. </w:t>
      </w:r>
    </w:p>
    <w:p w:rsidR="00806492" w:rsidRPr="00806492" w:rsidRDefault="00806492" w:rsidP="00806492">
      <w:pPr>
        <w:spacing w:after="0" w:line="360" w:lineRule="auto"/>
        <w:ind w:firstLine="708"/>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 xml:space="preserve">Озвученные  технологии  реализуются на основе личностно-ориентированного подхода. Осуществляемые на основе личностно-развивающих ситуаций, они относятся к тем жизненно важным факторам, благодаря которым учащиеся учатся жить вместе и эффективно взаимодействовать. Предполагают активное участие самого обучающегося в освоении культуры человеческих отношений, в формировании опыта здоровьесбережения, который приобретается через постепенное расширение сферы общения и деятельности учащегося, развитие его </w:t>
      </w:r>
      <w:proofErr w:type="spellStart"/>
      <w:r w:rsidRPr="00806492">
        <w:rPr>
          <w:rFonts w:ascii="Times New Roman" w:eastAsia="Times New Roman" w:hAnsi="Times New Roman" w:cs="Times New Roman"/>
          <w:sz w:val="28"/>
          <w:szCs w:val="28"/>
          <w:lang w:eastAsia="ru-RU"/>
        </w:rPr>
        <w:t>саморегуляции</w:t>
      </w:r>
      <w:proofErr w:type="spellEnd"/>
      <w:r w:rsidRPr="00806492">
        <w:rPr>
          <w:rFonts w:ascii="Times New Roman" w:eastAsia="Times New Roman" w:hAnsi="Times New Roman" w:cs="Times New Roman"/>
          <w:sz w:val="28"/>
          <w:szCs w:val="28"/>
          <w:lang w:eastAsia="ru-RU"/>
        </w:rPr>
        <w:t xml:space="preserve"> (от внешнего контроля к внутреннему самоконтролю), становление самосознания и активной жизненной позиции на основе воспитания и самовоспитания, формирования ответ</w:t>
      </w:r>
      <w:r>
        <w:rPr>
          <w:rFonts w:ascii="Times New Roman" w:eastAsia="Times New Roman" w:hAnsi="Times New Roman" w:cs="Times New Roman"/>
          <w:sz w:val="28"/>
          <w:szCs w:val="28"/>
          <w:lang w:eastAsia="ru-RU"/>
        </w:rPr>
        <w:t>ственности за свое здоровье</w:t>
      </w:r>
      <w:proofErr w:type="gramStart"/>
      <w:r>
        <w:rPr>
          <w:rFonts w:ascii="Times New Roman" w:eastAsia="Times New Roman" w:hAnsi="Times New Roman" w:cs="Times New Roman"/>
          <w:sz w:val="28"/>
          <w:szCs w:val="28"/>
          <w:lang w:eastAsia="ru-RU"/>
        </w:rPr>
        <w:t xml:space="preserve"> </w:t>
      </w:r>
      <w:r w:rsidRPr="00806492">
        <w:rPr>
          <w:rFonts w:ascii="Times New Roman" w:eastAsia="Times New Roman" w:hAnsi="Times New Roman" w:cs="Times New Roman"/>
          <w:sz w:val="28"/>
          <w:szCs w:val="28"/>
          <w:lang w:eastAsia="ru-RU"/>
        </w:rPr>
        <w:t>.</w:t>
      </w:r>
      <w:proofErr w:type="gramEnd"/>
    </w:p>
    <w:p w:rsidR="00806492" w:rsidRPr="00806492" w:rsidRDefault="00806492" w:rsidP="00806492">
      <w:pPr>
        <w:spacing w:after="0" w:line="360" w:lineRule="auto"/>
        <w:ind w:firstLine="708"/>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lastRenderedPageBreak/>
        <w:t>При подготовке конспекто</w:t>
      </w:r>
      <w:r>
        <w:rPr>
          <w:rFonts w:ascii="Times New Roman" w:eastAsia="Times New Roman" w:hAnsi="Times New Roman" w:cs="Times New Roman"/>
          <w:sz w:val="28"/>
          <w:szCs w:val="28"/>
          <w:lang w:eastAsia="ru-RU"/>
        </w:rPr>
        <w:t>в и при проведении уроков литературы</w:t>
      </w:r>
      <w:r w:rsidRPr="00806492">
        <w:rPr>
          <w:rFonts w:ascii="Times New Roman" w:eastAsia="Times New Roman" w:hAnsi="Times New Roman" w:cs="Times New Roman"/>
          <w:sz w:val="28"/>
          <w:szCs w:val="28"/>
          <w:lang w:eastAsia="ru-RU"/>
        </w:rPr>
        <w:t xml:space="preserve"> учитель должен обращать внимание на создание условий способствующих сохранению здоровья учащихся:  </w:t>
      </w:r>
    </w:p>
    <w:p w:rsidR="00806492" w:rsidRPr="00806492" w:rsidRDefault="00806492" w:rsidP="00806492">
      <w:pPr>
        <w:spacing w:after="0" w:line="360" w:lineRule="auto"/>
        <w:ind w:firstLine="708"/>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 xml:space="preserve">1. Гигиенические условия в кабинете: температурный режим,  проветривание, чистота, </w:t>
      </w:r>
      <w:proofErr w:type="spellStart"/>
      <w:r w:rsidRPr="00806492">
        <w:rPr>
          <w:rFonts w:ascii="Times New Roman" w:eastAsia="Times New Roman" w:hAnsi="Times New Roman" w:cs="Times New Roman"/>
          <w:sz w:val="28"/>
          <w:szCs w:val="28"/>
          <w:lang w:eastAsia="ru-RU"/>
        </w:rPr>
        <w:t>ростомерная</w:t>
      </w:r>
      <w:proofErr w:type="spellEnd"/>
      <w:r w:rsidRPr="00806492">
        <w:rPr>
          <w:rFonts w:ascii="Times New Roman" w:eastAsia="Times New Roman" w:hAnsi="Times New Roman" w:cs="Times New Roman"/>
          <w:sz w:val="28"/>
          <w:szCs w:val="28"/>
          <w:lang w:eastAsia="ru-RU"/>
        </w:rPr>
        <w:t xml:space="preserve"> мебель, грамотное оформление кабинета, правила безопасности. </w:t>
      </w:r>
    </w:p>
    <w:p w:rsidR="00806492" w:rsidRPr="00806492" w:rsidRDefault="00806492" w:rsidP="00806492">
      <w:pPr>
        <w:spacing w:after="0" w:line="360" w:lineRule="auto"/>
        <w:ind w:firstLine="708"/>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 xml:space="preserve">2. </w:t>
      </w:r>
      <w:proofErr w:type="gramStart"/>
      <w:r w:rsidRPr="00806492">
        <w:rPr>
          <w:rFonts w:ascii="Times New Roman" w:eastAsia="Times New Roman" w:hAnsi="Times New Roman" w:cs="Times New Roman"/>
          <w:sz w:val="28"/>
          <w:szCs w:val="28"/>
          <w:lang w:eastAsia="ru-RU"/>
        </w:rPr>
        <w:t>Различная учебная деятельность,  а также частота ее чередования (опрос учащихся, письмо, чтение, слушание, рассказ, рассматривание наглядных пособий, ответы на вопросы, практические занятия, игровые, соревновательные моменты).</w:t>
      </w:r>
      <w:proofErr w:type="gramEnd"/>
      <w:r w:rsidRPr="00806492">
        <w:rPr>
          <w:rFonts w:ascii="Times New Roman" w:eastAsia="Times New Roman" w:hAnsi="Times New Roman" w:cs="Times New Roman"/>
          <w:sz w:val="28"/>
          <w:szCs w:val="28"/>
          <w:lang w:eastAsia="ru-RU"/>
        </w:rPr>
        <w:t xml:space="preserve"> Лучший  вид  отдыха  – смена  деятельности. Норма 4-7 в</w:t>
      </w:r>
      <w:r>
        <w:rPr>
          <w:rFonts w:ascii="Times New Roman" w:eastAsia="Times New Roman" w:hAnsi="Times New Roman" w:cs="Times New Roman"/>
          <w:sz w:val="28"/>
          <w:szCs w:val="28"/>
          <w:lang w:eastAsia="ru-RU"/>
        </w:rPr>
        <w:t>идов за урок по - 7-10 минут.</w:t>
      </w:r>
    </w:p>
    <w:p w:rsidR="00806492" w:rsidRPr="00806492" w:rsidRDefault="00806492" w:rsidP="00806492">
      <w:pPr>
        <w:spacing w:after="0" w:line="360" w:lineRule="auto"/>
        <w:ind w:firstLine="708"/>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 xml:space="preserve">3. </w:t>
      </w:r>
      <w:proofErr w:type="gramStart"/>
      <w:r w:rsidRPr="00806492">
        <w:rPr>
          <w:rFonts w:ascii="Times New Roman" w:eastAsia="Times New Roman" w:hAnsi="Times New Roman" w:cs="Times New Roman"/>
          <w:sz w:val="28"/>
          <w:szCs w:val="28"/>
          <w:lang w:eastAsia="ru-RU"/>
        </w:rPr>
        <w:t xml:space="preserve">Используются различные методы и виды  преподавания:  словесный, наглядный,  аудиовизуальный, самостоятельная работа и др. Норма - не менее трех за урок, не </w:t>
      </w:r>
      <w:r>
        <w:rPr>
          <w:rFonts w:ascii="Times New Roman" w:eastAsia="Times New Roman" w:hAnsi="Times New Roman" w:cs="Times New Roman"/>
          <w:sz w:val="28"/>
          <w:szCs w:val="28"/>
          <w:lang w:eastAsia="ru-RU"/>
        </w:rPr>
        <w:t>позже чем через 10-15 минут.</w:t>
      </w:r>
      <w:proofErr w:type="gramEnd"/>
    </w:p>
    <w:p w:rsidR="00806492" w:rsidRPr="00806492" w:rsidRDefault="00806492" w:rsidP="00806492">
      <w:pPr>
        <w:spacing w:after="0" w:line="360" w:lineRule="auto"/>
        <w:ind w:firstLine="708"/>
        <w:jc w:val="both"/>
        <w:rPr>
          <w:rFonts w:ascii="Times New Roman" w:eastAsia="Times New Roman" w:hAnsi="Times New Roman" w:cs="Times New Roman"/>
          <w:sz w:val="28"/>
          <w:szCs w:val="28"/>
          <w:lang w:eastAsia="ru-RU"/>
        </w:rPr>
      </w:pPr>
      <w:proofErr w:type="gramStart"/>
      <w:r w:rsidRPr="00806492">
        <w:rPr>
          <w:rFonts w:ascii="Times New Roman" w:eastAsia="Times New Roman" w:hAnsi="Times New Roman" w:cs="Times New Roman"/>
          <w:sz w:val="28"/>
          <w:szCs w:val="28"/>
          <w:lang w:eastAsia="ru-RU"/>
        </w:rPr>
        <w:t>4.Использование  методов,  способствующих активизации инициативы и творческого самовыражения учащихся (методы свободного выбора (свободная беседа, выбор действия, его способа, выбор приемов взаимодействия, свобода творчества и т.д.); активные методы (ученики в роли учителя, обучение действием, обсуждение в группах, ролевая игра, дискуссия, семинар, ученик как исследователь и др.); методы, направленные на самопознание и развитие (интеллекта, эмоций, общения,</w:t>
      </w:r>
      <w:r>
        <w:rPr>
          <w:rFonts w:ascii="Times New Roman" w:eastAsia="Times New Roman" w:hAnsi="Times New Roman" w:cs="Times New Roman"/>
          <w:sz w:val="28"/>
          <w:szCs w:val="28"/>
          <w:lang w:eastAsia="ru-RU"/>
        </w:rPr>
        <w:t xml:space="preserve"> воображения, самооценки) </w:t>
      </w:r>
      <w:proofErr w:type="gramEnd"/>
    </w:p>
    <w:p w:rsidR="00806492" w:rsidRPr="00806492" w:rsidRDefault="00806492" w:rsidP="00806492">
      <w:pPr>
        <w:spacing w:after="0" w:line="360" w:lineRule="auto"/>
        <w:ind w:firstLine="708"/>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 xml:space="preserve">5. Физкультминутки, музыкальные паузы и динамические паузы, производственная гимнастика. Норма— </w:t>
      </w:r>
      <w:proofErr w:type="gramStart"/>
      <w:r w:rsidRPr="00806492">
        <w:rPr>
          <w:rFonts w:ascii="Times New Roman" w:eastAsia="Times New Roman" w:hAnsi="Times New Roman" w:cs="Times New Roman"/>
          <w:sz w:val="28"/>
          <w:szCs w:val="28"/>
          <w:lang w:eastAsia="ru-RU"/>
        </w:rPr>
        <w:t>на</w:t>
      </w:r>
      <w:proofErr w:type="gramEnd"/>
      <w:r w:rsidRPr="00806492">
        <w:rPr>
          <w:rFonts w:ascii="Times New Roman" w:eastAsia="Times New Roman" w:hAnsi="Times New Roman" w:cs="Times New Roman"/>
          <w:sz w:val="28"/>
          <w:szCs w:val="28"/>
          <w:lang w:eastAsia="ru-RU"/>
        </w:rPr>
        <w:t xml:space="preserve"> 15-20 минут урока по 1 минуте из 3-х легких упражнений с 3-4 повторениями каждого (движение, физические упражнения, физкультминутки и подвижные перемены, эмоциональные разрядки и «минутки покоя», самомассаж, при первых симптомах усталости глаз, учителя рекомендуют отводить взгляд вдаль на несколько секунд, тем самым формирую устойчивые привычки, которая в дальнейшем помогут сберечь: ост</w:t>
      </w:r>
      <w:r>
        <w:rPr>
          <w:rFonts w:ascii="Times New Roman" w:eastAsia="Times New Roman" w:hAnsi="Times New Roman" w:cs="Times New Roman"/>
          <w:sz w:val="28"/>
          <w:szCs w:val="28"/>
          <w:lang w:eastAsia="ru-RU"/>
        </w:rPr>
        <w:t xml:space="preserve">роту зрения, осанку и т.п.) </w:t>
      </w:r>
      <w:r w:rsidRPr="00806492">
        <w:rPr>
          <w:rFonts w:ascii="Times New Roman" w:eastAsia="Times New Roman" w:hAnsi="Times New Roman" w:cs="Times New Roman"/>
          <w:sz w:val="28"/>
          <w:szCs w:val="28"/>
          <w:lang w:eastAsia="ru-RU"/>
        </w:rPr>
        <w:t>.</w:t>
      </w:r>
    </w:p>
    <w:p w:rsidR="00806492" w:rsidRPr="00806492" w:rsidRDefault="00806492" w:rsidP="00806492">
      <w:pPr>
        <w:spacing w:after="0" w:line="360" w:lineRule="auto"/>
        <w:ind w:firstLine="708"/>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lastRenderedPageBreak/>
        <w:t>Физкультминутки следует проводить, учитывая специфику предмета, лучше с музыкальным сопровождением, с элементами самомассажа и другими средствами, помогающими восстановить оперативную работоспособность.</w:t>
      </w:r>
    </w:p>
    <w:p w:rsidR="00806492" w:rsidRPr="00806492" w:rsidRDefault="00806492" w:rsidP="00806492">
      <w:pPr>
        <w:spacing w:after="0" w:line="360" w:lineRule="auto"/>
        <w:ind w:firstLine="708"/>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В состав упражнений для физкультминуток рекомендуется включать:</w:t>
      </w:r>
    </w:p>
    <w:p w:rsidR="00806492" w:rsidRPr="00806492" w:rsidRDefault="00806492" w:rsidP="00806492">
      <w:pPr>
        <w:spacing w:after="0" w:line="360" w:lineRule="auto"/>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упражнения по формированию осанки,</w:t>
      </w:r>
    </w:p>
    <w:p w:rsidR="00806492" w:rsidRPr="00806492" w:rsidRDefault="00806492" w:rsidP="00806492">
      <w:pPr>
        <w:spacing w:after="0" w:line="360" w:lineRule="auto"/>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укреплению зрения,</w:t>
      </w:r>
    </w:p>
    <w:p w:rsidR="00806492" w:rsidRPr="00806492" w:rsidRDefault="00806492" w:rsidP="00806492">
      <w:pPr>
        <w:spacing w:after="0" w:line="360" w:lineRule="auto"/>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укрепления мышц рук,</w:t>
      </w:r>
    </w:p>
    <w:p w:rsidR="00806492" w:rsidRPr="00806492" w:rsidRDefault="00806492" w:rsidP="00806492">
      <w:pPr>
        <w:spacing w:after="0" w:line="360" w:lineRule="auto"/>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отдых позвоночника,</w:t>
      </w:r>
    </w:p>
    <w:p w:rsidR="00806492" w:rsidRPr="00806492" w:rsidRDefault="00806492" w:rsidP="00806492">
      <w:pPr>
        <w:spacing w:after="0" w:line="360" w:lineRule="auto"/>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упражнения для ног,</w:t>
      </w:r>
    </w:p>
    <w:p w:rsidR="00806492" w:rsidRPr="00806492" w:rsidRDefault="00806492" w:rsidP="00806492">
      <w:pPr>
        <w:spacing w:after="0" w:line="360" w:lineRule="auto"/>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релаксационные упражнения для мимики лица,</w:t>
      </w:r>
    </w:p>
    <w:p w:rsidR="00806492" w:rsidRPr="00806492" w:rsidRDefault="00806492" w:rsidP="00806492">
      <w:pPr>
        <w:spacing w:after="0" w:line="360" w:lineRule="auto"/>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потягивание,</w:t>
      </w:r>
    </w:p>
    <w:p w:rsidR="00806492" w:rsidRPr="00806492" w:rsidRDefault="00806492" w:rsidP="00806492">
      <w:pPr>
        <w:spacing w:after="0" w:line="360" w:lineRule="auto"/>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массаж области груди, лица, рук, ног,</w:t>
      </w:r>
    </w:p>
    <w:p w:rsidR="00806492" w:rsidRPr="00806492" w:rsidRDefault="00806492" w:rsidP="00806492">
      <w:pPr>
        <w:spacing w:after="0" w:line="360" w:lineRule="auto"/>
        <w:jc w:val="both"/>
        <w:rPr>
          <w:rFonts w:ascii="Times New Roman" w:eastAsia="Times New Roman" w:hAnsi="Times New Roman" w:cs="Times New Roman"/>
          <w:sz w:val="28"/>
          <w:szCs w:val="28"/>
          <w:lang w:eastAsia="ru-RU"/>
        </w:rPr>
      </w:pPr>
      <w:proofErr w:type="spellStart"/>
      <w:r w:rsidRPr="00806492">
        <w:rPr>
          <w:rFonts w:ascii="Times New Roman" w:eastAsia="Times New Roman" w:hAnsi="Times New Roman" w:cs="Times New Roman"/>
          <w:sz w:val="28"/>
          <w:szCs w:val="28"/>
          <w:lang w:eastAsia="ru-RU"/>
        </w:rPr>
        <w:t>психогимнастика</w:t>
      </w:r>
      <w:proofErr w:type="spellEnd"/>
      <w:r w:rsidRPr="00806492">
        <w:rPr>
          <w:rFonts w:ascii="Times New Roman" w:eastAsia="Times New Roman" w:hAnsi="Times New Roman" w:cs="Times New Roman"/>
          <w:sz w:val="28"/>
          <w:szCs w:val="28"/>
          <w:lang w:eastAsia="ru-RU"/>
        </w:rPr>
        <w:t>,</w:t>
      </w:r>
    </w:p>
    <w:p w:rsidR="00806492" w:rsidRPr="00806492" w:rsidRDefault="00806492" w:rsidP="00806492">
      <w:pPr>
        <w:spacing w:after="0" w:line="360" w:lineRule="auto"/>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упражнения, направленные на выраб</w:t>
      </w:r>
      <w:r>
        <w:rPr>
          <w:rFonts w:ascii="Times New Roman" w:eastAsia="Times New Roman" w:hAnsi="Times New Roman" w:cs="Times New Roman"/>
          <w:sz w:val="28"/>
          <w:szCs w:val="28"/>
          <w:lang w:eastAsia="ru-RU"/>
        </w:rPr>
        <w:t>отку рационального дыхания</w:t>
      </w:r>
    </w:p>
    <w:p w:rsidR="00806492" w:rsidRPr="00806492" w:rsidRDefault="00806492" w:rsidP="00806492">
      <w:pPr>
        <w:spacing w:after="0" w:line="360" w:lineRule="auto"/>
        <w:ind w:firstLine="708"/>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6.Включение в содержательную часть урока вопросов, связанных  с сохранением иммунитета, здоровьем и здоровым образом жизни – профилактика простудных заболеваний, демонстрация примеров, выработка понимания сущности здорового образа жизни; формирование потребности в здоровом образе жизни; выработка индивидуального способа безопасного поведения; витаминизация пищевого рациона; оздоровител</w:t>
      </w:r>
      <w:r>
        <w:rPr>
          <w:rFonts w:ascii="Times New Roman" w:eastAsia="Times New Roman" w:hAnsi="Times New Roman" w:cs="Times New Roman"/>
          <w:sz w:val="28"/>
          <w:szCs w:val="28"/>
          <w:lang w:eastAsia="ru-RU"/>
        </w:rPr>
        <w:t>ьные тренинги для учащихся </w:t>
      </w:r>
      <w:r w:rsidRPr="00806492">
        <w:rPr>
          <w:rFonts w:ascii="Times New Roman" w:eastAsia="Times New Roman" w:hAnsi="Times New Roman" w:cs="Times New Roman"/>
          <w:sz w:val="28"/>
          <w:szCs w:val="28"/>
          <w:lang w:eastAsia="ru-RU"/>
        </w:rPr>
        <w:t xml:space="preserve"> </w:t>
      </w:r>
    </w:p>
    <w:p w:rsidR="00806492" w:rsidRPr="00806492" w:rsidRDefault="00806492" w:rsidP="00806492">
      <w:pPr>
        <w:spacing w:after="0" w:line="360" w:lineRule="auto"/>
        <w:ind w:firstLine="708"/>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7.Длительность применения технических средств обучения в соответствии с гигиеническими нормами (норма 8-10 минут)</w:t>
      </w:r>
      <w:proofErr w:type="gramStart"/>
      <w:r w:rsidRPr="00806492">
        <w:rPr>
          <w:rFonts w:ascii="Times New Roman" w:eastAsia="Times New Roman" w:hAnsi="Times New Roman" w:cs="Times New Roman"/>
          <w:sz w:val="28"/>
          <w:szCs w:val="28"/>
          <w:lang w:eastAsia="ru-RU"/>
        </w:rPr>
        <w:t xml:space="preserve"> .</w:t>
      </w:r>
      <w:proofErr w:type="gramEnd"/>
      <w:r w:rsidRPr="00806492">
        <w:rPr>
          <w:rFonts w:ascii="Times New Roman" w:eastAsia="Times New Roman" w:hAnsi="Times New Roman" w:cs="Times New Roman"/>
          <w:sz w:val="28"/>
          <w:szCs w:val="28"/>
          <w:lang w:eastAsia="ru-RU"/>
        </w:rPr>
        <w:t xml:space="preserve"> </w:t>
      </w:r>
    </w:p>
    <w:p w:rsidR="00806492" w:rsidRPr="00806492" w:rsidRDefault="00806492" w:rsidP="00806492">
      <w:pPr>
        <w:spacing w:after="0" w:line="360" w:lineRule="auto"/>
        <w:ind w:firstLine="708"/>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 xml:space="preserve">8.Проведение   ВВМ по теме здоровьесбережения: </w:t>
      </w:r>
    </w:p>
    <w:p w:rsidR="00806492" w:rsidRPr="00806492" w:rsidRDefault="00806492" w:rsidP="00806492">
      <w:pPr>
        <w:spacing w:after="0" w:line="360" w:lineRule="auto"/>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“В хорошей ли вы форме?”</w:t>
      </w:r>
    </w:p>
    <w:p w:rsidR="00806492" w:rsidRPr="00806492" w:rsidRDefault="00806492" w:rsidP="00806492">
      <w:pPr>
        <w:spacing w:after="0" w:line="360" w:lineRule="auto"/>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“Можно ли ваш образ жизни считать здоровым?”</w:t>
      </w:r>
    </w:p>
    <w:p w:rsidR="00806492" w:rsidRPr="00806492" w:rsidRDefault="00806492" w:rsidP="00806492">
      <w:pPr>
        <w:spacing w:after="0" w:line="360" w:lineRule="auto"/>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“Часто ли случаются стрессы в вашей повседневной жизни?”</w:t>
      </w:r>
    </w:p>
    <w:p w:rsidR="00806492" w:rsidRPr="00806492" w:rsidRDefault="00806492" w:rsidP="00806492">
      <w:pPr>
        <w:spacing w:after="0" w:line="360" w:lineRule="auto"/>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 Как обезопа</w:t>
      </w:r>
      <w:r>
        <w:rPr>
          <w:rFonts w:ascii="Times New Roman" w:eastAsia="Times New Roman" w:hAnsi="Times New Roman" w:cs="Times New Roman"/>
          <w:sz w:val="28"/>
          <w:szCs w:val="28"/>
          <w:lang w:eastAsia="ru-RU"/>
        </w:rPr>
        <w:t>сить свою жизнь и здоровье.</w:t>
      </w:r>
    </w:p>
    <w:p w:rsidR="00806492" w:rsidRPr="00806492" w:rsidRDefault="00806492" w:rsidP="00806492">
      <w:pPr>
        <w:spacing w:after="0" w:line="360" w:lineRule="auto"/>
        <w:ind w:firstLine="708"/>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lastRenderedPageBreak/>
        <w:t xml:space="preserve">9.Особое   внимание к профилактике сколиоза: посадка учеников при самостоятельном чтении, при работе с книгой. </w:t>
      </w:r>
    </w:p>
    <w:p w:rsidR="00806492" w:rsidRPr="00806492" w:rsidRDefault="00806492" w:rsidP="00806492">
      <w:pPr>
        <w:spacing w:after="0" w:line="360" w:lineRule="auto"/>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Игры и тренинги.</w:t>
      </w:r>
      <w:r w:rsidRPr="00806492">
        <w:rPr>
          <w:rFonts w:ascii="Times New Roman" w:eastAsia="Times New Roman" w:hAnsi="Times New Roman" w:cs="Times New Roman"/>
          <w:sz w:val="28"/>
          <w:szCs w:val="28"/>
          <w:lang w:eastAsia="ru-RU"/>
        </w:rPr>
        <w:br/>
        <w:t>1) «У моря»;</w:t>
      </w:r>
      <w:r w:rsidRPr="00806492">
        <w:rPr>
          <w:rFonts w:ascii="Times New Roman" w:eastAsia="Times New Roman" w:hAnsi="Times New Roman" w:cs="Times New Roman"/>
          <w:sz w:val="28"/>
          <w:szCs w:val="28"/>
          <w:lang w:eastAsia="ru-RU"/>
        </w:rPr>
        <w:br/>
        <w:t>2) «Золотая рыбка»;</w:t>
      </w:r>
      <w:r w:rsidRPr="00806492">
        <w:rPr>
          <w:rFonts w:ascii="Times New Roman" w:eastAsia="Times New Roman" w:hAnsi="Times New Roman" w:cs="Times New Roman"/>
          <w:sz w:val="28"/>
          <w:szCs w:val="28"/>
          <w:lang w:eastAsia="ru-RU"/>
        </w:rPr>
        <w:br/>
        <w:t>3) «Янтарный замок»;</w:t>
      </w:r>
      <w:r w:rsidRPr="00806492">
        <w:rPr>
          <w:rFonts w:ascii="Times New Roman" w:eastAsia="Times New Roman" w:hAnsi="Times New Roman" w:cs="Times New Roman"/>
          <w:sz w:val="28"/>
          <w:szCs w:val="28"/>
          <w:lang w:eastAsia="ru-RU"/>
        </w:rPr>
        <w:br/>
        <w:t>4) «Танец рыбки»;</w:t>
      </w:r>
      <w:r w:rsidRPr="00806492">
        <w:rPr>
          <w:rFonts w:ascii="Times New Roman" w:eastAsia="Times New Roman" w:hAnsi="Times New Roman" w:cs="Times New Roman"/>
          <w:sz w:val="28"/>
          <w:szCs w:val="28"/>
          <w:lang w:eastAsia="ru-RU"/>
        </w:rPr>
        <w:br/>
        <w:t>5) «На лугу»;</w:t>
      </w:r>
      <w:r w:rsidRPr="00806492">
        <w:rPr>
          <w:rFonts w:ascii="Times New Roman" w:eastAsia="Times New Roman" w:hAnsi="Times New Roman" w:cs="Times New Roman"/>
          <w:sz w:val="28"/>
          <w:szCs w:val="28"/>
          <w:lang w:eastAsia="ru-RU"/>
        </w:rPr>
        <w:br/>
        <w:t>6) «Водопад»;</w:t>
      </w:r>
      <w:r w:rsidRPr="00806492">
        <w:rPr>
          <w:rFonts w:ascii="Times New Roman" w:eastAsia="Times New Roman" w:hAnsi="Times New Roman" w:cs="Times New Roman"/>
          <w:sz w:val="28"/>
          <w:szCs w:val="28"/>
          <w:lang w:eastAsia="ru-RU"/>
        </w:rPr>
        <w:br/>
        <w:t>«Водопад»</w:t>
      </w:r>
    </w:p>
    <w:p w:rsidR="00806492" w:rsidRPr="00806492" w:rsidRDefault="00806492" w:rsidP="00806492">
      <w:pPr>
        <w:spacing w:after="0" w:line="360" w:lineRule="auto"/>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ab/>
        <w:t>10.Обеспече</w:t>
      </w:r>
      <w:r>
        <w:rPr>
          <w:rFonts w:ascii="Times New Roman" w:eastAsia="Times New Roman" w:hAnsi="Times New Roman" w:cs="Times New Roman"/>
          <w:sz w:val="28"/>
          <w:szCs w:val="28"/>
          <w:lang w:eastAsia="ru-RU"/>
        </w:rPr>
        <w:t>ние  интереса к  урокам литературы</w:t>
      </w:r>
      <w:r w:rsidRPr="00806492">
        <w:rPr>
          <w:rFonts w:ascii="Times New Roman" w:eastAsia="Times New Roman" w:hAnsi="Times New Roman" w:cs="Times New Roman"/>
          <w:sz w:val="28"/>
          <w:szCs w:val="28"/>
          <w:lang w:eastAsia="ru-RU"/>
        </w:rPr>
        <w:t xml:space="preserve">, внеклассного чтения. </w:t>
      </w:r>
    </w:p>
    <w:p w:rsidR="00806492" w:rsidRPr="00806492" w:rsidRDefault="00806492" w:rsidP="00806492">
      <w:pPr>
        <w:spacing w:after="0" w:line="360" w:lineRule="auto"/>
        <w:ind w:firstLine="708"/>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 xml:space="preserve">Методический приём – вставки о здоровье на уроках чтения и внеклассного чтения. На уроках  необходимо использовать элементы </w:t>
      </w:r>
      <w:proofErr w:type="spellStart"/>
      <w:r w:rsidRPr="00806492">
        <w:rPr>
          <w:rFonts w:ascii="Times New Roman" w:eastAsia="Times New Roman" w:hAnsi="Times New Roman" w:cs="Times New Roman"/>
          <w:sz w:val="28"/>
          <w:szCs w:val="28"/>
          <w:lang w:eastAsia="ru-RU"/>
        </w:rPr>
        <w:t>светотерапии</w:t>
      </w:r>
      <w:proofErr w:type="spellEnd"/>
      <w:r w:rsidRPr="00806492">
        <w:rPr>
          <w:rFonts w:ascii="Times New Roman" w:eastAsia="Times New Roman" w:hAnsi="Times New Roman" w:cs="Times New Roman"/>
          <w:sz w:val="28"/>
          <w:szCs w:val="28"/>
          <w:lang w:eastAsia="ru-RU"/>
        </w:rPr>
        <w:t>: доска зелёного цвета, записи жёлтым цветом по волнистым линиям. Это способствует лучшему усвоению и запоминанию матери</w:t>
      </w:r>
      <w:r>
        <w:rPr>
          <w:rFonts w:ascii="Times New Roman" w:eastAsia="Times New Roman" w:hAnsi="Times New Roman" w:cs="Times New Roman"/>
          <w:sz w:val="28"/>
          <w:szCs w:val="28"/>
          <w:lang w:eastAsia="ru-RU"/>
        </w:rPr>
        <w:t>ала, понижению утомляемости</w:t>
      </w:r>
    </w:p>
    <w:p w:rsidR="00806492" w:rsidRPr="00806492" w:rsidRDefault="00806492" w:rsidP="00806492">
      <w:pPr>
        <w:spacing w:after="0" w:line="360" w:lineRule="auto"/>
        <w:ind w:firstLine="708"/>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11.Выполнение санитарно-гигиенических требований, регламентированных СанПиНами.  Это возможно при осуществлении постоянного контроля  над соблюдением  санитарно-гигиенического режима в классе:</w:t>
      </w:r>
    </w:p>
    <w:p w:rsidR="00806492" w:rsidRPr="00806492" w:rsidRDefault="00806492" w:rsidP="00806492">
      <w:pPr>
        <w:spacing w:after="0" w:line="360" w:lineRule="auto"/>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-соблюдение светового режима;</w:t>
      </w:r>
    </w:p>
    <w:p w:rsidR="00806492" w:rsidRPr="00806492" w:rsidRDefault="00806492" w:rsidP="00806492">
      <w:pPr>
        <w:spacing w:after="0" w:line="360" w:lineRule="auto"/>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 систематическое проветривание помещения;</w:t>
      </w:r>
    </w:p>
    <w:p w:rsidR="00806492" w:rsidRPr="00806492" w:rsidRDefault="00806492" w:rsidP="00806492">
      <w:pPr>
        <w:spacing w:after="0" w:line="360" w:lineRule="auto"/>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 влажная уборка класса.</w:t>
      </w:r>
    </w:p>
    <w:p w:rsidR="00806492" w:rsidRPr="00806492" w:rsidRDefault="00806492" w:rsidP="00806492">
      <w:pPr>
        <w:spacing w:after="0" w:line="360" w:lineRule="auto"/>
        <w:ind w:firstLine="708"/>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12.Соблюдение общего режима дня, закаливание.  Проводятся беседы с родителями, родительские чтения  о пользе режима дня для младших школьников, лекции о ЗОЖе и</w:t>
      </w:r>
      <w:r>
        <w:rPr>
          <w:rFonts w:ascii="Times New Roman" w:eastAsia="Times New Roman" w:hAnsi="Times New Roman" w:cs="Times New Roman"/>
          <w:sz w:val="28"/>
          <w:szCs w:val="28"/>
          <w:lang w:eastAsia="ru-RU"/>
        </w:rPr>
        <w:t xml:space="preserve"> правилах закаливания детей.</w:t>
      </w:r>
      <w:r w:rsidRPr="00806492">
        <w:rPr>
          <w:rFonts w:ascii="Times New Roman" w:eastAsia="Times New Roman" w:hAnsi="Times New Roman" w:cs="Times New Roman"/>
          <w:sz w:val="28"/>
          <w:szCs w:val="28"/>
          <w:lang w:eastAsia="ru-RU"/>
        </w:rPr>
        <w:t xml:space="preserve"> </w:t>
      </w:r>
    </w:p>
    <w:p w:rsidR="00806492" w:rsidRPr="00806492" w:rsidRDefault="00806492" w:rsidP="00806492">
      <w:pPr>
        <w:spacing w:after="0" w:line="360" w:lineRule="auto"/>
        <w:ind w:firstLine="708"/>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 xml:space="preserve">13. Учёт возрастных и индивидуальных особенностей учащихся. </w:t>
      </w:r>
    </w:p>
    <w:p w:rsidR="00806492" w:rsidRPr="00806492" w:rsidRDefault="00806492" w:rsidP="00806492">
      <w:pPr>
        <w:spacing w:after="0" w:line="360" w:lineRule="auto"/>
        <w:ind w:firstLine="708"/>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 xml:space="preserve">Учителю необходимо строить уроки с учетом индивидуальных возможностей и способностей учащегося, использовать трехуровневые задания, в том числе и тестовые работы по чтению.  Появляется возможность </w:t>
      </w:r>
      <w:r w:rsidRPr="00806492">
        <w:rPr>
          <w:rFonts w:ascii="Times New Roman" w:eastAsia="Times New Roman" w:hAnsi="Times New Roman" w:cs="Times New Roman"/>
          <w:sz w:val="28"/>
          <w:szCs w:val="28"/>
          <w:lang w:eastAsia="ru-RU"/>
        </w:rPr>
        <w:lastRenderedPageBreak/>
        <w:t>дифференцированно помогать слабому ученику и уделять внимание сильному, более эффективно работать с трудными детьми. Сильные учащиеся активно реализуют своё стремление быстрее продвигаться вперёд и вглубь, слабые – ме</w:t>
      </w:r>
      <w:r>
        <w:rPr>
          <w:rFonts w:ascii="Times New Roman" w:eastAsia="Times New Roman" w:hAnsi="Times New Roman" w:cs="Times New Roman"/>
          <w:sz w:val="28"/>
          <w:szCs w:val="28"/>
          <w:lang w:eastAsia="ru-RU"/>
        </w:rPr>
        <w:t>ньше ощущают своё отставание</w:t>
      </w:r>
      <w:r w:rsidRPr="00806492">
        <w:rPr>
          <w:rFonts w:ascii="Times New Roman" w:eastAsia="Times New Roman" w:hAnsi="Times New Roman" w:cs="Times New Roman"/>
          <w:sz w:val="28"/>
          <w:szCs w:val="28"/>
          <w:lang w:eastAsia="ru-RU"/>
        </w:rPr>
        <w:t>.</w:t>
      </w:r>
    </w:p>
    <w:p w:rsidR="00806492" w:rsidRPr="00806492" w:rsidRDefault="00806492" w:rsidP="00806492">
      <w:pPr>
        <w:spacing w:after="0" w:line="360" w:lineRule="auto"/>
        <w:ind w:firstLine="708"/>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 xml:space="preserve">14. Формирование ответственности у учащихся за своё здоровье и здоровье окружающих. Работа в этом направлении ведется с первых дней ребёнка в школе. Сюда следует относить беседы, индивидуальные и групповые занятия с учителем, классные часы.  </w:t>
      </w:r>
    </w:p>
    <w:p w:rsidR="00806492" w:rsidRPr="00806492" w:rsidRDefault="00806492" w:rsidP="00806492">
      <w:pPr>
        <w:spacing w:after="0" w:line="360" w:lineRule="auto"/>
        <w:ind w:firstLine="708"/>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 xml:space="preserve">15.Организованный отдых на переменах. </w:t>
      </w:r>
    </w:p>
    <w:p w:rsidR="00806492" w:rsidRPr="00806492" w:rsidRDefault="00806492" w:rsidP="00806492">
      <w:pPr>
        <w:spacing w:after="0" w:line="360" w:lineRule="auto"/>
        <w:ind w:firstLine="708"/>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 xml:space="preserve">16.Оформление стендов в классном уголке по темам: </w:t>
      </w:r>
    </w:p>
    <w:p w:rsidR="00806492" w:rsidRPr="00806492" w:rsidRDefault="00806492" w:rsidP="00806492">
      <w:pPr>
        <w:spacing w:after="0" w:line="360" w:lineRule="auto"/>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«Как сохранить здоровье?»</w:t>
      </w:r>
      <w:proofErr w:type="gramStart"/>
      <w:r w:rsidRPr="00806492">
        <w:rPr>
          <w:rFonts w:ascii="Times New Roman" w:eastAsia="Times New Roman" w:hAnsi="Times New Roman" w:cs="Times New Roman"/>
          <w:sz w:val="28"/>
          <w:szCs w:val="28"/>
          <w:lang w:eastAsia="ru-RU"/>
        </w:rPr>
        <w:t xml:space="preserve"> ;</w:t>
      </w:r>
      <w:proofErr w:type="gramEnd"/>
    </w:p>
    <w:p w:rsidR="00806492" w:rsidRPr="00806492" w:rsidRDefault="00806492" w:rsidP="00806492">
      <w:pPr>
        <w:spacing w:after="0" w:line="360" w:lineRule="auto"/>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«Что такое ЗОЖ?»;</w:t>
      </w:r>
    </w:p>
    <w:p w:rsidR="00806492" w:rsidRPr="00806492" w:rsidRDefault="00806492" w:rsidP="00806492">
      <w:pPr>
        <w:spacing w:after="0" w:line="360" w:lineRule="auto"/>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«Наш режим дня».</w:t>
      </w:r>
    </w:p>
    <w:p w:rsidR="00806492" w:rsidRPr="00806492" w:rsidRDefault="00806492" w:rsidP="00806492">
      <w:pPr>
        <w:spacing w:after="0" w:line="360" w:lineRule="auto"/>
        <w:ind w:firstLine="708"/>
        <w:jc w:val="both"/>
        <w:rPr>
          <w:rFonts w:ascii="Times New Roman" w:eastAsia="Times New Roman" w:hAnsi="Times New Roman" w:cs="Times New Roman"/>
          <w:sz w:val="28"/>
          <w:szCs w:val="28"/>
          <w:lang w:eastAsia="ru-RU"/>
        </w:rPr>
      </w:pPr>
      <w:r w:rsidRPr="00806492">
        <w:rPr>
          <w:rFonts w:ascii="Times New Roman" w:eastAsia="Times New Roman" w:hAnsi="Times New Roman" w:cs="Times New Roman"/>
          <w:sz w:val="28"/>
          <w:szCs w:val="28"/>
          <w:lang w:eastAsia="ru-RU"/>
        </w:rPr>
        <w:t>Подводя итог вышесказанному можно  сказать, что для  реализации  здоровьесберег</w:t>
      </w:r>
      <w:r>
        <w:rPr>
          <w:rFonts w:ascii="Times New Roman" w:eastAsia="Times New Roman" w:hAnsi="Times New Roman" w:cs="Times New Roman"/>
          <w:sz w:val="28"/>
          <w:szCs w:val="28"/>
          <w:lang w:eastAsia="ru-RU"/>
        </w:rPr>
        <w:t xml:space="preserve">ающих    технологии  в </w:t>
      </w:r>
      <w:r w:rsidRPr="00806492">
        <w:rPr>
          <w:rFonts w:ascii="Times New Roman" w:eastAsia="Times New Roman" w:hAnsi="Times New Roman" w:cs="Times New Roman"/>
          <w:sz w:val="28"/>
          <w:szCs w:val="28"/>
          <w:lang w:eastAsia="ru-RU"/>
        </w:rPr>
        <w:t xml:space="preserve"> школе существует многообразие возможностей и большое количество приемов и методов работы. </w:t>
      </w:r>
      <w:r>
        <w:rPr>
          <w:rFonts w:ascii="Times New Roman" w:eastAsia="Times New Roman" w:hAnsi="Times New Roman" w:cs="Times New Roman"/>
          <w:sz w:val="28"/>
          <w:szCs w:val="28"/>
          <w:lang w:eastAsia="ru-RU"/>
        </w:rPr>
        <w:t xml:space="preserve">Преподавателям </w:t>
      </w:r>
      <w:r w:rsidRPr="00806492">
        <w:rPr>
          <w:rFonts w:ascii="Times New Roman" w:eastAsia="Times New Roman" w:hAnsi="Times New Roman" w:cs="Times New Roman"/>
          <w:sz w:val="28"/>
          <w:szCs w:val="28"/>
          <w:lang w:eastAsia="ru-RU"/>
        </w:rPr>
        <w:t xml:space="preserve"> нужно их знать и грамотно использовать в своей работе каждый день. </w:t>
      </w:r>
    </w:p>
    <w:p w:rsidR="008243A9" w:rsidRDefault="008243A9"/>
    <w:sectPr w:rsidR="008243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7CBA"/>
    <w:multiLevelType w:val="hybridMultilevel"/>
    <w:tmpl w:val="74CE5E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61"/>
    <w:rsid w:val="00217F61"/>
    <w:rsid w:val="00806492"/>
    <w:rsid w:val="00824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3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1347</Words>
  <Characters>7681</Characters>
  <Application>Microsoft Office Word</Application>
  <DocSecurity>0</DocSecurity>
  <Lines>64</Lines>
  <Paragraphs>18</Paragraphs>
  <ScaleCrop>false</ScaleCrop>
  <Company>SPecialiST RePack</Company>
  <LinksUpToDate>false</LinksUpToDate>
  <CharactersWithSpaces>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2020-05-21T10:18:00Z</dcterms:created>
  <dcterms:modified xsi:type="dcterms:W3CDTF">2020-05-21T10:24:00Z</dcterms:modified>
</cp:coreProperties>
</file>