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72" w:rsidRPr="00B82B72" w:rsidRDefault="00B82B72" w:rsidP="00B82B72">
      <w:pPr>
        <w:jc w:val="center"/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B82B72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Современное учебное оборудование как способ формирования цифровых компетенций школьников.</w:t>
      </w:r>
    </w:p>
    <w:p w:rsidR="00B82B72" w:rsidRPr="00B82B72" w:rsidRDefault="00B82B72" w:rsidP="00B82B72">
      <w:pPr>
        <w:jc w:val="right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B82B7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Нестерова Анна Павловна</w:t>
      </w:r>
    </w:p>
    <w:p w:rsidR="00A74309" w:rsidRPr="00A74309" w:rsidRDefault="00A74309" w:rsidP="00A74309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8"/>
        </w:rPr>
      </w:pPr>
      <w:r w:rsidRPr="00A74309">
        <w:rPr>
          <w:rFonts w:ascii="Times New Roman" w:hAnsi="Times New Roman" w:cs="Times New Roman"/>
          <w:i/>
          <w:sz w:val="28"/>
        </w:rPr>
        <w:t>Технологические достижения</w:t>
      </w:r>
    </w:p>
    <w:p w:rsidR="00A74309" w:rsidRPr="00A74309" w:rsidRDefault="00A74309" w:rsidP="00A74309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8"/>
        </w:rPr>
      </w:pPr>
      <w:r w:rsidRPr="00A74309">
        <w:rPr>
          <w:rFonts w:ascii="Times New Roman" w:hAnsi="Times New Roman" w:cs="Times New Roman"/>
          <w:i/>
          <w:sz w:val="28"/>
        </w:rPr>
        <w:t>ничего не значат, если учителя не</w:t>
      </w:r>
    </w:p>
    <w:p w:rsidR="00A74309" w:rsidRPr="00A74309" w:rsidRDefault="00A74309" w:rsidP="00A74309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8"/>
        </w:rPr>
      </w:pPr>
      <w:r w:rsidRPr="00A74309">
        <w:rPr>
          <w:rFonts w:ascii="Times New Roman" w:hAnsi="Times New Roman" w:cs="Times New Roman"/>
          <w:i/>
          <w:sz w:val="28"/>
        </w:rPr>
        <w:t>знают, как их эффективно</w:t>
      </w:r>
    </w:p>
    <w:p w:rsidR="00A74309" w:rsidRPr="00A74309" w:rsidRDefault="00A74309" w:rsidP="00A74309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8"/>
        </w:rPr>
      </w:pPr>
      <w:r w:rsidRPr="00A74309">
        <w:rPr>
          <w:rFonts w:ascii="Times New Roman" w:hAnsi="Times New Roman" w:cs="Times New Roman"/>
          <w:i/>
          <w:sz w:val="28"/>
        </w:rPr>
        <w:t>использовать. Чудеса творят не</w:t>
      </w:r>
    </w:p>
    <w:p w:rsidR="00A74309" w:rsidRPr="00A74309" w:rsidRDefault="00A74309" w:rsidP="00A74309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8"/>
        </w:rPr>
      </w:pPr>
      <w:r w:rsidRPr="00A74309">
        <w:rPr>
          <w:rFonts w:ascii="Times New Roman" w:hAnsi="Times New Roman" w:cs="Times New Roman"/>
          <w:i/>
          <w:sz w:val="28"/>
        </w:rPr>
        <w:t>компьютеры, а учителя.</w:t>
      </w:r>
    </w:p>
    <w:p w:rsidR="00A74309" w:rsidRPr="00A74309" w:rsidRDefault="00A74309" w:rsidP="00A74309">
      <w:pPr>
        <w:spacing w:after="0" w:line="240" w:lineRule="auto"/>
        <w:ind w:left="6372" w:firstLine="708"/>
        <w:rPr>
          <w:rFonts w:ascii="Times New Roman" w:hAnsi="Times New Roman" w:cs="Times New Roman"/>
          <w:i/>
          <w:sz w:val="24"/>
        </w:rPr>
      </w:pPr>
      <w:proofErr w:type="spellStart"/>
      <w:r w:rsidRPr="00A74309">
        <w:rPr>
          <w:rFonts w:ascii="Times New Roman" w:hAnsi="Times New Roman" w:cs="Times New Roman"/>
          <w:i/>
          <w:sz w:val="24"/>
        </w:rPr>
        <w:t>Крейг</w:t>
      </w:r>
      <w:proofErr w:type="spellEnd"/>
      <w:r w:rsidRPr="00A7430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74309">
        <w:rPr>
          <w:rFonts w:ascii="Times New Roman" w:hAnsi="Times New Roman" w:cs="Times New Roman"/>
          <w:i/>
          <w:sz w:val="24"/>
        </w:rPr>
        <w:t>Баррет</w:t>
      </w:r>
      <w:proofErr w:type="spellEnd"/>
    </w:p>
    <w:p w:rsidR="00A74309" w:rsidRPr="00A74309" w:rsidRDefault="00A74309" w:rsidP="00A74309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4"/>
        </w:rPr>
      </w:pPr>
      <w:r w:rsidRPr="00A74309">
        <w:rPr>
          <w:rFonts w:ascii="Times New Roman" w:hAnsi="Times New Roman" w:cs="Times New Roman"/>
          <w:i/>
          <w:sz w:val="24"/>
        </w:rPr>
        <w:t xml:space="preserve">(главный исполнительный директор корпорации </w:t>
      </w:r>
      <w:proofErr w:type="spellStart"/>
      <w:r w:rsidRPr="00A74309">
        <w:rPr>
          <w:rFonts w:ascii="Times New Roman" w:hAnsi="Times New Roman" w:cs="Times New Roman"/>
          <w:i/>
          <w:sz w:val="24"/>
        </w:rPr>
        <w:t>Intel</w:t>
      </w:r>
      <w:proofErr w:type="spellEnd"/>
      <w:r w:rsidRPr="00A74309">
        <w:rPr>
          <w:rFonts w:ascii="Times New Roman" w:hAnsi="Times New Roman" w:cs="Times New Roman"/>
          <w:i/>
          <w:sz w:val="24"/>
        </w:rPr>
        <w:t>)</w:t>
      </w:r>
      <w:r w:rsidRPr="00A74309">
        <w:rPr>
          <w:rFonts w:ascii="Times New Roman" w:hAnsi="Times New Roman" w:cs="Times New Roman"/>
          <w:i/>
          <w:sz w:val="24"/>
        </w:rPr>
        <w:cr/>
      </w:r>
    </w:p>
    <w:p w:rsidR="00507A9D" w:rsidRDefault="00B82B72" w:rsidP="00DB27B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2B72">
        <w:rPr>
          <w:rFonts w:ascii="Times New Roman" w:hAnsi="Times New Roman" w:cs="Times New Roman"/>
          <w:sz w:val="28"/>
        </w:rPr>
        <w:t xml:space="preserve">Сегодня изменения в жизни происходят все более быстрыми темпами, чему частично способствуют технологические инновации, оказывающие влияние на все области действительности. Система образования вынуждена непрерывно улучшаться, поскольку от того, как развивается эта сфера, зависит в перспективе функционирование государства. </w:t>
      </w:r>
      <w:r w:rsidR="008E77E6" w:rsidRPr="00B91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Нынешнее поколение относятся к поколению Z – цифровые аборигены, которые родились в цифровую </w:t>
      </w:r>
      <w:r w:rsidR="004D3D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эпоху </w:t>
      </w:r>
      <w:r w:rsidR="008E77E6" w:rsidRPr="00B91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с рождения пользуются цифровыми технологиями. Современные школьники живут и учатся в цифровой среде. Они стремятся к мобильности, могут работать с несколькими потоками информации одновременно, у них есть потребность получать информацию в интерактивном, игровом формате, имеют сильную зависимость от социальных сетей. </w:t>
      </w:r>
      <w:r w:rsidRPr="00B82B72">
        <w:rPr>
          <w:rFonts w:ascii="Times New Roman" w:hAnsi="Times New Roman" w:cs="Times New Roman"/>
          <w:sz w:val="28"/>
        </w:rPr>
        <w:t xml:space="preserve">Новая эпоха диктует смену стиля мышления. Многие открытия, полученные знания уже заложили фундамент в образовательной сфере. Сегодня в образовательном процессе необходимо применять инновационные подходы и </w:t>
      </w:r>
      <w:r w:rsidRPr="000B1D53">
        <w:rPr>
          <w:rFonts w:ascii="Times New Roman" w:hAnsi="Times New Roman" w:cs="Times New Roman"/>
          <w:sz w:val="28"/>
          <w:szCs w:val="28"/>
        </w:rPr>
        <w:t xml:space="preserve">технологии. Для этого ему необходимо соответствовать современным тенденциям и требованиям. </w:t>
      </w:r>
      <w:r w:rsidR="00A74BA7">
        <w:rPr>
          <w:rFonts w:ascii="Times New Roman" w:hAnsi="Times New Roman" w:cs="Times New Roman"/>
          <w:sz w:val="28"/>
          <w:szCs w:val="28"/>
        </w:rPr>
        <w:t>С</w:t>
      </w:r>
      <w:r w:rsidR="00DB27BA">
        <w:rPr>
          <w:rFonts w:ascii="Times New Roman" w:hAnsi="Times New Roman" w:cs="Times New Roman"/>
          <w:sz w:val="28"/>
          <w:szCs w:val="28"/>
        </w:rPr>
        <w:t xml:space="preserve"> </w:t>
      </w:r>
      <w:r w:rsidRPr="000B1D53">
        <w:rPr>
          <w:rFonts w:ascii="Times New Roman" w:hAnsi="Times New Roman" w:cs="Times New Roman"/>
          <w:sz w:val="28"/>
          <w:szCs w:val="28"/>
        </w:rPr>
        <w:t xml:space="preserve"> 24 сентября 2019 года в школе начал функционировать Ц</w:t>
      </w:r>
      <w:r w:rsidRPr="000B1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ентр цифрового и гуманит</w:t>
      </w:r>
      <w:r w:rsidR="00507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арного профилей «Точка роста». </w:t>
      </w:r>
      <w:r w:rsidR="00DB2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Главной целью Центра является </w:t>
      </w:r>
      <w:r w:rsidR="00DB27BA" w:rsidRPr="00DB2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учащихся</w:t>
      </w:r>
      <w:r w:rsidR="00DB2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27BA" w:rsidRPr="00DB2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современных техноло</w:t>
      </w:r>
      <w:r w:rsidR="00DB2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гических и гуманитарных навыков. </w:t>
      </w:r>
      <w:r w:rsidR="00DB27BA" w:rsidRPr="00DB2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ребята получили возможность</w:t>
      </w:r>
      <w:r w:rsidR="00DB2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27BA" w:rsidRPr="00DB2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учиться по-новому, применять современные цифровые технологии, работать</w:t>
      </w:r>
      <w:r w:rsidR="00DB2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27BA" w:rsidRPr="00DB2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высокотехнологичном оборудовании.</w:t>
      </w:r>
    </w:p>
    <w:p w:rsidR="007737EA" w:rsidRDefault="00B82B72" w:rsidP="00B17F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0B1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Центре применяются современные информационные технологии, средства обучения, учебное оборудование, высокоскоростной интернет и другие ресурсы, которые послужат </w:t>
      </w:r>
      <w:r w:rsidR="000B1D53" w:rsidRPr="000B1D5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повышению эффективности и качества образования, успешной социализации  </w:t>
      </w:r>
      <w:proofErr w:type="gramStart"/>
      <w:r w:rsidR="000B1D53" w:rsidRPr="000B1D5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обучающихся</w:t>
      </w:r>
      <w:proofErr w:type="gramEnd"/>
      <w:r w:rsidR="000B1D5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r w:rsidR="00314A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Кроме того, позволяет </w:t>
      </w:r>
      <w:r w:rsidR="004D3DA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обучающимся</w:t>
      </w:r>
      <w:r w:rsidR="00314A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о</w:t>
      </w:r>
      <w:r w:rsidR="00314A8A" w:rsidRPr="00314A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пределиться с выбором будущей профессии, посещать дополнительные занятия и учиться на современном оборудовании</w:t>
      </w:r>
      <w:r w:rsidR="00314A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CB0F45" w:rsidRPr="00494EA8" w:rsidRDefault="007737EA" w:rsidP="00B17F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Центр «Точка роста» оснащен </w:t>
      </w:r>
      <w:r w:rsidRPr="007737E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пробуками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, </w:t>
      </w:r>
      <w:r w:rsidRPr="007737E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3D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7737E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принтер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ами</w:t>
      </w:r>
      <w:r w:rsidRPr="007737E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 шлем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ом виртуальной реальности,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</w:t>
      </w:r>
      <w:r w:rsidRPr="007737E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вадрокоптера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ми</w:t>
      </w:r>
      <w:proofErr w:type="spellEnd"/>
      <w:r w:rsidRPr="007737E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 комплект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ами </w:t>
      </w:r>
      <w:r w:rsidRPr="007737E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оборудования для робототехники и конструирования.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Имеющиеся современное оборудование применяется на </w:t>
      </w:r>
      <w:r w:rsidRPr="007737E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урок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ах</w:t>
      </w:r>
      <w:r w:rsidR="00494EA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информатики, ОБЖ, частично на </w:t>
      </w:r>
      <w:r w:rsidRPr="007737E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урок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ах</w:t>
      </w:r>
      <w:r w:rsidRPr="007737E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технологии, а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5D3AD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также </w:t>
      </w:r>
      <w:r w:rsidR="00B91E6E" w:rsidRPr="005D3AD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 рамках внеурочной деятельности </w:t>
      </w:r>
      <w:r w:rsidRPr="005D3AD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на </w:t>
      </w:r>
      <w:r w:rsidR="00494EA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занятиях объединений</w:t>
      </w:r>
      <w:r w:rsidRPr="005D3AD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«Промышленный дизайн и РОБО», «Компьютерная графика», </w:t>
      </w:r>
      <w:proofErr w:type="spellStart"/>
      <w:r w:rsidRPr="005D3AD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медиастудия</w:t>
      </w:r>
      <w:proofErr w:type="spellEnd"/>
      <w:r w:rsidRPr="005D3AD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5D3AD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Фотолайн</w:t>
      </w:r>
      <w:proofErr w:type="spellEnd"/>
      <w:r w:rsidRPr="005D3AD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»</w:t>
      </w:r>
      <w:r w:rsidR="00CB0F45" w:rsidRPr="005D3AD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 «Квадрик»</w:t>
      </w:r>
      <w:r w:rsidRPr="005D3AD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 др. </w:t>
      </w:r>
      <w:r w:rsidR="008E77E6" w:rsidRPr="005D3A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Использование данного </w:t>
      </w:r>
      <w:r w:rsidR="00503FD6" w:rsidRPr="005D3A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оборудования </w:t>
      </w:r>
      <w:r w:rsidR="00B91E6E" w:rsidRPr="005D3A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дает возможность</w:t>
      </w:r>
      <w:r w:rsidR="00503FD6" w:rsidRPr="005D3A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формир</w:t>
      </w:r>
      <w:r w:rsidR="00B91E6E" w:rsidRPr="005D3A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овать</w:t>
      </w:r>
      <w:r w:rsidR="00503FD6" w:rsidRPr="005D3A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учащихся цифров</w:t>
      </w:r>
      <w:r w:rsidR="00CB0F45" w:rsidRPr="005D3A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ые</w:t>
      </w:r>
      <w:r w:rsidR="00503FD6" w:rsidRPr="005D3A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03FD6" w:rsidRPr="005D3AD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компетенции</w:t>
      </w:r>
      <w:r w:rsidR="008E77E6" w:rsidRPr="005D3AD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E77E6" w:rsidRPr="005D3AD7">
        <w:rPr>
          <w:rFonts w:ascii="Times New Roman" w:hAnsi="Times New Roman" w:cs="Times New Roman"/>
          <w:color w:val="000000"/>
          <w:sz w:val="28"/>
          <w:szCs w:val="28"/>
        </w:rPr>
        <w:t>готовность и способност</w:t>
      </w:r>
      <w:r w:rsidR="00B91E6E" w:rsidRPr="005D3AD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8E77E6" w:rsidRPr="005D3AD7">
        <w:rPr>
          <w:rFonts w:ascii="Times New Roman" w:hAnsi="Times New Roman" w:cs="Times New Roman"/>
          <w:color w:val="000000"/>
          <w:sz w:val="28"/>
          <w:szCs w:val="28"/>
        </w:rPr>
        <w:t xml:space="preserve"> ребенка уверенно, критично и безопасно выбирать, и применять информационно-коммуникационные технологии в своей жизнедеятельности.</w:t>
      </w:r>
      <w:proofErr w:type="gramEnd"/>
      <w:r w:rsidR="008E77E6" w:rsidRPr="005D3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F45" w:rsidRPr="005D3AD7">
        <w:rPr>
          <w:rFonts w:ascii="Times New Roman" w:hAnsi="Times New Roman" w:cs="Times New Roman"/>
          <w:color w:val="000000"/>
          <w:sz w:val="28"/>
          <w:szCs w:val="28"/>
        </w:rPr>
        <w:t>Ученики приобретают умения работать с различными техническими устройствами, файлами, Интернетом, онлайн-сервисами, приложениями. Развивают</w:t>
      </w:r>
      <w:r w:rsidR="004D3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F45" w:rsidRPr="005D3AD7">
        <w:rPr>
          <w:rFonts w:ascii="Times New Roman" w:hAnsi="Times New Roman" w:cs="Times New Roman"/>
          <w:color w:val="000000"/>
          <w:sz w:val="28"/>
          <w:szCs w:val="28"/>
        </w:rPr>
        <w:t>психомоторные навыки, например</w:t>
      </w:r>
      <w:proofErr w:type="gramStart"/>
      <w:r w:rsidR="00CB0F45" w:rsidRPr="005D3AD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CB0F45" w:rsidRPr="005D3AD7">
        <w:rPr>
          <w:rFonts w:ascii="Times New Roman" w:hAnsi="Times New Roman" w:cs="Times New Roman"/>
          <w:color w:val="000000"/>
          <w:sz w:val="28"/>
          <w:szCs w:val="28"/>
        </w:rPr>
        <w:t xml:space="preserve"> умение печатать на клавиатуре (развитие мелкой м</w:t>
      </w:r>
      <w:r w:rsidR="00494EA8">
        <w:rPr>
          <w:rFonts w:ascii="Times New Roman" w:hAnsi="Times New Roman" w:cs="Times New Roman"/>
          <w:color w:val="000000"/>
          <w:sz w:val="28"/>
          <w:szCs w:val="28"/>
        </w:rPr>
        <w:t>оторики) или работу с сенсорным экраном</w:t>
      </w:r>
      <w:r w:rsidR="00CB0F45" w:rsidRPr="005D3AD7">
        <w:rPr>
          <w:rFonts w:ascii="Times New Roman" w:hAnsi="Times New Roman" w:cs="Times New Roman"/>
          <w:color w:val="000000"/>
          <w:sz w:val="28"/>
          <w:szCs w:val="28"/>
        </w:rPr>
        <w:t xml:space="preserve"> (развитие жестикуляции).  Овладение такими навыками дает возможность эффективно и осмысленно использова</w:t>
      </w:r>
      <w:r w:rsidR="005D3AD7" w:rsidRPr="005D3AD7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CB0F45" w:rsidRPr="005D3AD7">
        <w:rPr>
          <w:rFonts w:ascii="Times New Roman" w:hAnsi="Times New Roman" w:cs="Times New Roman"/>
          <w:color w:val="000000"/>
          <w:sz w:val="28"/>
          <w:szCs w:val="28"/>
        </w:rPr>
        <w:t xml:space="preserve"> цифровы</w:t>
      </w:r>
      <w:r w:rsidR="005D3AD7" w:rsidRPr="005D3A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B0F45" w:rsidRPr="005D3AD7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</w:t>
      </w:r>
      <w:r w:rsidR="005D3AD7" w:rsidRPr="005D3AD7">
        <w:rPr>
          <w:rFonts w:ascii="Times New Roman" w:hAnsi="Times New Roman" w:cs="Times New Roman"/>
          <w:color w:val="000000"/>
          <w:sz w:val="28"/>
          <w:szCs w:val="28"/>
        </w:rPr>
        <w:t xml:space="preserve">и в практической деятельности, </w:t>
      </w:r>
      <w:r w:rsidR="00CB0F45" w:rsidRPr="005D3AD7">
        <w:rPr>
          <w:rFonts w:ascii="Times New Roman" w:hAnsi="Times New Roman" w:cs="Times New Roman"/>
          <w:color w:val="000000"/>
          <w:sz w:val="28"/>
          <w:szCs w:val="28"/>
        </w:rPr>
        <w:t>работать в команде, креативно</w:t>
      </w:r>
      <w:r w:rsidR="005D3AD7" w:rsidRPr="005D3AD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B0F45" w:rsidRPr="005D3AD7">
        <w:rPr>
          <w:rFonts w:ascii="Times New Roman" w:hAnsi="Times New Roman" w:cs="Times New Roman"/>
          <w:color w:val="000000"/>
          <w:sz w:val="28"/>
          <w:szCs w:val="28"/>
        </w:rPr>
        <w:t>критическ</w:t>
      </w:r>
      <w:r w:rsidR="005D3AD7" w:rsidRPr="005D3AD7">
        <w:rPr>
          <w:rFonts w:ascii="Times New Roman" w:hAnsi="Times New Roman" w:cs="Times New Roman"/>
          <w:color w:val="000000"/>
          <w:sz w:val="28"/>
          <w:szCs w:val="28"/>
        </w:rPr>
        <w:t>и мыслить</w:t>
      </w:r>
      <w:r w:rsidR="00CB0F45" w:rsidRPr="005D3AD7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494EA8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 w:rsidR="00494EA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Hard </w:t>
      </w:r>
      <w:r w:rsidR="00494EA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494EA8">
        <w:rPr>
          <w:rFonts w:ascii="Times New Roman" w:hAnsi="Times New Roman" w:cs="Times New Roman"/>
          <w:color w:val="000000"/>
          <w:sz w:val="28"/>
          <w:szCs w:val="28"/>
          <w:lang w:val="en-US"/>
        </w:rPr>
        <w:t>Soft</w:t>
      </w:r>
      <w:r w:rsidR="00494E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EA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Skills </w:t>
      </w:r>
      <w:r w:rsidR="00494EA8">
        <w:rPr>
          <w:rFonts w:ascii="Times New Roman" w:hAnsi="Times New Roman" w:cs="Times New Roman"/>
          <w:color w:val="000000"/>
          <w:sz w:val="28"/>
          <w:szCs w:val="28"/>
        </w:rPr>
        <w:t>(жесткие и гибкие компетенции)</w:t>
      </w:r>
    </w:p>
    <w:p w:rsidR="00F15CAE" w:rsidRDefault="008C3A1F" w:rsidP="00F15CA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Центре имеется </w:t>
      </w:r>
      <w:r w:rsidR="00DB27BA" w:rsidRPr="00DB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B27BA" w:rsidRPr="00DB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-манекен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B27BA" w:rsidRPr="00DB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для отработки сердечно-лёгочной реанимации и для отработки приемов удаления инородного тела из верхних дыхательных путей, а также набор имитаторов травм и поражений. Манекены </w:t>
      </w:r>
      <w:r w:rsidR="009A45A4" w:rsidRPr="00DB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</w:t>
      </w:r>
      <w:r w:rsidR="009A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DB27BA" w:rsidRPr="00DB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ОБЖ, биологии и на занятиях внеурочной деятельности «Правила безопасности».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дает </w:t>
      </w:r>
      <w:r w:rsidR="00F1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r w:rsidR="00F15CAE" w:rsidRPr="00F1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принять </w:t>
      </w:r>
      <w:r w:rsidR="00F15CAE" w:rsidRPr="00F1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участие в чемпионате </w:t>
      </w:r>
      <w:proofErr w:type="spellStart"/>
      <w:r w:rsidR="00F15CAE" w:rsidRPr="00F1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WordSkills</w:t>
      </w:r>
      <w:proofErr w:type="spellEnd"/>
      <w:r w:rsidR="00F15CAE" w:rsidRPr="00F1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компетенции «Медицинский и социальный уход»</w:t>
      </w:r>
      <w:r w:rsidR="00F15C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056F19" w:rsidRPr="00F15CAE" w:rsidRDefault="00056F19" w:rsidP="00F15CA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56F19">
        <w:rPr>
          <w:rFonts w:ascii="Times New Roman" w:hAnsi="Times New Roman" w:cs="Times New Roman"/>
          <w:sz w:val="28"/>
        </w:rPr>
        <w:t xml:space="preserve">В соответствии с новыми "Квалификационными характеристиками должностей работников образования" сегодня каждый педагог просто обязан уметь работать с современными средствами обучения, хотя бы ради того, чтобы обеспечить одно из главнейших прав детей - право на качественное образование. Цифровая образовательная среда </w:t>
      </w:r>
      <w:r w:rsidR="00494EA8">
        <w:rPr>
          <w:rFonts w:ascii="Times New Roman" w:hAnsi="Times New Roman" w:cs="Times New Roman"/>
          <w:sz w:val="28"/>
        </w:rPr>
        <w:t xml:space="preserve">нашей школы уже </w:t>
      </w:r>
      <w:r w:rsidRPr="00056F19">
        <w:rPr>
          <w:rFonts w:ascii="Times New Roman" w:hAnsi="Times New Roman" w:cs="Times New Roman"/>
          <w:sz w:val="28"/>
        </w:rPr>
        <w:t>позвол</w:t>
      </w:r>
      <w:r w:rsidR="00494EA8">
        <w:rPr>
          <w:rFonts w:ascii="Times New Roman" w:hAnsi="Times New Roman" w:cs="Times New Roman"/>
          <w:sz w:val="28"/>
        </w:rPr>
        <w:t xml:space="preserve">яет </w:t>
      </w:r>
      <w:r w:rsidRPr="00056F19">
        <w:rPr>
          <w:rFonts w:ascii="Times New Roman" w:hAnsi="Times New Roman" w:cs="Times New Roman"/>
          <w:sz w:val="28"/>
        </w:rPr>
        <w:t xml:space="preserve"> сформировать у школьников навыки обучения в цифровом мире, обеспечи</w:t>
      </w:r>
      <w:r w:rsidR="00494EA8">
        <w:rPr>
          <w:rFonts w:ascii="Times New Roman" w:hAnsi="Times New Roman" w:cs="Times New Roman"/>
          <w:sz w:val="28"/>
        </w:rPr>
        <w:t xml:space="preserve">вает </w:t>
      </w:r>
      <w:r w:rsidRPr="00056F19">
        <w:rPr>
          <w:rFonts w:ascii="Times New Roman" w:hAnsi="Times New Roman" w:cs="Times New Roman"/>
          <w:sz w:val="28"/>
        </w:rPr>
        <w:t>модернизацию образовательного процесса, внедрение в педагогическую практику технологии электронного обучения, модели смешанного обучения, автоматизирует процессы управления качеством образования, созда</w:t>
      </w:r>
      <w:r w:rsidR="00494EA8">
        <w:rPr>
          <w:rFonts w:ascii="Times New Roman" w:hAnsi="Times New Roman" w:cs="Times New Roman"/>
          <w:sz w:val="28"/>
        </w:rPr>
        <w:t>ет</w:t>
      </w:r>
      <w:r w:rsidRPr="00056F1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6F19">
        <w:rPr>
          <w:rFonts w:ascii="Times New Roman" w:hAnsi="Times New Roman" w:cs="Times New Roman"/>
          <w:sz w:val="28"/>
        </w:rPr>
        <w:t>мультиплатформенность</w:t>
      </w:r>
      <w:proofErr w:type="spellEnd"/>
      <w:r w:rsidRPr="00056F19">
        <w:rPr>
          <w:rFonts w:ascii="Times New Roman" w:hAnsi="Times New Roman" w:cs="Times New Roman"/>
          <w:sz w:val="28"/>
        </w:rPr>
        <w:t xml:space="preserve"> используемых инструментов, что обеспечи</w:t>
      </w:r>
      <w:r w:rsidR="00494EA8">
        <w:rPr>
          <w:rFonts w:ascii="Times New Roman" w:hAnsi="Times New Roman" w:cs="Times New Roman"/>
          <w:sz w:val="28"/>
        </w:rPr>
        <w:t xml:space="preserve">вает </w:t>
      </w:r>
      <w:r w:rsidRPr="00056F19">
        <w:rPr>
          <w:rFonts w:ascii="Times New Roman" w:hAnsi="Times New Roman" w:cs="Times New Roman"/>
          <w:sz w:val="28"/>
        </w:rPr>
        <w:t>гибкость настройки, мобильность и удобство работы для всех участников образовательн</w:t>
      </w:r>
      <w:r w:rsidR="00494EA8">
        <w:rPr>
          <w:rFonts w:ascii="Times New Roman" w:hAnsi="Times New Roman" w:cs="Times New Roman"/>
          <w:sz w:val="28"/>
        </w:rPr>
        <w:t>ых</w:t>
      </w:r>
      <w:r w:rsidRPr="00056F19">
        <w:rPr>
          <w:rFonts w:ascii="Times New Roman" w:hAnsi="Times New Roman" w:cs="Times New Roman"/>
          <w:sz w:val="28"/>
        </w:rPr>
        <w:t xml:space="preserve"> </w:t>
      </w:r>
      <w:r w:rsidR="00494EA8">
        <w:rPr>
          <w:rFonts w:ascii="Times New Roman" w:hAnsi="Times New Roman" w:cs="Times New Roman"/>
          <w:sz w:val="28"/>
        </w:rPr>
        <w:t>отношений</w:t>
      </w:r>
      <w:r w:rsidRPr="00056F19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056F19" w:rsidRPr="00F1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D7EEC"/>
    <w:multiLevelType w:val="multilevel"/>
    <w:tmpl w:val="030C4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BD"/>
    <w:rsid w:val="00056F19"/>
    <w:rsid w:val="000B1D53"/>
    <w:rsid w:val="00241C79"/>
    <w:rsid w:val="00314A8A"/>
    <w:rsid w:val="00494EA8"/>
    <w:rsid w:val="004D3DA8"/>
    <w:rsid w:val="004E0ABD"/>
    <w:rsid w:val="00503FD6"/>
    <w:rsid w:val="00507A9D"/>
    <w:rsid w:val="005D3AD7"/>
    <w:rsid w:val="00617067"/>
    <w:rsid w:val="007737EA"/>
    <w:rsid w:val="008C3A1F"/>
    <w:rsid w:val="008E77E6"/>
    <w:rsid w:val="009A45A4"/>
    <w:rsid w:val="00A74309"/>
    <w:rsid w:val="00A74BA7"/>
    <w:rsid w:val="00AB17CF"/>
    <w:rsid w:val="00B17F85"/>
    <w:rsid w:val="00B82B72"/>
    <w:rsid w:val="00B91E6E"/>
    <w:rsid w:val="00BB0A15"/>
    <w:rsid w:val="00C0643B"/>
    <w:rsid w:val="00CB0F45"/>
    <w:rsid w:val="00DB27BA"/>
    <w:rsid w:val="00F15CAE"/>
    <w:rsid w:val="00F77255"/>
    <w:rsid w:val="00F8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067"/>
    <w:rPr>
      <w:b/>
      <w:bCs/>
    </w:rPr>
  </w:style>
  <w:style w:type="paragraph" w:customStyle="1" w:styleId="headerwebinarname">
    <w:name w:val="header_webinar_name"/>
    <w:basedOn w:val="a"/>
    <w:rsid w:val="00F8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64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067"/>
    <w:rPr>
      <w:b/>
      <w:bCs/>
    </w:rPr>
  </w:style>
  <w:style w:type="paragraph" w:customStyle="1" w:styleId="headerwebinarname">
    <w:name w:val="header_webinar_name"/>
    <w:basedOn w:val="a"/>
    <w:rsid w:val="00F8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6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9</cp:revision>
  <dcterms:created xsi:type="dcterms:W3CDTF">2020-02-12T15:23:00Z</dcterms:created>
  <dcterms:modified xsi:type="dcterms:W3CDTF">2020-02-17T10:49:00Z</dcterms:modified>
</cp:coreProperties>
</file>