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E6" w:rsidRPr="00A37E1E" w:rsidRDefault="009F14E6" w:rsidP="009F14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связной речи и речевого общения</w:t>
      </w:r>
      <w:r w:rsidR="00793EC1">
        <w:rPr>
          <w:rFonts w:ascii="Times New Roman" w:hAnsi="Times New Roman" w:cs="Times New Roman"/>
          <w:b/>
          <w:i/>
          <w:sz w:val="28"/>
          <w:szCs w:val="28"/>
        </w:rPr>
        <w:t xml:space="preserve"> двуязычных детей с использованием занимательных развивающих игр</w:t>
      </w:r>
    </w:p>
    <w:p w:rsidR="00A37E1E" w:rsidRPr="00A37E1E" w:rsidRDefault="00A37E1E" w:rsidP="00A37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7E1E" w:rsidRPr="00A37E1E" w:rsidRDefault="00A37E1E" w:rsidP="00A3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Для ребят дошкольного возраста игры имеют исключительное значение: игра для них – учеба, игра для них – труд, игра для них серьёзная форма воспитания.  Огромное значение придавал играм А.С. Макаренко: «У ребёнка есть страсть к игре, и надо её удовлетворять. Надо не только дать ему время поиграть, а надо пропитать всю его жизнь этой игрой». [В.И.Селиверстова,1981] А известный врач и педагог Е.А. Аркин обращал внимание на большое значение игр детей для их успешного  физического воспитания. В своих трудах он говорил о том, что не может быть здорового развития  у ребёнка без деятельной, интересной жизни. Такую деятельную, увлекательную жизнь ребёнок ведёт в игре, </w:t>
      </w:r>
      <w:proofErr w:type="gramStart"/>
      <w:r w:rsidRPr="00A37E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7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E1E">
        <w:rPr>
          <w:rFonts w:ascii="Times New Roman" w:hAnsi="Times New Roman" w:cs="Times New Roman"/>
          <w:sz w:val="28"/>
          <w:szCs w:val="28"/>
        </w:rPr>
        <w:t>свободной</w:t>
      </w:r>
      <w:proofErr w:type="gramEnd"/>
      <w:r w:rsidRPr="00A37E1E">
        <w:rPr>
          <w:rFonts w:ascii="Times New Roman" w:hAnsi="Times New Roman" w:cs="Times New Roman"/>
          <w:sz w:val="28"/>
          <w:szCs w:val="28"/>
        </w:rPr>
        <w:t>, им самим создаваемой, или в играх с правилами, в которых ребёнок творит, проявляет себя с наибольшей полнотой [В.И.Селиверстова,1981]</w:t>
      </w:r>
    </w:p>
    <w:p w:rsidR="00A37E1E" w:rsidRPr="00A37E1E" w:rsidRDefault="00A37E1E" w:rsidP="00A37E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Игра благотворно влияет на здоровье ребёнка. Она единственная форма его деятельности. Никогда игра не предъявляет требований, которые он не мог бы выполнить, и вместе с тем она требует от него некоторого напряжения сил, что связано с бодрым, жизнерадостным самочувствием, а бодрость и радость – залог здоровья. Игра как основной вид деятельности ребёнка способствует гармоническому развитию у него психических процессов, личностных черт, интеллекта. Это доказывает и вывод известного психолога и педагога Д.Б. </w:t>
      </w:r>
      <w:proofErr w:type="spellStart"/>
      <w:r w:rsidRPr="00A37E1E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A37E1E">
        <w:rPr>
          <w:rFonts w:ascii="Times New Roman" w:hAnsi="Times New Roman" w:cs="Times New Roman"/>
          <w:sz w:val="28"/>
          <w:szCs w:val="28"/>
        </w:rPr>
        <w:t>: «Специальные экспериментальные исследования показывают, что игра влияет на формирование всех основных психических процессов, от самых элементарных, до самых сложных»</w:t>
      </w:r>
      <w:proofErr w:type="gramStart"/>
      <w:r w:rsidRPr="00A37E1E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A37E1E">
        <w:rPr>
          <w:rFonts w:ascii="Times New Roman" w:hAnsi="Times New Roman" w:cs="Times New Roman"/>
          <w:sz w:val="28"/>
          <w:szCs w:val="28"/>
        </w:rPr>
        <w:t>Е.А.Осипова, 2004]</w:t>
      </w:r>
    </w:p>
    <w:p w:rsidR="00A37E1E" w:rsidRPr="00A37E1E" w:rsidRDefault="00A37E1E" w:rsidP="00A3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«</w:t>
      </w:r>
      <w:r w:rsidRPr="00A37E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ребенка осуществляется в игре, а не </w:t>
      </w:r>
      <w:proofErr w:type="gramStart"/>
      <w:r w:rsidRPr="00A37E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A37E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учебной деятельности». Это основополагающий отрывок из текста ФГОС </w:t>
      </w:r>
      <w:proofErr w:type="gramStart"/>
      <w:r w:rsidRPr="00A37E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proofErr w:type="gramEnd"/>
      <w:r w:rsidRPr="00A37E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</w:t>
      </w:r>
      <w:proofErr w:type="gramStart"/>
      <w:r w:rsidRPr="00A37E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который</w:t>
      </w:r>
      <w:proofErr w:type="gramEnd"/>
      <w:r w:rsidRPr="00A37E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разработан и введен в Закон РФ «Об образовании» в связи с пониманием важности именно дошкольного образования для дальнейшего успешного развития, обучения каждого человека, и обеспечение доступности и качественного образования для каждого ребенка – где бы он ни проживал. </w:t>
      </w:r>
    </w:p>
    <w:p w:rsidR="00A37E1E" w:rsidRPr="00A37E1E" w:rsidRDefault="00A37E1E" w:rsidP="00A37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Новый документ (17 октября 2013г. приказом Министерства образования и науки РФ от  № 1155 были утвержден федеральный государственный стандарт  дошкольного образования)  ставит во главу угла индивидуальный подход к ребенку и игру, где происходит сохранение </w:t>
      </w:r>
      <w:proofErr w:type="spellStart"/>
      <w:r w:rsidRPr="00A37E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самоценности</w:t>
      </w:r>
      <w:proofErr w:type="spellEnd"/>
      <w:r w:rsidRPr="00A37E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раньше на первом месте стояло занятие.</w:t>
      </w:r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Одним из основных принципов</w:t>
      </w:r>
      <w:r w:rsidR="004B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</w:t>
      </w:r>
      <w:proofErr w:type="gramStart"/>
      <w:r w:rsidR="004B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4B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4B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="004B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реализация п</w:t>
      </w:r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в формах, специфических  для  детей   данной возрастной  группы,  </w:t>
      </w:r>
      <w:r w:rsidRPr="00FC6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 всего  в  форме  игры,      познавательной и исследовательской  деятельности,   в   форме   творческой</w:t>
      </w:r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активности, обеспечивающей художественно-эстетическое развитие ребенка.</w:t>
      </w:r>
    </w:p>
    <w:p w:rsidR="00A37E1E" w:rsidRPr="00A37E1E" w:rsidRDefault="00A37E1E" w:rsidP="00A3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</w:t>
      </w:r>
      <w:r w:rsidRPr="00A37E1E">
        <w:rPr>
          <w:rFonts w:ascii="Times New Roman" w:hAnsi="Times New Roman" w:cs="Times New Roman"/>
          <w:sz w:val="28"/>
          <w:szCs w:val="28"/>
        </w:rPr>
        <w:t>В Центре дополнительного образо</w:t>
      </w:r>
      <w:r w:rsidR="004B61A5">
        <w:rPr>
          <w:rFonts w:ascii="Times New Roman" w:hAnsi="Times New Roman" w:cs="Times New Roman"/>
          <w:sz w:val="28"/>
          <w:szCs w:val="28"/>
        </w:rPr>
        <w:t xml:space="preserve">вания детей  </w:t>
      </w:r>
      <w:proofErr w:type="gramStart"/>
      <w:r w:rsidR="004B61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61A5">
        <w:rPr>
          <w:rFonts w:ascii="Times New Roman" w:hAnsi="Times New Roman" w:cs="Times New Roman"/>
          <w:sz w:val="28"/>
          <w:szCs w:val="28"/>
        </w:rPr>
        <w:t>. Мирный несколько</w:t>
      </w:r>
      <w:r w:rsidRPr="00A37E1E">
        <w:rPr>
          <w:rFonts w:ascii="Times New Roman" w:hAnsi="Times New Roman" w:cs="Times New Roman"/>
          <w:sz w:val="28"/>
          <w:szCs w:val="28"/>
        </w:rPr>
        <w:t xml:space="preserve"> лет работает</w:t>
      </w:r>
      <w:r w:rsidR="004B61A5">
        <w:rPr>
          <w:rFonts w:ascii="Times New Roman" w:hAnsi="Times New Roman" w:cs="Times New Roman"/>
          <w:sz w:val="28"/>
          <w:szCs w:val="28"/>
        </w:rPr>
        <w:t xml:space="preserve"> студия «</w:t>
      </w:r>
      <w:proofErr w:type="spellStart"/>
      <w:r w:rsidR="004B61A5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="004B61A5">
        <w:rPr>
          <w:rFonts w:ascii="Times New Roman" w:hAnsi="Times New Roman" w:cs="Times New Roman"/>
          <w:sz w:val="28"/>
          <w:szCs w:val="28"/>
        </w:rPr>
        <w:t>». В эту студию</w:t>
      </w:r>
      <w:r w:rsidRPr="00A37E1E">
        <w:rPr>
          <w:rFonts w:ascii="Times New Roman" w:hAnsi="Times New Roman" w:cs="Times New Roman"/>
          <w:sz w:val="28"/>
          <w:szCs w:val="28"/>
        </w:rPr>
        <w:t xml:space="preserve"> приводят в основном неорганизованных детей 6 -7 лет. Пр</w:t>
      </w:r>
      <w:r w:rsidR="004B61A5">
        <w:rPr>
          <w:rFonts w:ascii="Times New Roman" w:hAnsi="Times New Roman" w:cs="Times New Roman"/>
          <w:sz w:val="28"/>
          <w:szCs w:val="28"/>
        </w:rPr>
        <w:t xml:space="preserve">ограмма студии </w:t>
      </w:r>
      <w:r w:rsidRPr="00A37E1E">
        <w:rPr>
          <w:rFonts w:ascii="Times New Roman" w:hAnsi="Times New Roman" w:cs="Times New Roman"/>
          <w:sz w:val="28"/>
          <w:szCs w:val="28"/>
        </w:rPr>
        <w:t xml:space="preserve">нацелена на  всестороннее развитие психических и физических качеств в соответствии с возрастными и индивидуальными особенностями ребенка, на подготовку его к жизни в современном обществе. Фундаментом реализации этих целей является речь – стержень эмоционально-личностного и умственного развития ребенка, и прежде всего речь устная. Поэтому направление «Речевое развитие» выдвинут в программе студии на первый план. Связано это еще и тем, что среди детей   много двуязычных.  Как правило, эти дети  плохо говорят на русском языке или знают на  низком бытовом уровне. Поэтому развитие связной речи и речевого общения является одной из главных задач студии. Кроме этого, в последнее время увеличилось  число детей, имеющих дефекты речи, отставания в речевом развитии родного языка. А овладение родным языком является одним из основных элементов формирования личности. </w:t>
      </w:r>
    </w:p>
    <w:p w:rsidR="00A37E1E" w:rsidRPr="00A37E1E" w:rsidRDefault="00A37E1E" w:rsidP="00A37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          Первостепенные  задачи направления «Речевое развитие»:       научить детей осмысленно говорить, дать первоначальное понятие о русском языке, литературе, обогатить речь, внимание, интерес к речи.  Развивать звуковую и интонационную культуру речи, фонематический слух; формирование </w:t>
      </w:r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звуковой аналитико-синтетической активности как предпосылки обучения грамоте, </w:t>
      </w:r>
      <w:r w:rsidRPr="00A37E1E">
        <w:rPr>
          <w:rFonts w:ascii="Times New Roman" w:hAnsi="Times New Roman" w:cs="Times New Roman"/>
          <w:sz w:val="28"/>
          <w:szCs w:val="28"/>
        </w:rPr>
        <w:t xml:space="preserve">научить детей читать, подготовить их без страха идти в школу, при дальнейшем обучении помочь не разочароваться в школьной жизни.  Так как правильная речь – это один из главных показателей готовности к обучению в школе, залог успешного освоения грамоты и чтения: ведь письменная речь формируется на основе устной, и дети страдающие недоразвитием речи и нарушением фонематического слуха встречают огромные трудности в школе. </w:t>
      </w:r>
    </w:p>
    <w:p w:rsidR="00A37E1E" w:rsidRPr="00A37E1E" w:rsidRDefault="00A37E1E" w:rsidP="00A37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Style w:val="ff2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           Основной задачей в процессе подготовки к обучению грамоте является формирование у дошкольников общей ориентировки в звуковой системе языка, обучение их звуковому анализу слова, т.е. определению порядка следования звуков в слове, установлению различительной роли звука, основных его характеристик. Процесс подготовки к обучению грамоте предлагает разнообразные формы: в одном случае это игра, в другом – занятие-спектакль. Часто в гости к детям приходят и герои сказок, литературные персонажи. Для повышения у детей интереса использую разнообразные игровые приемы, игровые ситуации, элементы  соревнования и конечно, дидактические игры.  </w:t>
      </w:r>
      <w:r w:rsidRPr="00A37E1E">
        <w:rPr>
          <w:rStyle w:val="c1"/>
          <w:rFonts w:ascii="Times New Roman" w:hAnsi="Times New Roman" w:cs="Times New Roman"/>
          <w:sz w:val="28"/>
          <w:szCs w:val="28"/>
        </w:rPr>
        <w:t xml:space="preserve">С помощью  игр приучаем  детей самостоятельно </w:t>
      </w:r>
      <w:proofErr w:type="gramStart"/>
      <w:r w:rsidRPr="00A37E1E">
        <w:rPr>
          <w:rStyle w:val="c1"/>
          <w:rFonts w:ascii="Times New Roman" w:hAnsi="Times New Roman" w:cs="Times New Roman"/>
          <w:sz w:val="28"/>
          <w:szCs w:val="28"/>
        </w:rPr>
        <w:t>мыслить</w:t>
      </w:r>
      <w:proofErr w:type="gramEnd"/>
      <w:r w:rsidRPr="00A37E1E">
        <w:rPr>
          <w:rStyle w:val="c1"/>
          <w:rFonts w:ascii="Times New Roman" w:hAnsi="Times New Roman" w:cs="Times New Roman"/>
          <w:sz w:val="28"/>
          <w:szCs w:val="28"/>
        </w:rPr>
        <w:t xml:space="preserve">, использовать полученные знания, развиваем связную речь, развиваем слуховое внимание, </w:t>
      </w:r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фонематическое восприятие</w:t>
      </w:r>
      <w:r w:rsidRPr="00A37E1E">
        <w:rPr>
          <w:rFonts w:ascii="Times New Roman" w:hAnsi="Times New Roman" w:cs="Times New Roman"/>
          <w:sz w:val="28"/>
          <w:szCs w:val="28"/>
        </w:rPr>
        <w:t xml:space="preserve">. </w:t>
      </w:r>
      <w:r w:rsidRPr="00A37E1E">
        <w:rPr>
          <w:rStyle w:val="ff24"/>
          <w:rFonts w:ascii="Times New Roman" w:hAnsi="Times New Roman" w:cs="Times New Roman"/>
          <w:sz w:val="28"/>
          <w:szCs w:val="28"/>
        </w:rPr>
        <w:t xml:space="preserve">Дидактические игры бывают нескольких видов: словесные игры, печатные игры, игры с предметами. 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1E">
        <w:rPr>
          <w:rFonts w:ascii="Times New Roman" w:hAnsi="Times New Roman" w:cs="Times New Roman"/>
          <w:b/>
          <w:sz w:val="28"/>
          <w:szCs w:val="28"/>
        </w:rPr>
        <w:t xml:space="preserve"> «Звуки поменялись местами»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Цель: развитие слухового внимания и фонематического восприятия,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найти несоответствие в стихотворении и назвать нужное слово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Например: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lastRenderedPageBreak/>
        <w:t>Двое маленьких мышат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Тоже ходят в детский </w:t>
      </w:r>
      <w:proofErr w:type="spellStart"/>
      <w:r w:rsidRPr="00A37E1E">
        <w:rPr>
          <w:rFonts w:ascii="Times New Roman" w:hAnsi="Times New Roman" w:cs="Times New Roman"/>
          <w:sz w:val="28"/>
          <w:szCs w:val="28"/>
        </w:rPr>
        <w:t>шад</w:t>
      </w:r>
      <w:proofErr w:type="spellEnd"/>
      <w:r w:rsidRPr="00A37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Или: У Светланы и у Лизы, есть и санки, есть и </w:t>
      </w:r>
      <w:proofErr w:type="spellStart"/>
      <w:r w:rsidRPr="00A37E1E">
        <w:rPr>
          <w:rFonts w:ascii="Times New Roman" w:hAnsi="Times New Roman" w:cs="Times New Roman"/>
          <w:sz w:val="28"/>
          <w:szCs w:val="28"/>
        </w:rPr>
        <w:t>лызы</w:t>
      </w:r>
      <w:proofErr w:type="spellEnd"/>
      <w:r w:rsidRPr="00A37E1E">
        <w:rPr>
          <w:rFonts w:ascii="Times New Roman" w:hAnsi="Times New Roman" w:cs="Times New Roman"/>
          <w:sz w:val="28"/>
          <w:szCs w:val="28"/>
        </w:rPr>
        <w:t>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1E">
        <w:rPr>
          <w:rFonts w:ascii="Times New Roman" w:hAnsi="Times New Roman" w:cs="Times New Roman"/>
          <w:b/>
          <w:sz w:val="28"/>
          <w:szCs w:val="28"/>
        </w:rPr>
        <w:t>«Доскажи словечко»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Цель: развитие внимания, памяти.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Дети должны досказать слово в конце стихотворной строки.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Например: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В подполье, в каморке                       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Живет она в норке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Серая малышка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Кто это</w:t>
      </w:r>
      <w:proofErr w:type="gramStart"/>
      <w:r w:rsidRPr="00A37E1E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А водитель спозаранку, крутит круглую (баранку).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1E">
        <w:rPr>
          <w:rFonts w:ascii="Times New Roman" w:hAnsi="Times New Roman" w:cs="Times New Roman"/>
          <w:b/>
          <w:sz w:val="28"/>
          <w:szCs w:val="28"/>
        </w:rPr>
        <w:t>«Назови скорее»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Цель: обогащение словаря, развитие фонематического слуха.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Игра с мячом. По заданию педагога дети называют слова на определенный звук, с определенным количеством слогов и т.д.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На звук </w:t>
      </w:r>
      <w:proofErr w:type="spellStart"/>
      <w:r w:rsidRPr="00A37E1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37E1E">
        <w:rPr>
          <w:rFonts w:ascii="Times New Roman" w:hAnsi="Times New Roman" w:cs="Times New Roman"/>
          <w:sz w:val="28"/>
          <w:szCs w:val="28"/>
        </w:rPr>
        <w:t xml:space="preserve"> – шапка, шорты, школа и т. д.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1E">
        <w:rPr>
          <w:rFonts w:ascii="Times New Roman" w:hAnsi="Times New Roman" w:cs="Times New Roman"/>
          <w:b/>
          <w:sz w:val="28"/>
          <w:szCs w:val="28"/>
        </w:rPr>
        <w:t>«Поймай звук»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Цель: развитие слухового внимания.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Дети хлопают в ладоши, если в данных словах слышат заданный звук.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Например: на звук </w:t>
      </w:r>
      <w:proofErr w:type="gramStart"/>
      <w:r w:rsidRPr="00A37E1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37E1E">
        <w:rPr>
          <w:rFonts w:ascii="Times New Roman" w:hAnsi="Times New Roman" w:cs="Times New Roman"/>
          <w:sz w:val="28"/>
          <w:szCs w:val="28"/>
        </w:rPr>
        <w:t xml:space="preserve"> – замок, зонт, коза, собака, роса, садик, золото, зубы, мороз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1E">
        <w:rPr>
          <w:rFonts w:ascii="Times New Roman" w:hAnsi="Times New Roman" w:cs="Times New Roman"/>
          <w:b/>
          <w:sz w:val="28"/>
          <w:szCs w:val="28"/>
        </w:rPr>
        <w:t>«Загадки – обманки»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Цель: развитие слухового внимания.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Например: Листопад, листопад, хлопья снежные летят.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Или: Слушай сказку, не скучай, да ошибки замечай – любит овощи внучок, грушу, яблоко, лучок.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1E">
        <w:rPr>
          <w:rFonts w:ascii="Times New Roman" w:hAnsi="Times New Roman" w:cs="Times New Roman"/>
          <w:b/>
          <w:sz w:val="28"/>
          <w:szCs w:val="28"/>
        </w:rPr>
        <w:t xml:space="preserve"> «Кто в каком домике живёт?»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Цель: развитие мышления.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Детям предлагается серия картинок, они должны расселить их в соответствующие домики.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1E">
        <w:rPr>
          <w:rFonts w:ascii="Times New Roman" w:hAnsi="Times New Roman" w:cs="Times New Roman"/>
          <w:b/>
          <w:sz w:val="28"/>
          <w:szCs w:val="28"/>
        </w:rPr>
        <w:t>«Чудесный мешочек»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Цель: развитие тактильной памяти, фонематического слуха.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Дошкольникам предлагается из мешочка достать игрушки с заданным звуком или определенную букву.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1E">
        <w:rPr>
          <w:rFonts w:ascii="Times New Roman" w:hAnsi="Times New Roman" w:cs="Times New Roman"/>
          <w:b/>
          <w:sz w:val="28"/>
          <w:szCs w:val="28"/>
        </w:rPr>
        <w:t>«Магазин»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Цель: развитие фонематического слуха.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На столе игрушки и предметы, в названии которых заданный звук. Дети должны приобретать покупки, в названии которых есть этот звук.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1E">
        <w:rPr>
          <w:rFonts w:ascii="Times New Roman" w:hAnsi="Times New Roman" w:cs="Times New Roman"/>
          <w:b/>
          <w:sz w:val="28"/>
          <w:szCs w:val="28"/>
        </w:rPr>
        <w:t>«Подскажи слог»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Цель: закреплять правильное и отчетливое произнесение звуков, развивать мышление.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Детям предлагается подсказать последний слог в </w:t>
      </w:r>
      <w:proofErr w:type="spellStart"/>
      <w:r w:rsidRPr="00A37E1E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A37E1E">
        <w:rPr>
          <w:rFonts w:ascii="Times New Roman" w:hAnsi="Times New Roman" w:cs="Times New Roman"/>
          <w:sz w:val="28"/>
          <w:szCs w:val="28"/>
        </w:rPr>
        <w:t>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A37E1E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A37E1E">
        <w:rPr>
          <w:rFonts w:ascii="Times New Roman" w:hAnsi="Times New Roman" w:cs="Times New Roman"/>
          <w:sz w:val="28"/>
          <w:szCs w:val="28"/>
        </w:rPr>
        <w:t xml:space="preserve">, девочка </w:t>
      </w:r>
      <w:proofErr w:type="spellStart"/>
      <w:r w:rsidRPr="00A37E1E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A37E1E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A37E1E">
        <w:rPr>
          <w:rFonts w:ascii="Times New Roman" w:hAnsi="Times New Roman" w:cs="Times New Roman"/>
          <w:sz w:val="28"/>
          <w:szCs w:val="28"/>
        </w:rPr>
        <w:t>ра-ра-ра</w:t>
      </w:r>
      <w:proofErr w:type="spellEnd"/>
      <w:r w:rsidRPr="00A37E1E">
        <w:rPr>
          <w:rFonts w:ascii="Times New Roman" w:hAnsi="Times New Roman" w:cs="Times New Roman"/>
          <w:sz w:val="28"/>
          <w:szCs w:val="28"/>
        </w:rPr>
        <w:t xml:space="preserve"> домой идти </w:t>
      </w:r>
      <w:proofErr w:type="gramStart"/>
      <w:r w:rsidRPr="00A37E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37E1E">
        <w:rPr>
          <w:rFonts w:ascii="Times New Roman" w:hAnsi="Times New Roman" w:cs="Times New Roman"/>
          <w:sz w:val="28"/>
          <w:szCs w:val="28"/>
        </w:rPr>
        <w:t>…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1E">
        <w:rPr>
          <w:rFonts w:ascii="Times New Roman" w:hAnsi="Times New Roman" w:cs="Times New Roman"/>
          <w:b/>
          <w:sz w:val="28"/>
          <w:szCs w:val="28"/>
        </w:rPr>
        <w:t>«Найди пару»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lastRenderedPageBreak/>
        <w:t xml:space="preserve">Цель: учить различать на слух и отчетливо произносить сходные по артикуляции и звучанию согласные звуки. Например, </w:t>
      </w:r>
      <w:proofErr w:type="spellStart"/>
      <w:proofErr w:type="gramStart"/>
      <w:r w:rsidRPr="00A37E1E">
        <w:rPr>
          <w:rFonts w:ascii="Times New Roman" w:hAnsi="Times New Roman" w:cs="Times New Roman"/>
          <w:sz w:val="28"/>
          <w:szCs w:val="28"/>
        </w:rPr>
        <w:t>жаль-шаль</w:t>
      </w:r>
      <w:proofErr w:type="spellEnd"/>
      <w:proofErr w:type="gramEnd"/>
      <w:r w:rsidRPr="00A37E1E">
        <w:rPr>
          <w:rFonts w:ascii="Times New Roman" w:hAnsi="Times New Roman" w:cs="Times New Roman"/>
          <w:sz w:val="28"/>
          <w:szCs w:val="28"/>
        </w:rPr>
        <w:t>, кора-гора, лиса-Лиза…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1E">
        <w:rPr>
          <w:rFonts w:ascii="Times New Roman" w:hAnsi="Times New Roman" w:cs="Times New Roman"/>
          <w:b/>
          <w:sz w:val="28"/>
          <w:szCs w:val="28"/>
        </w:rPr>
        <w:t>«Кто больше?»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Цель: развитие фонематического слуха, обогащение словаря.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Предложить детям назвать слова, в которых присутствует заданный звук.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1E">
        <w:rPr>
          <w:rFonts w:ascii="Times New Roman" w:hAnsi="Times New Roman" w:cs="Times New Roman"/>
          <w:b/>
          <w:sz w:val="28"/>
          <w:szCs w:val="28"/>
        </w:rPr>
        <w:t>«Слово   к слову»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Цель: развитие мышления, внимания, фонематического слуха.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На наборном полотне сверху вниз расположены схемы слов. Дети должны из множества картинок выбрать те, которые подходят к данной схеме.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1E">
        <w:rPr>
          <w:rFonts w:ascii="Times New Roman" w:hAnsi="Times New Roman" w:cs="Times New Roman"/>
          <w:b/>
          <w:sz w:val="28"/>
          <w:szCs w:val="28"/>
        </w:rPr>
        <w:t>«Как звучат слова?»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Цель: учить различать на слух разные и схожие слова.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Педагог называет слова, дети должны различать по звучанию и говорить: </w:t>
      </w:r>
      <w:proofErr w:type="gramStart"/>
      <w:r w:rsidRPr="00A37E1E"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 w:rsidRPr="00A37E1E">
        <w:rPr>
          <w:rFonts w:ascii="Times New Roman" w:hAnsi="Times New Roman" w:cs="Times New Roman"/>
          <w:sz w:val="28"/>
          <w:szCs w:val="28"/>
        </w:rPr>
        <w:t xml:space="preserve"> или непохоже.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Например: дудочка- белочка,  домик, уточка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        К нам часто в гости приходит  Дед </w:t>
      </w:r>
      <w:proofErr w:type="gramStart"/>
      <w:r w:rsidRPr="00A37E1E">
        <w:rPr>
          <w:rFonts w:ascii="Times New Roman" w:hAnsi="Times New Roman" w:cs="Times New Roman"/>
          <w:sz w:val="28"/>
          <w:szCs w:val="28"/>
        </w:rPr>
        <w:t>Буквоед</w:t>
      </w:r>
      <w:proofErr w:type="gramEnd"/>
      <w:r w:rsidRPr="00A37E1E">
        <w:rPr>
          <w:rFonts w:ascii="Times New Roman" w:hAnsi="Times New Roman" w:cs="Times New Roman"/>
          <w:sz w:val="28"/>
          <w:szCs w:val="28"/>
        </w:rPr>
        <w:t xml:space="preserve">. С ним мы играем в ребусы, звуковые кроссворды, шутки-загадки.  Например, ребенок заполнит кроссворд, если только отгадает загадки. Независимо, знает он буквы или нет,  Дед </w:t>
      </w:r>
      <w:proofErr w:type="gramStart"/>
      <w:r w:rsidRPr="00A37E1E">
        <w:rPr>
          <w:rFonts w:ascii="Times New Roman" w:hAnsi="Times New Roman" w:cs="Times New Roman"/>
          <w:sz w:val="28"/>
          <w:szCs w:val="28"/>
        </w:rPr>
        <w:t>Буквоед</w:t>
      </w:r>
      <w:proofErr w:type="gramEnd"/>
      <w:r w:rsidRPr="00A37E1E">
        <w:rPr>
          <w:rFonts w:ascii="Times New Roman" w:hAnsi="Times New Roman" w:cs="Times New Roman"/>
          <w:sz w:val="28"/>
          <w:szCs w:val="28"/>
        </w:rPr>
        <w:t xml:space="preserve"> помогает заполнять кроссворд, ребенок отгадывает лишь слово и говорит звуки.   Для развития слухового внимания можно использовать музыкальные игрушки, колокольчики разные, любые предметы, даже карандаши и ручки. 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Игры на обогащение словарного запаса. Кто больше назовет  примет осени, названий перелетных птиц, названий ягод, грибов, овощей, фруктов. Кто больше слов признаков назовет «</w:t>
      </w:r>
      <w:proofErr w:type="gramStart"/>
      <w:r w:rsidRPr="00A37E1E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Pr="00A37E1E">
        <w:rPr>
          <w:rFonts w:ascii="Times New Roman" w:hAnsi="Times New Roman" w:cs="Times New Roman"/>
          <w:sz w:val="28"/>
          <w:szCs w:val="28"/>
        </w:rPr>
        <w:t xml:space="preserve"> - какая?», «Овощи какие?», «Лес осенью – какой?» или на слова-действия «Осень – что делает?», слова - наоборот и т.д. Эти игры можно провести с мячом, с палочкой-выручалочкой (обычная указка) или по сюжетной картине. А так же игры в деформированные предложения. Дети в роли педагога. Я произношу предложения, а ребенок исправляет. Зная, что, что - то неправильно, ребенок уже внимательнее слушает.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Например, воздушный шар любит со мной играть, кукла забрала Катю в садик, у языка длинная змея и т. д.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        Всегда под рукой </w:t>
      </w:r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настольно-печатные игры. Например,   </w:t>
      </w:r>
      <w:r w:rsidRPr="00A37E1E">
        <w:rPr>
          <w:rFonts w:ascii="Times New Roman" w:hAnsi="Times New Roman" w:cs="Times New Roman"/>
          <w:sz w:val="28"/>
          <w:szCs w:val="28"/>
        </w:rPr>
        <w:t>«Азбука леса». Настольная игра для развития памяти, внимания. Игра знакомит детей с буквами алфавита и обитателями леса. Дети играют в увлекательное путешествие в лес, их ждут незабываемые приключения.</w:t>
      </w:r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«</w:t>
      </w:r>
      <w:r w:rsidRPr="00A37E1E">
        <w:rPr>
          <w:rFonts w:ascii="Times New Roman" w:hAnsi="Times New Roman" w:cs="Times New Roman"/>
          <w:sz w:val="28"/>
          <w:szCs w:val="28"/>
        </w:rPr>
        <w:t xml:space="preserve">Путешествие в страну Алфавит» – обучающая игра для знакомства с буквами русского алфавита, с составлением слов с учетом </w:t>
      </w:r>
      <w:proofErr w:type="spellStart"/>
      <w:proofErr w:type="gramStart"/>
      <w:r w:rsidRPr="00A37E1E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A37E1E">
        <w:rPr>
          <w:rFonts w:ascii="Times New Roman" w:hAnsi="Times New Roman" w:cs="Times New Roman"/>
          <w:sz w:val="28"/>
          <w:szCs w:val="28"/>
        </w:rPr>
        <w:t xml:space="preserve"> анализа, в занимательной форме позволяет обучать чтению. Сейчас в продаже огромное количество настольно-печатных игр.  Такие формы работы позволяют добиться устойчивого внимания и поддержания интереса у детей. Сюжетно-тематическая организация образовательной деятельности и разнообразие в преподнесении материала способствует спонтанному </w:t>
      </w:r>
      <w:r w:rsidRPr="00A37E1E">
        <w:rPr>
          <w:rFonts w:ascii="Times New Roman" w:hAnsi="Times New Roman" w:cs="Times New Roman"/>
          <w:sz w:val="28"/>
          <w:szCs w:val="28"/>
        </w:rPr>
        <w:lastRenderedPageBreak/>
        <w:t xml:space="preserve">развитию связной речи, поддержанию положительного эмоционального состояния детей, интереса и внимания, а значит, лучшей результативности.  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Для закрепления букв алфавита дидактические </w:t>
      </w:r>
      <w:proofErr w:type="gramStart"/>
      <w:r w:rsidRPr="00A37E1E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A37E1E">
        <w:rPr>
          <w:rFonts w:ascii="Times New Roman" w:hAnsi="Times New Roman" w:cs="Times New Roman"/>
          <w:sz w:val="28"/>
          <w:szCs w:val="28"/>
        </w:rPr>
        <w:t xml:space="preserve"> «Какая буква в домике живет», «Кто в домике живет», «Собери слоги», «Собери слово», «Буквы разбежались»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          Но не  все дети </w:t>
      </w:r>
      <w:proofErr w:type="gramStart"/>
      <w:r w:rsidRPr="00A37E1E">
        <w:rPr>
          <w:rFonts w:ascii="Times New Roman" w:hAnsi="Times New Roman" w:cs="Times New Roman"/>
          <w:sz w:val="28"/>
          <w:szCs w:val="28"/>
        </w:rPr>
        <w:t>могут   овладеть  звуковым  анализом  только  произнося</w:t>
      </w:r>
      <w:proofErr w:type="gramEnd"/>
      <w:r w:rsidRPr="00A37E1E">
        <w:rPr>
          <w:rFonts w:ascii="Times New Roman" w:hAnsi="Times New Roman" w:cs="Times New Roman"/>
          <w:sz w:val="28"/>
          <w:szCs w:val="28"/>
        </w:rPr>
        <w:t xml:space="preserve"> слова вслух. Поэтому необходимо использовать еще и разнообразные средства, позволяющие воспринимать информацию зрительно, наглядно. Использование занимательного наглядного материала в работе с дошкольниками – один из залогов достижения поставленных целей. Ребёнку непросто осознать, что такое звук, слог, слово, предложение, если объяснение не подкрепляется иллюстративно. Знакомство со звуками речи следует начинать с рассмотрения положения органов артикуляции во время произнесения того или иного звука (у детей индивидуальные настольные зеркала), соотнесения собственных кинестетических ощущений с изображениями на речевых профилях. С этой целью использую пособие «Замки для звуков». Это многофункциональное пособие. В начале знакомства со звуками, мы отправляемся в волшебную страну звуков. Звуки живут в замках – гласный замок красного цвета и согласный замок сине-зеленого цвета. В гласном замке дверь всегда открыта, звуки могут свободно выходить из него. Объясняю, что и в речи так же происходит. Мы произносим гласные звуки, воздух изо рта выходит свободно, ничто ему не мешает. В согласном замке выход закрыт решеткой, чтобы выйти звуки должны преодолеть это препятствие. Мы произносим согласные звуки, а воздух, выходя изо рта должен преодолеть преграду, которую образуют губы, зубы, язычок.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         Затем детям предлагается дать характеристику изучаемого звука, отбирая необходимые символы. </w:t>
      </w:r>
      <w:proofErr w:type="gramStart"/>
      <w:r w:rsidRPr="00A37E1E">
        <w:rPr>
          <w:rFonts w:ascii="Times New Roman" w:hAnsi="Times New Roman" w:cs="Times New Roman"/>
          <w:sz w:val="28"/>
          <w:szCs w:val="28"/>
        </w:rPr>
        <w:t>Девочка  в красном символизирует гласный звук,  мальчик в синем - твердый согласный, а мальчик  в зеленом - мягкий согласный.</w:t>
      </w:r>
      <w:proofErr w:type="gramEnd"/>
      <w:r w:rsidRPr="00A37E1E">
        <w:rPr>
          <w:rFonts w:ascii="Times New Roman" w:hAnsi="Times New Roman" w:cs="Times New Roman"/>
          <w:sz w:val="28"/>
          <w:szCs w:val="28"/>
        </w:rPr>
        <w:t xml:space="preserve">  Два мальчика очень похожи, они братишки. Только один строгий, другой ласковый. У каждого из них есть свои любимые звуки. Дети, выделяют определенный звук в слове и находят для каждого из них картинки. Так мы усваиваем понятия «твердый согласный звук»,  «мягкий согласный звук» и «гласный звук». С этой же целью каждому ребенку можно раздать карточки – синие и зеленые квадратики, красные кружочки. Ребенок самостоятельно выбирает, какой звук только что произносит педагог. Например: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 </w:t>
      </w:r>
      <w:r w:rsidRPr="00A37E1E">
        <w:rPr>
          <w:rFonts w:ascii="Times New Roman" w:hAnsi="Times New Roman" w:cs="Times New Roman"/>
          <w:b/>
          <w:sz w:val="28"/>
          <w:szCs w:val="28"/>
        </w:rPr>
        <w:t xml:space="preserve">«Отгадай звук» </w:t>
      </w:r>
      <w:r w:rsidRPr="00A37E1E">
        <w:rPr>
          <w:rFonts w:ascii="Times New Roman" w:hAnsi="Times New Roman" w:cs="Times New Roman"/>
          <w:sz w:val="28"/>
          <w:szCs w:val="28"/>
        </w:rPr>
        <w:t>- на каждый звук показывают определенную карточку.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b/>
          <w:sz w:val="28"/>
          <w:szCs w:val="28"/>
        </w:rPr>
        <w:t>«Кот в мешке»</w:t>
      </w:r>
      <w:r w:rsidR="004B61A5">
        <w:rPr>
          <w:rFonts w:ascii="Times New Roman" w:hAnsi="Times New Roman" w:cs="Times New Roman"/>
          <w:sz w:val="28"/>
          <w:szCs w:val="28"/>
        </w:rPr>
        <w:t xml:space="preserve"> - найти  предмет  и назвать, </w:t>
      </w:r>
      <w:r w:rsidRPr="00A37E1E">
        <w:rPr>
          <w:rFonts w:ascii="Times New Roman" w:hAnsi="Times New Roman" w:cs="Times New Roman"/>
          <w:sz w:val="28"/>
          <w:szCs w:val="28"/>
        </w:rPr>
        <w:t>на какой звук начинается</w:t>
      </w:r>
      <w:r w:rsidR="004B61A5">
        <w:rPr>
          <w:rFonts w:ascii="Times New Roman" w:hAnsi="Times New Roman" w:cs="Times New Roman"/>
          <w:sz w:val="28"/>
          <w:szCs w:val="28"/>
        </w:rPr>
        <w:t xml:space="preserve"> это слово</w:t>
      </w:r>
      <w:r w:rsidRPr="00A37E1E">
        <w:rPr>
          <w:rFonts w:ascii="Times New Roman" w:hAnsi="Times New Roman" w:cs="Times New Roman"/>
          <w:sz w:val="28"/>
          <w:szCs w:val="28"/>
        </w:rPr>
        <w:t>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b/>
          <w:sz w:val="28"/>
          <w:szCs w:val="28"/>
        </w:rPr>
        <w:t>«Найди лишнее</w:t>
      </w:r>
      <w:r w:rsidRPr="00A37E1E">
        <w:rPr>
          <w:rFonts w:ascii="Times New Roman" w:hAnsi="Times New Roman" w:cs="Times New Roman"/>
          <w:sz w:val="28"/>
          <w:szCs w:val="28"/>
        </w:rPr>
        <w:t>» - из 4-5 слов убрать слово, в котором нет определенного звука.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        Так же, для закрепления звукового анализа и синтеза, часто использую цветные пуговицы – красного, синего, зеленого цвета (пальчиковая гимнастика). Дети набирают заданное слово и нанизывают на проволоку. </w:t>
      </w:r>
      <w:r w:rsidRPr="00A37E1E">
        <w:rPr>
          <w:rFonts w:ascii="Times New Roman" w:hAnsi="Times New Roman" w:cs="Times New Roman"/>
          <w:sz w:val="28"/>
          <w:szCs w:val="28"/>
        </w:rPr>
        <w:lastRenderedPageBreak/>
        <w:t xml:space="preserve">Можно в несколько этапов– </w:t>
      </w:r>
      <w:proofErr w:type="gramStart"/>
      <w:r w:rsidRPr="00A37E1E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A37E1E">
        <w:rPr>
          <w:rFonts w:ascii="Times New Roman" w:hAnsi="Times New Roman" w:cs="Times New Roman"/>
          <w:sz w:val="28"/>
          <w:szCs w:val="28"/>
        </w:rPr>
        <w:t xml:space="preserve">кие еще слова можно придумать по этой же схеме. Только так, в условиях игры проявляется возможность обеспечить нужное количество повторений на разном материале при сохранении эмоционально положительного отношения детей к заданию.                   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для развития мелкой моторики, графо - моторных навыков подбираю к каждой лексической теме вместе с упражнениями на координацию слов с движением, делая закрепление материала увлекательным и интересным. Например, лексическая тема «Осень». Пальчиковая гимнастика «Осень».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листья собирать.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березы,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рябины,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осины,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дуба мы соберем,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осенний букет соберем. (Сжимают и разжимают кулаки, загибают в ритме каждый палец)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же можно дать задания на словообразование: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листья мы собрали? Листья </w:t>
      </w:r>
      <w:proofErr w:type="gramStart"/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березы</w:t>
      </w:r>
      <w:proofErr w:type="gramEnd"/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какие листья? Березовые. 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координацию слова с движением. Например, «Дождик»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раз (делают прыжок на носочках, руки на поясе)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два (делают прыжок)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Очень медленно </w:t>
      </w:r>
      <w:proofErr w:type="gramStart"/>
      <w:r w:rsidRPr="00A37E1E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A37E1E">
        <w:rPr>
          <w:rFonts w:ascii="Times New Roman" w:hAnsi="Times New Roman" w:cs="Times New Roman"/>
          <w:sz w:val="28"/>
          <w:szCs w:val="28"/>
        </w:rPr>
        <w:t>, (4 прыжка)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А потом, потом, потом (8 прыжков)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Мы зонты раскрыли (руки разводят в стороны)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От дождя себя укрыли (руками образуют полукруг над головой). 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Пальчиковые игры и </w:t>
      </w:r>
      <w:proofErr w:type="spellStart"/>
      <w:r w:rsidRPr="00A37E1E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A37E1E">
        <w:rPr>
          <w:rFonts w:ascii="Times New Roman" w:hAnsi="Times New Roman" w:cs="Times New Roman"/>
          <w:sz w:val="28"/>
          <w:szCs w:val="28"/>
        </w:rPr>
        <w:t xml:space="preserve"> упражнения оказывают      большую помощь в развитии выразительной речи.  Известно, что ребенок развивается в движении. С развитием двигательных навыков тесно связано звукопроизношение, автоматизация звуков, формируется интонация, а так же мимика, пластика, точность и координация общей, так и мелкой моторики. М.М.Кольцов писал: « Движения пальцев рук исторически в ходе развития человечества оказались тесно связаны с речевой функцией». </w:t>
      </w:r>
    </w:p>
    <w:p w:rsidR="00A37E1E" w:rsidRPr="00A37E1E" w:rsidRDefault="00A37E1E" w:rsidP="00A37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>Пользуюсь прекрасным пособием: «33 лексические темы», автор-составитель А.В.Никитина, издательство «</w:t>
      </w:r>
      <w:proofErr w:type="spellStart"/>
      <w:r w:rsidRPr="00A37E1E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A37E1E">
        <w:rPr>
          <w:rFonts w:ascii="Times New Roman" w:hAnsi="Times New Roman" w:cs="Times New Roman"/>
          <w:sz w:val="28"/>
          <w:szCs w:val="28"/>
        </w:rPr>
        <w:t>». Это пальчиковые игры, упражнения на координацию слова с движением для детей 6-7 лет. Пособие создано на основе многолетнего опыта работы в логопедическом саду.</w:t>
      </w:r>
    </w:p>
    <w:p w:rsidR="00A37E1E" w:rsidRPr="00A37E1E" w:rsidRDefault="00A37E1E" w:rsidP="00A37E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7E1E">
        <w:rPr>
          <w:sz w:val="28"/>
          <w:szCs w:val="28"/>
        </w:rPr>
        <w:t xml:space="preserve">          Так же  активно использую новый вид развивающего обучения – </w:t>
      </w:r>
    </w:p>
    <w:p w:rsidR="00A37E1E" w:rsidRPr="00A37E1E" w:rsidRDefault="00A37E1E" w:rsidP="00A37E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7E1E">
        <w:rPr>
          <w:sz w:val="28"/>
          <w:szCs w:val="28"/>
        </w:rPr>
        <w:t xml:space="preserve">различные компьютерные игры и учебные компьютерные программы, для того, чтобы сделать  развитие ребенка более результативным. </w:t>
      </w:r>
    </w:p>
    <w:p w:rsidR="00A37E1E" w:rsidRPr="00A37E1E" w:rsidRDefault="00A37E1E" w:rsidP="00A37E1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37E1E">
        <w:rPr>
          <w:sz w:val="28"/>
          <w:szCs w:val="28"/>
        </w:rPr>
        <w:t xml:space="preserve">В чем же польза от компьютерных игр и почему их нельзя заменить </w:t>
      </w:r>
    </w:p>
    <w:p w:rsidR="00A37E1E" w:rsidRPr="00A37E1E" w:rsidRDefault="00A37E1E" w:rsidP="00A37E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7E1E">
        <w:rPr>
          <w:sz w:val="28"/>
          <w:szCs w:val="28"/>
        </w:rPr>
        <w:t xml:space="preserve">просто дидактическими или сюжетными играми. На экране дисплея оживают любые фантазии ребенка, герои книг и сказок. Но также оживают и предметы </w:t>
      </w:r>
      <w:r w:rsidRPr="00A37E1E">
        <w:rPr>
          <w:sz w:val="28"/>
          <w:szCs w:val="28"/>
        </w:rPr>
        <w:lastRenderedPageBreak/>
        <w:t xml:space="preserve">окружающего мира, цифры и буквы. Попадая в компьютерную игру, они создают особый мир, похожий на мир реальный, но и отличающий от него. </w:t>
      </w:r>
    </w:p>
    <w:p w:rsidR="00A37E1E" w:rsidRPr="00A37E1E" w:rsidRDefault="00A37E1E" w:rsidP="00A37E1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37E1E">
        <w:rPr>
          <w:sz w:val="28"/>
          <w:szCs w:val="28"/>
        </w:rPr>
        <w:t>Применение компьютерных игр позволяет оптимизировать</w:t>
      </w:r>
    </w:p>
    <w:p w:rsidR="00A37E1E" w:rsidRPr="00A37E1E" w:rsidRDefault="00A37E1E" w:rsidP="00A37E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7E1E">
        <w:rPr>
          <w:sz w:val="28"/>
          <w:szCs w:val="28"/>
        </w:rPr>
        <w:t xml:space="preserve">педагогический процесс  и значительно повысить эффективность любой деятельности.        </w:t>
      </w:r>
    </w:p>
    <w:p w:rsidR="00A37E1E" w:rsidRPr="00A37E1E" w:rsidRDefault="00A37E1E" w:rsidP="00A37E1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37E1E">
        <w:rPr>
          <w:sz w:val="28"/>
          <w:szCs w:val="28"/>
        </w:rPr>
        <w:t xml:space="preserve">Ребенок может управлять предметами, возникающими на экране </w:t>
      </w:r>
    </w:p>
    <w:p w:rsidR="00A37E1E" w:rsidRPr="00A37E1E" w:rsidRDefault="00A37E1E" w:rsidP="00A37E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7E1E">
        <w:rPr>
          <w:sz w:val="28"/>
          <w:szCs w:val="28"/>
        </w:rPr>
        <w:t xml:space="preserve">компьютера, может заставить их измениться, появиться или пропасть, т.е. он чувствует их реальность, как и реальность окружающих его вещей. В то же время он не может взять их в руки, не может их потрогать. Кроме того, компьютерные игры составлены так, чтобы ребенок мог представить себе единичное понятие или конкретную ситуацию, но получил обобщенное представление </w:t>
      </w:r>
      <w:proofErr w:type="gramStart"/>
      <w:r w:rsidRPr="00A37E1E">
        <w:rPr>
          <w:sz w:val="28"/>
          <w:szCs w:val="28"/>
        </w:rPr>
        <w:t>о</w:t>
      </w:r>
      <w:proofErr w:type="gramEnd"/>
      <w:r w:rsidRPr="00A37E1E">
        <w:rPr>
          <w:sz w:val="28"/>
          <w:szCs w:val="28"/>
        </w:rPr>
        <w:t xml:space="preserve"> всех похожих ситуациях или предметах. Таким образом, у детей развиваются такие важнейшие операции мышления, как обобщение и классификация. Компьютерные занятия способствуют развитию логического мышления детей. Не менее важно и то, что в этих играх ребенок начинает понимать, что предметы на экране – это не реальные вещи, но только знаки этих реальных вещей. </w:t>
      </w:r>
    </w:p>
    <w:p w:rsidR="00A37E1E" w:rsidRPr="00A37E1E" w:rsidRDefault="00A37E1E" w:rsidP="00A37E1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E1E">
        <w:rPr>
          <w:sz w:val="28"/>
          <w:szCs w:val="28"/>
        </w:rPr>
        <w:t>Стремление ребенка к игре или как психологи говорят «игровая мотивация», помогает ребенку усвоить те знания, которые несут в себе компьютерные игры.</w:t>
      </w:r>
    </w:p>
    <w:p w:rsidR="00A37E1E" w:rsidRPr="00A37E1E" w:rsidRDefault="00A37E1E" w:rsidP="00A37E1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E1E">
        <w:rPr>
          <w:sz w:val="28"/>
          <w:szCs w:val="28"/>
        </w:rPr>
        <w:t>Компьютерные игры имеют большое значение не только для развития интеллекта, но и для развития  моторики, точнее, для формирования моторной координации и координации совместной деятельности зрительного и моторного анализаторов.</w:t>
      </w:r>
    </w:p>
    <w:p w:rsidR="00A37E1E" w:rsidRPr="00A37E1E" w:rsidRDefault="00A37E1E" w:rsidP="00A37E1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7E1E">
        <w:rPr>
          <w:sz w:val="28"/>
          <w:szCs w:val="28"/>
        </w:rPr>
        <w:t>Компьютер делает значимым, ярким содержание усваиваемого материала, что не только ускоряет его запоминание, но делает его более осмысленным и долговременным.</w:t>
      </w:r>
    </w:p>
    <w:p w:rsidR="00A37E1E" w:rsidRPr="00A37E1E" w:rsidRDefault="00A37E1E" w:rsidP="00A37E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E1E">
        <w:rPr>
          <w:sz w:val="28"/>
          <w:szCs w:val="28"/>
        </w:rPr>
        <w:t>Новые компьютерные технологии применяются и для развития коммуникативных навыков дошкольников. Ведь часто ребенок, осознавший, что он недостаточно хорошо говорит на русском языке, стесняется говорить, боится, что он будет осмеян или не понят, он не уверен в себе, в своих способностях к общению. Все это еще больше закрепляет психологическое состояние неуверенности и неспособности. Это состояние, в свою очередь, имеет неблагоприятное  влияние на его эмоциональное, психическое состояние и развитие. А общение с компьютером является обезличенным, и ребенок не испытывает боязни, учится доверять собеседнику. Кроме того, компьютерные упражнения позволяют моделировать различные ситуации общения и повторять диалог необходимое количество раз, что в реальной жизни затруднено. Одним из преимуще</w:t>
      </w:r>
      <w:proofErr w:type="gramStart"/>
      <w:r w:rsidRPr="00A37E1E">
        <w:rPr>
          <w:sz w:val="28"/>
          <w:szCs w:val="28"/>
        </w:rPr>
        <w:t>ств сп</w:t>
      </w:r>
      <w:proofErr w:type="gramEnd"/>
      <w:r w:rsidRPr="00A37E1E">
        <w:rPr>
          <w:sz w:val="28"/>
          <w:szCs w:val="28"/>
        </w:rPr>
        <w:t>ециализированных компьютерных средств обучения является и то, что они позволяют значительно повысить мотивационную готовность детей к проведению организованной образовательной деятельности путем моделирования коррекционно-развивающей компьютерной среды.</w:t>
      </w:r>
    </w:p>
    <w:p w:rsidR="00A37E1E" w:rsidRPr="00A37E1E" w:rsidRDefault="00A37E1E" w:rsidP="00A37E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7E1E">
        <w:rPr>
          <w:sz w:val="28"/>
          <w:szCs w:val="28"/>
        </w:rPr>
        <w:lastRenderedPageBreak/>
        <w:t xml:space="preserve">        Используемые лицензированные программы: «Игры </w:t>
      </w:r>
      <w:proofErr w:type="gramStart"/>
      <w:r w:rsidRPr="00A37E1E">
        <w:rPr>
          <w:sz w:val="28"/>
          <w:szCs w:val="28"/>
        </w:rPr>
        <w:t>для</w:t>
      </w:r>
      <w:proofErr w:type="gramEnd"/>
      <w:r w:rsidRPr="00A37E1E">
        <w:rPr>
          <w:sz w:val="28"/>
          <w:szCs w:val="28"/>
        </w:rPr>
        <w:t xml:space="preserve"> Тигры», «Домашний логопед» - в 2 частях, «Логопед. Практический курс», «Учимся правильно говорить» (специальные коррекционные программы по преодолению нарушений речи); развивающие и обучающие занимательные компьютерные игры: «Несерьёзные уроки», «Букварь», «Учимся  учиться», «</w:t>
      </w:r>
      <w:proofErr w:type="gramStart"/>
      <w:r w:rsidRPr="00A37E1E">
        <w:rPr>
          <w:sz w:val="28"/>
          <w:szCs w:val="28"/>
        </w:rPr>
        <w:t>Поди</w:t>
      </w:r>
      <w:proofErr w:type="gramEnd"/>
      <w:r w:rsidRPr="00A37E1E">
        <w:rPr>
          <w:sz w:val="28"/>
          <w:szCs w:val="28"/>
        </w:rPr>
        <w:t xml:space="preserve"> туда, не знаю куда», «Веселый алфавит», «Баба-Яга учится читать», «Алфавит», «Приключения волка и трех поросят».</w:t>
      </w:r>
    </w:p>
    <w:p w:rsidR="00A37E1E" w:rsidRPr="00A37E1E" w:rsidRDefault="00A37E1E" w:rsidP="00A37E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E1E">
        <w:rPr>
          <w:sz w:val="28"/>
          <w:szCs w:val="28"/>
        </w:rPr>
        <w:t>Развивающие занимательные компьютерные игры: закрепляют знание алфавита, тренируют память и логическое мышление, обучают навыкам чтения и счета, расширяют словарный запас</w:t>
      </w:r>
      <w:proofErr w:type="gramStart"/>
      <w:r w:rsidRPr="00A37E1E">
        <w:rPr>
          <w:sz w:val="28"/>
          <w:szCs w:val="28"/>
        </w:rPr>
        <w:t>.</w:t>
      </w:r>
      <w:proofErr w:type="gramEnd"/>
      <w:r w:rsidRPr="00A37E1E">
        <w:rPr>
          <w:sz w:val="28"/>
          <w:szCs w:val="28"/>
        </w:rPr>
        <w:t xml:space="preserve"> </w:t>
      </w:r>
      <w:proofErr w:type="gramStart"/>
      <w:r w:rsidRPr="00A37E1E">
        <w:rPr>
          <w:sz w:val="28"/>
          <w:szCs w:val="28"/>
        </w:rPr>
        <w:t>р</w:t>
      </w:r>
      <w:proofErr w:type="gramEnd"/>
      <w:r w:rsidRPr="00A37E1E">
        <w:rPr>
          <w:sz w:val="28"/>
          <w:szCs w:val="28"/>
        </w:rPr>
        <w:t>азвивают внимание и творческое мышление, развивают навыки письма, знакомят с основами русской грамматики. учат думать, запоминать и анализировать.</w:t>
      </w:r>
    </w:p>
    <w:p w:rsidR="00A37E1E" w:rsidRPr="00A37E1E" w:rsidRDefault="00A37E1E" w:rsidP="00A3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В процессе образовательной деятельности с применением компьютера дети учатся преодолевать трудности, контролировать свою деятельность, оценивать результаты. Становится эффективным обучение </w:t>
      </w:r>
      <w:proofErr w:type="spellStart"/>
      <w:r w:rsidRPr="00A37E1E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A37E1E">
        <w:rPr>
          <w:rFonts w:ascii="Times New Roman" w:hAnsi="Times New Roman" w:cs="Times New Roman"/>
          <w:sz w:val="28"/>
          <w:szCs w:val="28"/>
        </w:rPr>
        <w:t xml:space="preserve">, планированию и  контролю через сочетание различных приёмов. Решая заданной компьютерной программой проблемную ситуацию, ребёнок стремится  к достижению положительных результатов, подчиняет свои действия поставленной цели. Увлёкшись,  дети не замечают,  что они учатся,  познают,  запоминают новое,  ориентируются в необычных ситуациях, пополняют запас понятий и  представлений, развивают навыки, фантазию.  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         Игра способствует развитию  у детей мышления, памяти, внимания, памяти, речи. Игра позволяет воспитывать в ребенке познавательный интерес, навыки коллективного общения, приучает действовать по установленным правилам и принимать самостоятельные решения.    Закреплять психологическое состояние уверенности и спокойности, развивать коммуникативные навыки, научить моделировать различные ситуации общения и повысить мотивационную готовность для поступления в школу. </w:t>
      </w:r>
    </w:p>
    <w:p w:rsidR="00A37E1E" w:rsidRPr="00A37E1E" w:rsidRDefault="00A37E1E" w:rsidP="00A37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7E1E">
        <w:rPr>
          <w:rFonts w:ascii="Times New Roman" w:hAnsi="Times New Roman" w:cs="Times New Roman"/>
          <w:sz w:val="28"/>
          <w:szCs w:val="28"/>
        </w:rPr>
        <w:t xml:space="preserve">         Чем более подготовленным придет ребенок в школу – имеется в виду не количество накопленных знаний, а зрелость ума и  готовность к мыслительной деятельности,– тем успешнее, а значит, счастливее будет для него начало этого очень важного периода - школьного детства.</w:t>
      </w:r>
    </w:p>
    <w:p w:rsidR="00A37E1E" w:rsidRPr="00A37E1E" w:rsidRDefault="00A37E1E" w:rsidP="00A3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E1E" w:rsidRPr="00A37E1E" w:rsidRDefault="00A37E1E" w:rsidP="00A3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E1E" w:rsidRPr="00A37E1E" w:rsidRDefault="00A37E1E" w:rsidP="00A3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E1E" w:rsidRPr="00A37E1E" w:rsidRDefault="00A37E1E" w:rsidP="00A3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EE" w:rsidRPr="00A37E1E" w:rsidRDefault="00200CEE">
      <w:pPr>
        <w:rPr>
          <w:rFonts w:ascii="Times New Roman" w:hAnsi="Times New Roman" w:cs="Times New Roman"/>
          <w:sz w:val="28"/>
          <w:szCs w:val="28"/>
        </w:rPr>
      </w:pPr>
    </w:p>
    <w:sectPr w:rsidR="00200CEE" w:rsidRPr="00A37E1E" w:rsidSect="0020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3A78"/>
    <w:multiLevelType w:val="hybridMultilevel"/>
    <w:tmpl w:val="D7B4AAD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C2578"/>
    <w:multiLevelType w:val="hybridMultilevel"/>
    <w:tmpl w:val="2812B6B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E1E"/>
    <w:rsid w:val="00200CEE"/>
    <w:rsid w:val="004B61A5"/>
    <w:rsid w:val="00793EC1"/>
    <w:rsid w:val="007D1D02"/>
    <w:rsid w:val="009F14E6"/>
    <w:rsid w:val="00A37E1E"/>
    <w:rsid w:val="00B7738B"/>
    <w:rsid w:val="00C21DA3"/>
    <w:rsid w:val="00FC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7E1E"/>
    <w:pPr>
      <w:spacing w:after="0" w:line="240" w:lineRule="auto"/>
    </w:pPr>
  </w:style>
  <w:style w:type="character" w:customStyle="1" w:styleId="c1">
    <w:name w:val="c1"/>
    <w:basedOn w:val="a0"/>
    <w:rsid w:val="00A37E1E"/>
  </w:style>
  <w:style w:type="character" w:customStyle="1" w:styleId="ff24">
    <w:name w:val="ff24"/>
    <w:basedOn w:val="a0"/>
    <w:rsid w:val="00A37E1E"/>
    <w:rPr>
      <w:rFonts w:ascii="Tahoma" w:hAnsi="Tahoma" w:cs="Tahom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13кабинет</dc:creator>
  <cp:lastModifiedBy>Пользователь</cp:lastModifiedBy>
  <cp:revision>8</cp:revision>
  <dcterms:created xsi:type="dcterms:W3CDTF">2014-11-24T22:56:00Z</dcterms:created>
  <dcterms:modified xsi:type="dcterms:W3CDTF">2020-02-18T06:00:00Z</dcterms:modified>
</cp:coreProperties>
</file>