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60" w:rsidRPr="004A1EFF" w:rsidRDefault="004A1EFF" w:rsidP="004A1EFF">
      <w:pPr>
        <w:pStyle w:val="c8"/>
        <w:spacing w:line="276" w:lineRule="auto"/>
        <w:jc w:val="center"/>
        <w:rPr>
          <w:rStyle w:val="c13"/>
          <w:rFonts w:ascii="Arial" w:hAnsi="Arial" w:cs="Arial"/>
          <w:b/>
          <w:color w:val="000000" w:themeColor="text1"/>
          <w:sz w:val="28"/>
          <w:szCs w:val="28"/>
        </w:rPr>
      </w:pPr>
      <w:r>
        <w:rPr>
          <w:rStyle w:val="c13"/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4A1EFF">
        <w:rPr>
          <w:rStyle w:val="c13"/>
          <w:rFonts w:ascii="Arial" w:hAnsi="Arial" w:cs="Arial"/>
          <w:b/>
          <w:color w:val="000000" w:themeColor="text1"/>
          <w:sz w:val="28"/>
          <w:szCs w:val="28"/>
        </w:rPr>
        <w:t>Мастер - класс для педагогов "Игра на уроке - как одно из средств повышения интереса на уроке музыки»</w:t>
      </w:r>
    </w:p>
    <w:p w:rsidR="008A4160" w:rsidRPr="004A1EFF" w:rsidRDefault="008A4160" w:rsidP="008A4160">
      <w:pPr>
        <w:pStyle w:val="c8"/>
        <w:spacing w:line="276" w:lineRule="auto"/>
        <w:jc w:val="both"/>
        <w:rPr>
          <w:rStyle w:val="c13"/>
          <w:rFonts w:ascii="Arial" w:hAnsi="Arial" w:cs="Arial"/>
          <w:b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Style w:val="c13"/>
          <w:rFonts w:ascii="Arial" w:hAnsi="Arial" w:cs="Arial"/>
          <w:sz w:val="28"/>
          <w:szCs w:val="28"/>
        </w:rPr>
        <w:t xml:space="preserve">Здравствуйте, уважаемые коллеги! </w:t>
      </w: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Style w:val="c13"/>
          <w:rFonts w:ascii="Arial" w:hAnsi="Arial" w:cs="Arial"/>
          <w:sz w:val="28"/>
          <w:szCs w:val="28"/>
        </w:rPr>
        <w:t xml:space="preserve">Тема, которую я сегодня хочу вам представить выбрана мной не случайно. Поскольку, работая в общеобразовательной школе уже много лет, на уроках музыки я использую игровые технологии довольно часто. И сегодня я хочу рассказать вам и продемонстрировать разные виды игровых технологий, как они работают и какой дают результат. </w:t>
      </w:r>
    </w:p>
    <w:p w:rsidR="008A4160" w:rsidRPr="004A1EFF" w:rsidRDefault="008A4160" w:rsidP="008A4160">
      <w:pPr>
        <w:pStyle w:val="c8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 xml:space="preserve">Игра, по мнению многих российских психологов и педагогов, является одним из главных средств познания мира ребенком. Игровая деятельность активно используется учителями начальных классов. И это не случайно, ведь у игры много преимуществ по сравнению с другими видами познавательной деятельности. Игра не утомляет, она естественно включает детей в изучаемый, познаваемый материал, идеально мобилизует эмоции ребёнка. Именно в игре ребёнок живёт наиболее яркой, интенсивной творческой жизнью, проявляет такие способности и таланты, которые в других видах деятельности можно и не заметить. </w:t>
      </w:r>
    </w:p>
    <w:p w:rsidR="008A4160" w:rsidRPr="004A1EFF" w:rsidRDefault="008A4160" w:rsidP="008A4160">
      <w:pPr>
        <w:pStyle w:val="c8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sz w:val="28"/>
          <w:szCs w:val="28"/>
          <w:u w:val="single"/>
        </w:rPr>
        <w:t>И самое главное</w:t>
      </w:r>
      <w:r w:rsidRPr="004A1EFF">
        <w:rPr>
          <w:rFonts w:ascii="Arial" w:hAnsi="Arial" w:cs="Arial"/>
          <w:sz w:val="28"/>
          <w:szCs w:val="28"/>
        </w:rPr>
        <w:t xml:space="preserve">, игра – это всегда проблемная ситуация, требующая поиска инициативы, творчества, принятия быстрого решения.  </w:t>
      </w:r>
    </w:p>
    <w:p w:rsidR="008A4160" w:rsidRPr="004A1EFF" w:rsidRDefault="008A4160" w:rsidP="008A4160">
      <w:pPr>
        <w:pStyle w:val="c16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В современной школе, которая делает ставку на активизацию и интенсификацию учебного процесса, игровая деятельность используется в следующих случаях:</w:t>
      </w:r>
    </w:p>
    <w:p w:rsidR="008A4160" w:rsidRPr="004A1EFF" w:rsidRDefault="008A4160" w:rsidP="008A416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>как самостоятельная технология для освоения понятия, темы учебного предмета; </w:t>
      </w:r>
    </w:p>
    <w:p w:rsidR="008A4160" w:rsidRPr="004A1EFF" w:rsidRDefault="008A4160" w:rsidP="008A416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>как элемент более обширной технологии; </w:t>
      </w:r>
    </w:p>
    <w:p w:rsidR="008A4160" w:rsidRPr="004A1EFF" w:rsidRDefault="008A4160" w:rsidP="008A416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>в качестве урока (занятия) и его части (введения, объяснения, закрепления, упражнения, контроля); </w:t>
      </w:r>
    </w:p>
    <w:p w:rsidR="008A4160" w:rsidRPr="004A1EFF" w:rsidRDefault="008A4160" w:rsidP="008A416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как технология внеклассной работы.  </w:t>
      </w:r>
    </w:p>
    <w:p w:rsidR="008A4160" w:rsidRPr="004A1EFF" w:rsidRDefault="008A4160" w:rsidP="008A4160">
      <w:pPr>
        <w:pStyle w:val="c8"/>
        <w:spacing w:line="276" w:lineRule="auto"/>
        <w:jc w:val="both"/>
        <w:rPr>
          <w:rStyle w:val="c13"/>
          <w:rFonts w:ascii="Arial" w:hAnsi="Arial" w:cs="Arial"/>
          <w:sz w:val="28"/>
          <w:szCs w:val="28"/>
        </w:rPr>
      </w:pPr>
      <w:r w:rsidRPr="004A1EFF">
        <w:rPr>
          <w:rStyle w:val="c3"/>
          <w:rFonts w:ascii="Arial" w:hAnsi="Arial" w:cs="Arial"/>
          <w:sz w:val="28"/>
          <w:szCs w:val="28"/>
        </w:rPr>
        <w:t>Игру можно использовать на различных этапах урока: при опросе или проверке домашнего задания, при самостоятельном изучении нового материала, при закреплении его.</w:t>
      </w:r>
    </w:p>
    <w:p w:rsidR="008A4160" w:rsidRPr="004A1EFF" w:rsidRDefault="008A4160" w:rsidP="008A4160">
      <w:pPr>
        <w:pStyle w:val="c8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sz w:val="28"/>
          <w:szCs w:val="28"/>
        </w:rPr>
        <w:t xml:space="preserve">     </w:t>
      </w:r>
      <w:r w:rsidRPr="004A1EFF">
        <w:rPr>
          <w:rFonts w:ascii="Arial" w:hAnsi="Arial" w:cs="Arial"/>
          <w:sz w:val="28"/>
          <w:szCs w:val="28"/>
        </w:rPr>
        <w:t>В программу по музыке, как этого требуют ФГОС, необходимо включать такую форму игровой деятельности, как импровизация.</w:t>
      </w:r>
    </w:p>
    <w:p w:rsidR="008A4160" w:rsidRPr="004A1EFF" w:rsidRDefault="008A4160" w:rsidP="008A4160">
      <w:pPr>
        <w:pStyle w:val="c8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Style w:val="c13"/>
          <w:rFonts w:ascii="Arial" w:hAnsi="Arial" w:cs="Arial"/>
          <w:sz w:val="28"/>
          <w:szCs w:val="28"/>
        </w:rPr>
        <w:t xml:space="preserve">Что такое импровизация? Это процесс создания произведения, проще говоря, это сочинение во время исполнения. </w:t>
      </w:r>
    </w:p>
    <w:p w:rsidR="00B346E8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Использование на уроках музыки разного вида импровизаций способствует созданию ситуации успеха, развитию творческих способностей ребенка, а главное – повышает интерес учащихся к изучению предмета «Музыка». Итак, какие же виды импровизации интересны учащимся и какой они дают результат.</w:t>
      </w:r>
    </w:p>
    <w:p w:rsidR="00B346E8" w:rsidRPr="004A1EFF" w:rsidRDefault="00B346E8" w:rsidP="008A4160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A1E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4160" w:rsidRPr="004A1EFF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r w:rsidRPr="004A1EFF">
        <w:rPr>
          <w:rFonts w:ascii="Arial" w:hAnsi="Arial" w:cs="Arial"/>
          <w:b/>
          <w:sz w:val="28"/>
          <w:szCs w:val="28"/>
          <w:u w:val="single"/>
        </w:rPr>
        <w:t>Актер</w:t>
      </w:r>
      <w:r w:rsidR="008A4160" w:rsidRPr="004A1EFF">
        <w:rPr>
          <w:rFonts w:ascii="Arial" w:hAnsi="Arial" w:cs="Arial"/>
          <w:b/>
          <w:sz w:val="28"/>
          <w:szCs w:val="28"/>
          <w:u w:val="single"/>
        </w:rPr>
        <w:t>ская импровизация</w:t>
      </w:r>
      <w:r w:rsidRPr="004A1EFF">
        <w:rPr>
          <w:rFonts w:ascii="Arial" w:hAnsi="Arial" w:cs="Arial"/>
          <w:sz w:val="28"/>
          <w:szCs w:val="28"/>
        </w:rPr>
        <w:t xml:space="preserve"> – одна из самых любимых среди учащихся начальных классов. </w:t>
      </w:r>
      <w:r w:rsidR="008A4160"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 xml:space="preserve">Каждый ребенок любит изображать животных, птиц и даже взрослых, воспроизводя разные звуки, добавляя интересные движения. </w:t>
      </w:r>
      <w:r w:rsidR="008A4160"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 xml:space="preserve">Поэтому сыграть по ролям рассказ, прочесть стихотворение необычно сможет любой ребенок. </w:t>
      </w:r>
      <w:r w:rsidR="008A4160"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 xml:space="preserve">Добавление театральности в исполнение повысит интерес ребенка к выполняемому заданию, позволит раскрыть его потенциал, творческие способности, добавит уверенности в себе. </w:t>
      </w:r>
      <w:r w:rsidR="008A4160"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Такая импровизация</w:t>
      </w:r>
      <w:r w:rsidR="008A4160" w:rsidRPr="004A1EFF">
        <w:rPr>
          <w:rFonts w:ascii="Arial" w:hAnsi="Arial" w:cs="Arial"/>
          <w:sz w:val="28"/>
          <w:szCs w:val="28"/>
        </w:rPr>
        <w:t xml:space="preserve"> - инсценировка</w:t>
      </w:r>
      <w:r w:rsidRPr="004A1EFF">
        <w:rPr>
          <w:rFonts w:ascii="Arial" w:hAnsi="Arial" w:cs="Arial"/>
          <w:sz w:val="28"/>
          <w:szCs w:val="28"/>
        </w:rPr>
        <w:t xml:space="preserve"> может использоваться на уроках музыки и литературы.</w:t>
      </w:r>
      <w:r w:rsidRPr="004A1EF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="00B346E8" w:rsidRPr="004A1EFF">
        <w:rPr>
          <w:rFonts w:ascii="Arial" w:hAnsi="Arial" w:cs="Arial"/>
          <w:bCs/>
          <w:sz w:val="28"/>
          <w:szCs w:val="28"/>
        </w:rPr>
        <w:t>Драматизация</w:t>
      </w:r>
      <w:r w:rsidR="00B346E8" w:rsidRPr="004A1EFF">
        <w:rPr>
          <w:rFonts w:ascii="Arial" w:hAnsi="Arial" w:cs="Arial"/>
          <w:sz w:val="28"/>
          <w:szCs w:val="28"/>
        </w:rPr>
        <w:t xml:space="preserve"> – один из видов актерской импровизации, разыгрывание сюжета песни. Для вокального исполнения ребенок придумывает выразительные движения, обдумывает сюжетные ходы, чтобы выступление получилось ярким и эффектным. Учитель может незаметно помочь, подсказать верные ходы, но инсценировка – задача самих детей.</w:t>
      </w:r>
      <w:r w:rsidRPr="004A1EFF">
        <w:rPr>
          <w:rFonts w:ascii="Arial" w:hAnsi="Arial" w:cs="Arial"/>
          <w:sz w:val="28"/>
          <w:szCs w:val="28"/>
        </w:rPr>
        <w:t xml:space="preserve"> Песню, музыкальную сказку, спектакль можно интересно обыграть с помощью актёрской импровизации.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="00B346E8" w:rsidRPr="004A1EFF">
        <w:rPr>
          <w:rFonts w:ascii="Arial" w:hAnsi="Arial" w:cs="Arial"/>
          <w:b/>
          <w:sz w:val="28"/>
          <w:szCs w:val="28"/>
          <w:u w:val="single"/>
        </w:rPr>
        <w:t>Импровизация диалога</w:t>
      </w:r>
      <w:r w:rsidR="00B346E8" w:rsidRPr="004A1EFF">
        <w:rPr>
          <w:rFonts w:ascii="Arial" w:hAnsi="Arial" w:cs="Arial"/>
          <w:b/>
          <w:sz w:val="28"/>
          <w:szCs w:val="28"/>
        </w:rPr>
        <w:t>.</w:t>
      </w:r>
      <w:r w:rsidRPr="004A1EF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4A1EFF">
        <w:rPr>
          <w:rFonts w:ascii="Arial" w:hAnsi="Arial" w:cs="Arial"/>
          <w:sz w:val="28"/>
          <w:szCs w:val="28"/>
        </w:rPr>
        <w:t>Чтобы продемонстрировать её мне бы хотелось провести небольшой эксперимент с участием кого- то из вас. Есть ли смелые из вас, желательно не музыканты, кто бы принял участие в небольшом эксперименте.</w:t>
      </w:r>
    </w:p>
    <w:p w:rsidR="00B346E8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 xml:space="preserve"> </w:t>
      </w:r>
      <w:r w:rsidR="00B346E8" w:rsidRPr="004A1EFF">
        <w:rPr>
          <w:rFonts w:ascii="Arial" w:hAnsi="Arial" w:cs="Arial"/>
          <w:sz w:val="28"/>
          <w:szCs w:val="28"/>
        </w:rPr>
        <w:t>Каждый учитель на уроке музыки может столкнуться с ситуацией, когда ученик, хорошо отвечает с места в классе, отлично работает в группе, но при этом не умеет выступать один. Он волнуется, забывает стихи или текст песни, а учитель сомневается, что это: незнание материала или волнение? Как помочь ребёнку справиться с этим? Я использую для решения такой</w:t>
      </w:r>
      <w:r w:rsidR="004A1EFF">
        <w:rPr>
          <w:rFonts w:ascii="Arial" w:hAnsi="Arial" w:cs="Arial"/>
          <w:sz w:val="28"/>
          <w:szCs w:val="28"/>
        </w:rPr>
        <w:t xml:space="preserve"> </w:t>
      </w:r>
      <w:r w:rsidR="00B346E8" w:rsidRPr="004A1EFF">
        <w:rPr>
          <w:rFonts w:ascii="Arial" w:hAnsi="Arial" w:cs="Arial"/>
          <w:sz w:val="28"/>
          <w:szCs w:val="28"/>
        </w:rPr>
        <w:t>эмоциональной проблемы игрушку – Петрушку (куклу, которая одевается на руку). Когда ученик одевает куклу Петрушку на руку – волнение исчезает, он как – будто выступает не один, а с товарищем. Постепенно ученик понимает, что выступать у доски или на сцене перед зрителями не так уж и страшно и необходимость брать с собой Петрушку со временем отпадает. Появление уверенности в своих силах, эмоциональность, повышение уровня выступления, развитие личностных качеств способствуют созданию успеха, к чему я и стремлюсь, применяя данную технологию. Импровизацию диалога советую использовать в начальных классах не только на уроках музыки, но и на уроках литературного чтения.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="00B346E8" w:rsidRPr="004A1EFF">
        <w:rPr>
          <w:rFonts w:ascii="Arial" w:hAnsi="Arial" w:cs="Arial"/>
          <w:b/>
          <w:sz w:val="28"/>
          <w:szCs w:val="28"/>
          <w:u w:val="single"/>
        </w:rPr>
        <w:t>Импровизация на заданный текст</w:t>
      </w:r>
      <w:r w:rsidR="00B346E8" w:rsidRPr="004A1EFF">
        <w:rPr>
          <w:rFonts w:ascii="Arial" w:hAnsi="Arial" w:cs="Arial"/>
          <w:sz w:val="28"/>
          <w:szCs w:val="28"/>
          <w:u w:val="single"/>
        </w:rPr>
        <w:t>.</w:t>
      </w:r>
      <w:r w:rsidR="00B346E8" w:rsidRPr="004A1EFF">
        <w:rPr>
          <w:rFonts w:ascii="Arial" w:hAnsi="Arial" w:cs="Arial"/>
          <w:sz w:val="28"/>
          <w:szCs w:val="28"/>
        </w:rPr>
        <w:t xml:space="preserve"> </w:t>
      </w:r>
    </w:p>
    <w:p w:rsidR="00B346E8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="00B346E8" w:rsidRPr="004A1EFF">
        <w:rPr>
          <w:rFonts w:ascii="Arial" w:hAnsi="Arial" w:cs="Arial"/>
          <w:sz w:val="28"/>
          <w:szCs w:val="28"/>
        </w:rPr>
        <w:t xml:space="preserve">Этот вид импровизации очень нравится ученикам. Одно из моих авторских заданий в данной импровизации «Нотная азбука». Учащимся необходимо вспомнить и записать как можно больше названий овощей и фруктов, в составе которых есть названия нот: (до, ре, ми, фа, соль, ля, си). На это отводится 5-7 минут. Обычно ребята вспоминают 10 -12 слов. Из этих слов я составляю заранее два стихотворения (одно об овощах, второе – о фруктах). Но каждое стихотворение разделено на 4 отдельных фразы, в разном порядке. Ребята, разделившись на 2 группы, составляют по 2 правильных рифмованных стихотворения, распределив строки каждого в нужной </w:t>
      </w:r>
      <w:r w:rsidR="00B346E8" w:rsidRPr="004A1EFF">
        <w:rPr>
          <w:rFonts w:ascii="Arial" w:hAnsi="Arial" w:cs="Arial"/>
          <w:sz w:val="28"/>
          <w:szCs w:val="28"/>
        </w:rPr>
        <w:lastRenderedPageBreak/>
        <w:t>последовательности. Затем, каждой команде предлагается вместе прочесть свое стихотворение, а потом во время чтения, прох</w:t>
      </w:r>
      <w:r w:rsidRPr="004A1EFF">
        <w:rPr>
          <w:rFonts w:ascii="Arial" w:hAnsi="Arial" w:cs="Arial"/>
          <w:sz w:val="28"/>
          <w:szCs w:val="28"/>
        </w:rPr>
        <w:t>лопать его ритмический рисунок.</w:t>
      </w:r>
      <w:r w:rsidR="00B346E8" w:rsidRPr="004A1EFF">
        <w:rPr>
          <w:rFonts w:ascii="Arial" w:hAnsi="Arial" w:cs="Arial"/>
          <w:sz w:val="28"/>
          <w:szCs w:val="28"/>
        </w:rPr>
        <w:t xml:space="preserve"> 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 xml:space="preserve">Ещё в одном варианте импровизации на заданный текст я предлагаю вам принять участие. Она также связана с названиями нот. 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Запомнить нам легко совсем.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Названий нот всего лишь семь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 xml:space="preserve">Скорей сообразите- 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Их имена произнесите! (</w:t>
      </w:r>
      <w:proofErr w:type="gramStart"/>
      <w:r w:rsidRPr="004A1EFF">
        <w:rPr>
          <w:rFonts w:ascii="Arial" w:hAnsi="Arial" w:cs="Arial"/>
          <w:sz w:val="28"/>
          <w:szCs w:val="28"/>
        </w:rPr>
        <w:t>ДО….</w:t>
      </w:r>
      <w:proofErr w:type="gramEnd"/>
      <w:r w:rsidRPr="004A1EFF">
        <w:rPr>
          <w:rFonts w:ascii="Arial" w:hAnsi="Arial" w:cs="Arial"/>
          <w:sz w:val="28"/>
          <w:szCs w:val="28"/>
        </w:rPr>
        <w:t>СИ).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А теперь постарайтесь разгадать слова с названиями нот (1),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ФАНФАРЫ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ОПЕРЕТТА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АРТИКУЛЯЦИЯ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ФАНТАЗИЯ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ВДОХНОВЕНИЕ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РЕЖИССЁР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РЕПРИЗА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ДИНАМИКА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Pr="004A1EFF">
        <w:rPr>
          <w:rFonts w:ascii="Arial" w:hAnsi="Arial" w:cs="Arial"/>
          <w:sz w:val="28"/>
          <w:szCs w:val="28"/>
        </w:rPr>
        <w:t>ПАНТОМИМА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 xml:space="preserve"> А теперь все эти слова в общее значение. Какое слово я загадала?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Верно, это театр.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 xml:space="preserve">Импровизация на заданный текст развивает логическое мышление, память </w:t>
      </w:r>
      <w:proofErr w:type="gramStart"/>
      <w:r w:rsidRPr="004A1EFF">
        <w:rPr>
          <w:rFonts w:ascii="Arial" w:hAnsi="Arial" w:cs="Arial"/>
          <w:sz w:val="28"/>
          <w:szCs w:val="28"/>
        </w:rPr>
        <w:t>Это</w:t>
      </w:r>
      <w:proofErr w:type="gramEnd"/>
      <w:r w:rsidRPr="004A1EFF">
        <w:rPr>
          <w:rFonts w:ascii="Arial" w:hAnsi="Arial" w:cs="Arial"/>
          <w:sz w:val="28"/>
          <w:szCs w:val="28"/>
        </w:rPr>
        <w:t xml:space="preserve"> хорошая возможность повторить в игровой форме пройденные ранее знания, определить самостоятельно тему урока, умение работать в группе.</w:t>
      </w:r>
    </w:p>
    <w:p w:rsidR="00B346E8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="00B346E8" w:rsidRPr="004A1EFF">
        <w:rPr>
          <w:rFonts w:ascii="Arial" w:hAnsi="Arial" w:cs="Arial"/>
          <w:sz w:val="28"/>
          <w:szCs w:val="28"/>
          <w:u w:val="single"/>
        </w:rPr>
        <w:t xml:space="preserve">Музыкально – ритмическая импровизация </w:t>
      </w:r>
    </w:p>
    <w:p w:rsidR="00B346E8" w:rsidRPr="004A1EFF" w:rsidRDefault="00B346E8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 xml:space="preserve">Такой вид импровизации повышает интерес детей к музыкальным инструментам, развивает умение слушать и слышать других, расширяет кругозор, развивает чувство ритма и моторику рук. </w:t>
      </w:r>
      <w:r w:rsidR="008A4160" w:rsidRPr="004A1EFF">
        <w:rPr>
          <w:rFonts w:ascii="Arial" w:hAnsi="Arial" w:cs="Arial"/>
          <w:sz w:val="28"/>
          <w:szCs w:val="28"/>
        </w:rPr>
        <w:t>Н</w:t>
      </w:r>
      <w:r w:rsidRPr="004A1EFF">
        <w:rPr>
          <w:rFonts w:ascii="Arial" w:hAnsi="Arial" w:cs="Arial"/>
          <w:sz w:val="28"/>
          <w:szCs w:val="28"/>
        </w:rPr>
        <w:t>аряду с традиционными ударными и духовыми музыкальными инструментами народного оркестра, мы в игре используем предметы, не относящиеся вообще к инструментам. Это, например, шуршащие целлофановые пакеты, пластиковые формы от шоколадных яиц (мы наполняем их крупой), и т.д.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>Сегодня здесь я вижу прекрасный оркестр. А как вы думаете, какие инструменты создают ритм в любом оркестре?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b/>
          <w:sz w:val="28"/>
          <w:szCs w:val="28"/>
          <w:lang w:eastAsia="ru-RU"/>
        </w:rPr>
        <w:t>Ответ:</w:t>
      </w:r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 Ударные (барабаны, тарелки).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Предлагаю нам вместе сыграть в оркестр. 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Правая часть зала</w:t>
      </w:r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 – у вас есть отличные барабаны – это ваши ноги и ладони. Я считаю на 4 и вы повторите, пожалуйста мой ритмический рисунок: раз (стук), два (хлопок по </w:t>
      </w:r>
      <w:proofErr w:type="gramStart"/>
      <w:r w:rsidRPr="004A1EFF">
        <w:rPr>
          <w:rFonts w:ascii="Arial" w:eastAsia="Times New Roman" w:hAnsi="Arial" w:cs="Arial"/>
          <w:sz w:val="28"/>
          <w:szCs w:val="28"/>
          <w:lang w:eastAsia="ru-RU"/>
        </w:rPr>
        <w:t>коленям )</w:t>
      </w:r>
      <w:proofErr w:type="gramEnd"/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, 3 (стук), 4 (два хлопка по коленям). 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b/>
          <w:sz w:val="28"/>
          <w:szCs w:val="28"/>
          <w:lang w:eastAsia="ru-RU"/>
        </w:rPr>
        <w:t>Левая часть зала</w:t>
      </w:r>
      <w:r w:rsidRPr="004A1EFF">
        <w:rPr>
          <w:rFonts w:ascii="Arial" w:eastAsia="Times New Roman" w:hAnsi="Arial" w:cs="Arial"/>
          <w:sz w:val="28"/>
          <w:szCs w:val="28"/>
          <w:lang w:eastAsia="ru-RU"/>
        </w:rPr>
        <w:t>, вы играете на тарелках (хлопки в ладоши). Рисунок такой: раз (хлопок), два (хлопок), три (хлопок), четыре – отдыхаем.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b/>
          <w:sz w:val="28"/>
          <w:szCs w:val="28"/>
          <w:lang w:eastAsia="ru-RU"/>
        </w:rPr>
        <w:t>Я сегодня буду третья группа, вот мой ритмический рисунок.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Все готовы? Давайте покажем игру оркестра. Инструменты звучат по – очереди: сначала барабаны, </w:t>
      </w:r>
      <w:proofErr w:type="gramStart"/>
      <w:r w:rsidRPr="004A1EFF">
        <w:rPr>
          <w:rFonts w:ascii="Arial" w:eastAsia="Times New Roman" w:hAnsi="Arial" w:cs="Arial"/>
          <w:sz w:val="28"/>
          <w:szCs w:val="28"/>
          <w:lang w:eastAsia="ru-RU"/>
        </w:rPr>
        <w:t>затем  тарелки</w:t>
      </w:r>
      <w:proofErr w:type="gramEnd"/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, затем третья группа  и, наконец, игра целым оркестром. 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>(ИГРА в ОРКЕСТР)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Ваше настроение улучшилось? Помогла вам в этом музыкально ритмическая импровизация. Что она даёт ученикам?</w:t>
      </w:r>
    </w:p>
    <w:p w:rsidR="008A4160" w:rsidRPr="004A1EFF" w:rsidRDefault="00B346E8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 xml:space="preserve">     Ведь во – первых, тот, кто дружит с ритмом, легко запоминает стихи, а значит, развивает и укрепляет память. Во – вторых, игра в оркестре позволяет раскрыть творческие способности, учит работать в коллективе. В - третьих, ритмическая импровизация – это отличная физкультминутка, возможность и отдохнуть, и получить позитив от зарядки.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Что как ни песня, особенно исполняемая хором, способна поднять настроение, добавить ярких эмоций даже тем, кто не умеет петь или чьи вокальные </w:t>
      </w:r>
      <w:proofErr w:type="gramStart"/>
      <w:r w:rsidRPr="004A1EFF">
        <w:rPr>
          <w:rFonts w:ascii="Arial" w:eastAsia="Times New Roman" w:hAnsi="Arial" w:cs="Arial"/>
          <w:sz w:val="28"/>
          <w:szCs w:val="28"/>
          <w:lang w:eastAsia="ru-RU"/>
        </w:rPr>
        <w:t>данные  не</w:t>
      </w:r>
      <w:proofErr w:type="gramEnd"/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 столь хороши. Поэтому, хочу предложить вам исполнить хором куплет песни на знакомую мелодию «Каникулы в П</w:t>
      </w:r>
      <w:r w:rsidR="004A1EFF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Pr="004A1EFF">
        <w:rPr>
          <w:rFonts w:ascii="Arial" w:eastAsia="Times New Roman" w:hAnsi="Arial" w:cs="Arial"/>
          <w:sz w:val="28"/>
          <w:szCs w:val="28"/>
          <w:lang w:eastAsia="ru-RU"/>
        </w:rPr>
        <w:t>остоквашино». Первый куплет исполню я, а вы все вместе спойте второй. Текст куплета появится на экране.</w:t>
      </w:r>
    </w:p>
    <w:p w:rsidR="008A4160" w:rsidRPr="004A1EFF" w:rsidRDefault="008A4160" w:rsidP="008A416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1EFF">
        <w:rPr>
          <w:rFonts w:ascii="Arial" w:eastAsia="Times New Roman" w:hAnsi="Arial" w:cs="Arial"/>
          <w:sz w:val="28"/>
          <w:szCs w:val="28"/>
          <w:lang w:eastAsia="ru-RU"/>
        </w:rPr>
        <w:t xml:space="preserve">Замечательно! Молодцы! Мне ваше исполнение понравилось, и вам это задание, надеюсь, тоже. </w:t>
      </w:r>
    </w:p>
    <w:p w:rsidR="004A1EFF" w:rsidRDefault="004A1EFF" w:rsidP="008A4160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A4160" w:rsidRPr="004A1EFF" w:rsidRDefault="00B346E8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Но бывает и так, что ученик не заинтересован ни пением, ни игрой на</w:t>
      </w:r>
      <w:r w:rsidR="008A4160" w:rsidRPr="004A1EFF">
        <w:rPr>
          <w:rFonts w:ascii="Arial" w:hAnsi="Arial" w:cs="Arial"/>
          <w:sz w:val="28"/>
          <w:szCs w:val="28"/>
        </w:rPr>
        <w:t xml:space="preserve"> инструментах, </w:t>
      </w:r>
      <w:r w:rsidRPr="004A1EFF">
        <w:rPr>
          <w:rFonts w:ascii="Arial" w:hAnsi="Arial" w:cs="Arial"/>
          <w:sz w:val="28"/>
          <w:szCs w:val="28"/>
        </w:rPr>
        <w:t xml:space="preserve">что остается тогда? </w:t>
      </w:r>
    </w:p>
    <w:p w:rsidR="008A4160" w:rsidRPr="004A1EFF" w:rsidRDefault="008A4160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r w:rsidR="00B346E8" w:rsidRPr="004A1EFF">
        <w:rPr>
          <w:rFonts w:ascii="Arial" w:hAnsi="Arial" w:cs="Arial"/>
          <w:sz w:val="28"/>
          <w:szCs w:val="28"/>
        </w:rPr>
        <w:t xml:space="preserve">Считаю интересным решением для таких учеников участие в </w:t>
      </w:r>
      <w:r w:rsidR="00B346E8" w:rsidRPr="004A1EFF">
        <w:rPr>
          <w:rFonts w:ascii="Arial" w:hAnsi="Arial" w:cs="Arial"/>
          <w:sz w:val="28"/>
          <w:szCs w:val="28"/>
          <w:u w:val="single"/>
        </w:rPr>
        <w:t>«Интеллектуальной импровизации»</w:t>
      </w:r>
      <w:r w:rsidR="00B346E8" w:rsidRPr="004A1EFF">
        <w:rPr>
          <w:rFonts w:ascii="Arial" w:hAnsi="Arial" w:cs="Arial"/>
          <w:sz w:val="28"/>
          <w:szCs w:val="28"/>
        </w:rPr>
        <w:t xml:space="preserve"> – разгадывание тематических ребусов, кроссвордов или самостоятельное их составление на определенную тему. Ребята закрепляют полученные ранее знания, развивают личностные качества, интеллект. Один из вариантов – линейный кроссворд. Он может быть в виде шара, автомобиля, облака, всё зависит от фантазии учителя и ученика. </w:t>
      </w:r>
    </w:p>
    <w:p w:rsidR="008A4160" w:rsidRPr="004A1EFF" w:rsidRDefault="008A4160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b/>
          <w:color w:val="FF0000"/>
          <w:sz w:val="28"/>
          <w:szCs w:val="28"/>
        </w:rPr>
        <w:t>*</w:t>
      </w:r>
      <w:proofErr w:type="gramStart"/>
      <w:r w:rsidR="00B346E8" w:rsidRPr="004A1EFF">
        <w:rPr>
          <w:rFonts w:ascii="Arial" w:hAnsi="Arial" w:cs="Arial"/>
          <w:sz w:val="28"/>
          <w:szCs w:val="28"/>
        </w:rPr>
        <w:t>В</w:t>
      </w:r>
      <w:proofErr w:type="gramEnd"/>
      <w:r w:rsidR="00B346E8" w:rsidRPr="004A1EFF">
        <w:rPr>
          <w:rFonts w:ascii="Arial" w:hAnsi="Arial" w:cs="Arial"/>
          <w:sz w:val="28"/>
          <w:szCs w:val="28"/>
        </w:rPr>
        <w:t xml:space="preserve"> таком кроссворде окончание одного слова служит началом для следующего. </w:t>
      </w:r>
      <w:r w:rsidRPr="004A1EFF">
        <w:rPr>
          <w:rFonts w:ascii="Arial" w:hAnsi="Arial" w:cs="Arial"/>
          <w:sz w:val="28"/>
          <w:szCs w:val="28"/>
        </w:rPr>
        <w:t xml:space="preserve">Пример кроссворда: </w:t>
      </w:r>
      <w:proofErr w:type="spellStart"/>
      <w:r w:rsidR="00B346E8" w:rsidRPr="004A1EFF">
        <w:rPr>
          <w:rFonts w:ascii="Arial" w:hAnsi="Arial" w:cs="Arial"/>
          <w:sz w:val="28"/>
          <w:szCs w:val="28"/>
        </w:rPr>
        <w:t>оркестрожокуплетриоперарфария</w:t>
      </w:r>
      <w:proofErr w:type="spellEnd"/>
      <w:r w:rsidR="00B346E8" w:rsidRPr="004A1EFF">
        <w:rPr>
          <w:rFonts w:ascii="Arial" w:hAnsi="Arial" w:cs="Arial"/>
          <w:sz w:val="28"/>
          <w:szCs w:val="28"/>
        </w:rPr>
        <w:t>.</w:t>
      </w:r>
      <w:r w:rsidR="00B346E8" w:rsidRPr="004A1EFF">
        <w:rPr>
          <w:rFonts w:ascii="Arial" w:hAnsi="Arial" w:cs="Arial"/>
          <w:b/>
          <w:sz w:val="28"/>
          <w:szCs w:val="28"/>
        </w:rPr>
        <w:t xml:space="preserve"> </w:t>
      </w:r>
      <w:r w:rsidRPr="004A1EFF">
        <w:rPr>
          <w:rFonts w:ascii="Arial" w:hAnsi="Arial" w:cs="Arial"/>
          <w:sz w:val="28"/>
          <w:szCs w:val="28"/>
        </w:rPr>
        <w:t xml:space="preserve"> </w:t>
      </w:r>
    </w:p>
    <w:p w:rsidR="00B346E8" w:rsidRPr="004A1EFF" w:rsidRDefault="00B346E8" w:rsidP="008A4160">
      <w:pPr>
        <w:spacing w:line="276" w:lineRule="auto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Такая импровизация на любом уроке добавит ярких красок, послужит эмоциональной разрядкой для детей, сделает урок нескучным, позволит в необычной форме повторить или закрепить новые знания.</w:t>
      </w:r>
    </w:p>
    <w:p w:rsidR="00B346E8" w:rsidRPr="004A1EFF" w:rsidRDefault="00B346E8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lastRenderedPageBreak/>
        <w:t xml:space="preserve">  На уроках музыки использую не только разные виды импровизации, но и ролевые игры: «Играем в дирижёра», «Играем в композитора»; проблемно-моделирующие (сочинение песни по кругу; узнавание песни по ритму</w:t>
      </w:r>
      <w:r w:rsidR="008A4160" w:rsidRPr="004A1EFF">
        <w:rPr>
          <w:rFonts w:ascii="Arial" w:hAnsi="Arial" w:cs="Arial"/>
          <w:sz w:val="28"/>
          <w:szCs w:val="28"/>
        </w:rPr>
        <w:t>).</w:t>
      </w:r>
    </w:p>
    <w:p w:rsidR="00B346E8" w:rsidRPr="004A1EFF" w:rsidRDefault="00B346E8" w:rsidP="008A416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A1EFF">
        <w:rPr>
          <w:rFonts w:ascii="Arial" w:hAnsi="Arial" w:cs="Arial"/>
          <w:sz w:val="28"/>
          <w:szCs w:val="28"/>
        </w:rPr>
        <w:t>Используя разные виды игр и импровизаций, каждый учитель может сделать урок необычным</w:t>
      </w:r>
      <w:r w:rsidR="008A4160" w:rsidRPr="004A1EFF">
        <w:rPr>
          <w:rFonts w:ascii="Arial" w:hAnsi="Arial" w:cs="Arial"/>
          <w:sz w:val="28"/>
          <w:szCs w:val="28"/>
        </w:rPr>
        <w:t>, увлекательным, запоминающимся,</w:t>
      </w:r>
      <w:r w:rsidRPr="004A1EFF">
        <w:rPr>
          <w:rFonts w:ascii="Arial" w:hAnsi="Arial" w:cs="Arial"/>
          <w:sz w:val="28"/>
          <w:szCs w:val="28"/>
        </w:rPr>
        <w:t xml:space="preserve"> а ученик сможет, улучшить память и дикцию, развить интеллект, раскрыть свои творческие способности и воспитать в себе уверенность.</w:t>
      </w:r>
    </w:p>
    <w:p w:rsidR="00B346E8" w:rsidRPr="004A1EFF" w:rsidRDefault="00B346E8">
      <w:pPr>
        <w:rPr>
          <w:sz w:val="28"/>
          <w:szCs w:val="28"/>
        </w:rPr>
      </w:pPr>
    </w:p>
    <w:p w:rsidR="008A4160" w:rsidRPr="004A1EFF" w:rsidRDefault="008A4160">
      <w:pPr>
        <w:rPr>
          <w:sz w:val="28"/>
          <w:szCs w:val="28"/>
        </w:rPr>
      </w:pPr>
    </w:p>
    <w:p w:rsidR="008A4160" w:rsidRPr="00B346E8" w:rsidRDefault="008A4160" w:rsidP="00B346E8">
      <w:bookmarkStart w:id="0" w:name="_GoBack"/>
      <w:bookmarkEnd w:id="0"/>
    </w:p>
    <w:sectPr w:rsidR="008A4160" w:rsidRPr="00B346E8" w:rsidSect="008A4160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060"/>
    <w:multiLevelType w:val="multilevel"/>
    <w:tmpl w:val="66E4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D8"/>
    <w:rsid w:val="004A1EFF"/>
    <w:rsid w:val="008A4160"/>
    <w:rsid w:val="008D46D8"/>
    <w:rsid w:val="00905443"/>
    <w:rsid w:val="00A9101A"/>
    <w:rsid w:val="00B346E8"/>
    <w:rsid w:val="00D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9BDE-9ED7-4E3A-A5C4-B77BF46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46E8"/>
  </w:style>
  <w:style w:type="paragraph" w:customStyle="1" w:styleId="c8">
    <w:name w:val="c8"/>
    <w:basedOn w:val="a"/>
    <w:rsid w:val="00B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346E8"/>
  </w:style>
  <w:style w:type="paragraph" w:styleId="a3">
    <w:name w:val="Balloon Text"/>
    <w:basedOn w:val="a"/>
    <w:link w:val="a4"/>
    <w:uiPriority w:val="99"/>
    <w:semiHidden/>
    <w:unhideWhenUsed/>
    <w:rsid w:val="008A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E5BE-D15D-49B0-91D3-75FE88C7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Климова</dc:creator>
  <cp:keywords/>
  <dc:description/>
  <cp:lastModifiedBy>Ольга Климова</cp:lastModifiedBy>
  <cp:revision>2</cp:revision>
  <cp:lastPrinted>2018-11-29T21:13:00Z</cp:lastPrinted>
  <dcterms:created xsi:type="dcterms:W3CDTF">2020-05-27T23:46:00Z</dcterms:created>
  <dcterms:modified xsi:type="dcterms:W3CDTF">2020-05-27T23:46:00Z</dcterms:modified>
</cp:coreProperties>
</file>