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C5" w:rsidRDefault="00FC3E63" w:rsidP="005E32C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5E32C5" w:rsidRPr="00AB33D4">
        <w:rPr>
          <w:rFonts w:ascii="Times New Roman" w:eastAsia="Times New Roman" w:hAnsi="Times New Roman"/>
          <w:b/>
          <w:sz w:val="24"/>
          <w:szCs w:val="24"/>
          <w:lang w:eastAsia="ru-RU"/>
        </w:rPr>
        <w:t>нтерактивны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 технологии</w:t>
      </w:r>
      <w:r w:rsidR="005E32C5" w:rsidRPr="00AB33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обучения на уроках биологии</w:t>
      </w:r>
    </w:p>
    <w:p w:rsidR="00FC3E63" w:rsidRDefault="00FC3E63" w:rsidP="00FC3E6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Старокожева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А.И., </w:t>
      </w:r>
    </w:p>
    <w:p w:rsidR="00492195" w:rsidRDefault="00FC3E63" w:rsidP="00FC3E6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учитель биологии</w:t>
      </w:r>
    </w:p>
    <w:p w:rsidR="00FC3E63" w:rsidRPr="00AB33D4" w:rsidRDefault="00492195" w:rsidP="00FC3E6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МБОУГ №1 г. Светлограда</w:t>
      </w:r>
      <w:r w:rsidR="00FC3E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</w:t>
      </w:r>
    </w:p>
    <w:p w:rsidR="00FC3E63" w:rsidRDefault="006A4930" w:rsidP="006A4930">
      <w:pPr>
        <w:spacing w:after="0" w:line="360" w:lineRule="auto"/>
        <w:ind w:firstLine="708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B33D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</w:t>
      </w:r>
    </w:p>
    <w:p w:rsidR="005E32C5" w:rsidRPr="00AB33D4" w:rsidRDefault="005E32C5" w:rsidP="005E32C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3D4">
        <w:rPr>
          <w:rFonts w:ascii="Times New Roman" w:eastAsia="Times New Roman" w:hAnsi="Times New Roman"/>
          <w:sz w:val="24"/>
          <w:szCs w:val="24"/>
          <w:lang w:eastAsia="ru-RU"/>
        </w:rPr>
        <w:t>В современ</w:t>
      </w:r>
      <w:r w:rsidR="006A4930" w:rsidRPr="00AB33D4">
        <w:rPr>
          <w:rFonts w:ascii="Times New Roman" w:eastAsia="Times New Roman" w:hAnsi="Times New Roman"/>
          <w:sz w:val="24"/>
          <w:szCs w:val="24"/>
          <w:lang w:eastAsia="ru-RU"/>
        </w:rPr>
        <w:t xml:space="preserve">ных условиях учителю </w:t>
      </w:r>
      <w:proofErr w:type="gramStart"/>
      <w:r w:rsidR="006A4930" w:rsidRPr="00AB33D4">
        <w:rPr>
          <w:rFonts w:ascii="Times New Roman" w:eastAsia="Times New Roman" w:hAnsi="Times New Roman"/>
          <w:sz w:val="24"/>
          <w:szCs w:val="24"/>
          <w:lang w:eastAsia="ru-RU"/>
        </w:rPr>
        <w:t xml:space="preserve">мало </w:t>
      </w:r>
      <w:r w:rsidRPr="00AB33D4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формировать</w:t>
      </w:r>
      <w:proofErr w:type="gramEnd"/>
      <w:r w:rsidRPr="00AB33D4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определенный объем знаний у учащихся, мало транслировать эти знания, </w:t>
      </w:r>
      <w:r w:rsidR="006A4930" w:rsidRPr="00AB33D4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должен реализовывать творческие задачи, развивать у учащихся способности к самореализации, применяя личностно-ориентированный, исследовательский, проектный подходы. При этом учитель должен учитывать, что у каждого человека свой генотип, </w:t>
      </w:r>
      <w:r w:rsidR="00ED76B0" w:rsidRPr="00AB33D4">
        <w:rPr>
          <w:rFonts w:ascii="Times New Roman" w:eastAsia="Times New Roman" w:hAnsi="Times New Roman"/>
          <w:sz w:val="24"/>
          <w:szCs w:val="24"/>
          <w:lang w:eastAsia="ru-RU"/>
        </w:rPr>
        <w:t>свои индивидуальные особенности.</w:t>
      </w:r>
    </w:p>
    <w:p w:rsidR="00ED76B0" w:rsidRPr="00AB33D4" w:rsidRDefault="00ED76B0" w:rsidP="005E32C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3D4">
        <w:rPr>
          <w:rFonts w:ascii="Times New Roman" w:eastAsia="Times New Roman" w:hAnsi="Times New Roman"/>
          <w:sz w:val="24"/>
          <w:szCs w:val="24"/>
          <w:lang w:eastAsia="ru-RU"/>
        </w:rPr>
        <w:t>Личность ученика для меня самоценна. У ребят, пришедших на мой урок, свое восприятие окружающего мира, свой жизненный опыт. Для того, чтобы вызвать интерес у учащихся, я создаю такой микроклимат на уроке, такую атмосферу сотрудничества, что ребята не стесняются высказывать свое мнение, свое видение проблемы, поставленной перед ними. В этом мне помогают интерактивные  методы обучения.</w:t>
      </w:r>
    </w:p>
    <w:p w:rsidR="00ED76B0" w:rsidRPr="00AB33D4" w:rsidRDefault="0069513A" w:rsidP="005E32C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3D4">
        <w:rPr>
          <w:rFonts w:ascii="Times New Roman" w:eastAsia="Times New Roman" w:hAnsi="Times New Roman"/>
          <w:sz w:val="24"/>
          <w:szCs w:val="24"/>
          <w:lang w:eastAsia="ru-RU"/>
        </w:rPr>
        <w:t>Технологии интерактивного обучения</w:t>
      </w:r>
      <w:r w:rsidR="0079625C" w:rsidRPr="00AB33D4">
        <w:rPr>
          <w:rFonts w:ascii="Times New Roman" w:eastAsia="Times New Roman" w:hAnsi="Times New Roman"/>
          <w:sz w:val="24"/>
          <w:szCs w:val="24"/>
          <w:lang w:eastAsia="ru-RU"/>
        </w:rPr>
        <w:t>, осуществляющие взаимодействие</w:t>
      </w:r>
      <w:r w:rsidR="00BE0D94" w:rsidRPr="00AB33D4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между </w:t>
      </w:r>
      <w:proofErr w:type="gramStart"/>
      <w:r w:rsidR="00BE0D94" w:rsidRPr="00AB33D4">
        <w:rPr>
          <w:rFonts w:ascii="Times New Roman" w:eastAsia="Times New Roman" w:hAnsi="Times New Roman"/>
          <w:sz w:val="24"/>
          <w:szCs w:val="24"/>
          <w:lang w:eastAsia="ru-RU"/>
        </w:rPr>
        <w:t xml:space="preserve">собой, </w:t>
      </w:r>
      <w:r w:rsidR="0079625C" w:rsidRPr="00AB33D4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учителя</w:t>
      </w:r>
      <w:proofErr w:type="gramEnd"/>
      <w:r w:rsidR="0079625C" w:rsidRPr="00AB33D4">
        <w:rPr>
          <w:rFonts w:ascii="Times New Roman" w:eastAsia="Times New Roman" w:hAnsi="Times New Roman"/>
          <w:sz w:val="24"/>
          <w:szCs w:val="24"/>
          <w:lang w:eastAsia="ru-RU"/>
        </w:rPr>
        <w:t xml:space="preserve"> и учащихся, становятся все актуальнее. С помощью технологий интерактивного обучения учащийся видит свою успешность, учитель для него создает комфортные условия обучения, в которых он развивает навыки самостоятельной учебной деятельности, лидерские качества, умение принимать ответственность за собственную и командную деятельность.</w:t>
      </w:r>
      <w:r w:rsidR="006F1B41" w:rsidRPr="00AB33D4">
        <w:rPr>
          <w:rFonts w:ascii="Times New Roman" w:eastAsia="Times New Roman" w:hAnsi="Times New Roman"/>
          <w:sz w:val="24"/>
          <w:szCs w:val="24"/>
          <w:lang w:eastAsia="ru-RU"/>
        </w:rPr>
        <w:t xml:space="preserve"> Я организовываю учебный процесс таким образом, чтобы каждый учащийся вносил свой индивидуальный вклад,  был вовлеч</w:t>
      </w:r>
      <w:r w:rsidR="00BE0D94" w:rsidRPr="00AB33D4">
        <w:rPr>
          <w:rFonts w:ascii="Times New Roman" w:eastAsia="Times New Roman" w:hAnsi="Times New Roman"/>
          <w:sz w:val="24"/>
          <w:szCs w:val="24"/>
          <w:lang w:eastAsia="ru-RU"/>
        </w:rPr>
        <w:t>ен в процесс познания. Для того</w:t>
      </w:r>
      <w:r w:rsidR="006F1B41" w:rsidRPr="00AB33D4"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чтобы учащиеся учились критически мыслить, решать проблемные вопросы, участвовать в дискуссиях, а</w:t>
      </w:r>
      <w:r w:rsidR="00205E8B" w:rsidRPr="00AB33D4">
        <w:rPr>
          <w:rFonts w:ascii="Times New Roman" w:eastAsia="Times New Roman" w:hAnsi="Times New Roman"/>
          <w:sz w:val="24"/>
          <w:szCs w:val="24"/>
          <w:lang w:eastAsia="ru-RU"/>
        </w:rPr>
        <w:t>нализировать, принимать  мнение других ребят, я организую на уроках парную, групповую работу, творческие задания, исследовательские проекты.</w:t>
      </w:r>
    </w:p>
    <w:p w:rsidR="00BE0D94" w:rsidRPr="00AB33D4" w:rsidRDefault="00205E8B" w:rsidP="005E32C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3D4">
        <w:rPr>
          <w:rFonts w:ascii="Times New Roman" w:eastAsia="Times New Roman" w:hAnsi="Times New Roman"/>
          <w:sz w:val="24"/>
          <w:szCs w:val="24"/>
          <w:lang w:eastAsia="ru-RU"/>
        </w:rPr>
        <w:t xml:space="preserve">Одним из видов интерактивного обучения является игра. Я применяю различные виды игры: познавательные, творческие, контролирующие, развивающие, ролевые. Для учащихся среднего звена создаю игру по принципу телепередачи «Где логика?». Например, ребята </w:t>
      </w:r>
      <w:r w:rsidR="00C47C81" w:rsidRPr="00AB33D4">
        <w:rPr>
          <w:rFonts w:ascii="Times New Roman" w:eastAsia="Times New Roman" w:hAnsi="Times New Roman"/>
          <w:sz w:val="24"/>
          <w:szCs w:val="24"/>
          <w:lang w:eastAsia="ru-RU"/>
        </w:rPr>
        <w:t>по видеоряду</w:t>
      </w:r>
      <w:r w:rsidRPr="00AB33D4">
        <w:rPr>
          <w:rFonts w:ascii="Times New Roman" w:eastAsia="Times New Roman" w:hAnsi="Times New Roman"/>
          <w:sz w:val="24"/>
          <w:szCs w:val="24"/>
          <w:lang w:eastAsia="ru-RU"/>
        </w:rPr>
        <w:t>: лопата, зажмуренные глаза, шуба</w:t>
      </w:r>
      <w:r w:rsidR="00C47C81" w:rsidRPr="00AB33D4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понять, что речь идет о кроте, который имеет конечности копательного типа, редуцированное зрение и красивую шерсть. </w:t>
      </w:r>
    </w:p>
    <w:p w:rsidR="00BE0D94" w:rsidRPr="00AB33D4" w:rsidRDefault="00C47C81" w:rsidP="005E32C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3D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Применяю в таких играх работу с фразеологизмами, связанными с биологией. Например, видеоряд: слеза, стекающая по щеке, крокодил, </w:t>
      </w:r>
      <w:r w:rsidR="00FC3E63" w:rsidRPr="00AB33D4">
        <w:rPr>
          <w:rFonts w:ascii="Times New Roman" w:eastAsia="Times New Roman" w:hAnsi="Times New Roman"/>
          <w:sz w:val="24"/>
          <w:szCs w:val="24"/>
          <w:lang w:eastAsia="ru-RU"/>
        </w:rPr>
        <w:t>надпись:</w:t>
      </w:r>
      <w:r w:rsidRPr="00AB33D4">
        <w:rPr>
          <w:rFonts w:ascii="Times New Roman" w:eastAsia="Times New Roman" w:hAnsi="Times New Roman"/>
          <w:sz w:val="24"/>
          <w:szCs w:val="24"/>
          <w:lang w:eastAsia="ru-RU"/>
        </w:rPr>
        <w:t xml:space="preserve"> «Так говорят о человеке, который неискренне сочувствует» должны привести учащихся к фразеологизму «</w:t>
      </w:r>
      <w:r w:rsidR="00FC3E63" w:rsidRPr="00AB33D4">
        <w:rPr>
          <w:rFonts w:ascii="Times New Roman" w:eastAsia="Times New Roman" w:hAnsi="Times New Roman"/>
          <w:sz w:val="24"/>
          <w:szCs w:val="24"/>
          <w:lang w:eastAsia="ru-RU"/>
        </w:rPr>
        <w:t>Лить крокодиловы</w:t>
      </w:r>
      <w:r w:rsidRPr="00AB33D4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слезы». </w:t>
      </w:r>
    </w:p>
    <w:p w:rsidR="0001100B" w:rsidRPr="00AB33D4" w:rsidRDefault="00C47C81" w:rsidP="0001100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3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Ролевые игры применяю в теме «Цитология»</w:t>
      </w:r>
      <w:r w:rsidR="002519F9" w:rsidRPr="00AB33D4">
        <w:rPr>
          <w:rFonts w:ascii="Times New Roman" w:eastAsia="Times New Roman" w:hAnsi="Times New Roman"/>
          <w:sz w:val="24"/>
          <w:szCs w:val="24"/>
          <w:lang w:eastAsia="ru-RU"/>
        </w:rPr>
        <w:t>, когда ряд учащихся получае</w:t>
      </w:r>
      <w:r w:rsidRPr="00AB33D4">
        <w:rPr>
          <w:rFonts w:ascii="Times New Roman" w:eastAsia="Times New Roman" w:hAnsi="Times New Roman"/>
          <w:sz w:val="24"/>
          <w:szCs w:val="24"/>
          <w:lang w:eastAsia="ru-RU"/>
        </w:rPr>
        <w:t xml:space="preserve">т карточки с названиями органоидов клетки. </w:t>
      </w:r>
      <w:r w:rsidR="00BE0D94" w:rsidRPr="00AB33D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Представляя, что школьный кабинет – это клетка, им необходимо найти местоположение и назвать функции своего органоида. Они имеют </w:t>
      </w:r>
      <w:r w:rsidRPr="00AB33D4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поддержки, которые могут помогать участникам игры правильно </w:t>
      </w:r>
      <w:r w:rsidR="002519F9" w:rsidRPr="00AB33D4">
        <w:rPr>
          <w:rFonts w:ascii="Times New Roman" w:eastAsia="Times New Roman" w:hAnsi="Times New Roman"/>
          <w:sz w:val="24"/>
          <w:szCs w:val="24"/>
          <w:lang w:eastAsia="ru-RU"/>
        </w:rPr>
        <w:t>определить</w:t>
      </w:r>
      <w:r w:rsidRPr="00AB33D4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 место по </w:t>
      </w:r>
      <w:r w:rsidR="002519F9" w:rsidRPr="00AB33D4">
        <w:rPr>
          <w:rFonts w:ascii="Times New Roman" w:eastAsia="Times New Roman" w:hAnsi="Times New Roman"/>
          <w:sz w:val="24"/>
          <w:szCs w:val="24"/>
          <w:lang w:eastAsia="ru-RU"/>
        </w:rPr>
        <w:t>отношению</w:t>
      </w:r>
      <w:r w:rsidRPr="00AB33D4">
        <w:rPr>
          <w:rFonts w:ascii="Times New Roman" w:eastAsia="Times New Roman" w:hAnsi="Times New Roman"/>
          <w:sz w:val="24"/>
          <w:szCs w:val="24"/>
          <w:lang w:eastAsia="ru-RU"/>
        </w:rPr>
        <w:t xml:space="preserve"> к главным компонентам клетки и объяснить функции органоидов, чью роль они играют.</w:t>
      </w:r>
      <w:r w:rsidR="00BE0D94" w:rsidRPr="00AB33D4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Учащийся, выполняющий роль ядра, как главный компонент клетки</w:t>
      </w:r>
      <w:r w:rsidR="007709D0" w:rsidRPr="00AB33D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E0D94" w:rsidRPr="00AB33D4">
        <w:rPr>
          <w:rFonts w:ascii="Times New Roman" w:eastAsia="Times New Roman" w:hAnsi="Times New Roman"/>
          <w:sz w:val="24"/>
          <w:szCs w:val="24"/>
          <w:lang w:eastAsia="ru-RU"/>
        </w:rPr>
        <w:t xml:space="preserve"> координирует работу остальных учащихся. При этом создается доброжелательная, творческая атмосфера проведения игры. </w:t>
      </w:r>
    </w:p>
    <w:p w:rsidR="00E06EDF" w:rsidRPr="00AB33D4" w:rsidRDefault="007709D0" w:rsidP="0001100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3D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1100B" w:rsidRPr="00AB33D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C3E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B33D4">
        <w:rPr>
          <w:rFonts w:ascii="Times New Roman" w:eastAsia="Times New Roman" w:hAnsi="Times New Roman"/>
          <w:sz w:val="24"/>
          <w:szCs w:val="24"/>
          <w:lang w:eastAsia="ru-RU"/>
        </w:rPr>
        <w:t xml:space="preserve">Игровое моделирование применяю при изучении темы «Биосинтез белка». Создаем с учащимися аппликации ДНК смысловой, ДНК </w:t>
      </w:r>
      <w:r w:rsidR="0001100B" w:rsidRPr="00AB33D4">
        <w:rPr>
          <w:rFonts w:ascii="Times New Roman" w:eastAsia="Times New Roman" w:hAnsi="Times New Roman"/>
          <w:sz w:val="24"/>
          <w:szCs w:val="24"/>
          <w:lang w:eastAsia="ru-RU"/>
        </w:rPr>
        <w:t>транскрибируемой</w:t>
      </w:r>
      <w:r w:rsidRPr="00AB33D4">
        <w:rPr>
          <w:rFonts w:ascii="Times New Roman" w:eastAsia="Times New Roman" w:hAnsi="Times New Roman"/>
          <w:sz w:val="24"/>
          <w:szCs w:val="24"/>
          <w:lang w:eastAsia="ru-RU"/>
        </w:rPr>
        <w:t xml:space="preserve">, РНК информационной, РНК транспортной. В заданиях линии 27 ЕГЭ повысилась сложность заданий по данной теме в связи с тем, что необходимо учитывать 3-штрих и 5-штрих концы цепей. </w:t>
      </w:r>
      <w:r w:rsidR="0001100B" w:rsidRPr="00AB33D4">
        <w:rPr>
          <w:rFonts w:ascii="Times New Roman" w:eastAsia="Times New Roman" w:hAnsi="Times New Roman"/>
          <w:sz w:val="24"/>
          <w:szCs w:val="24"/>
          <w:lang w:eastAsia="ru-RU"/>
        </w:rPr>
        <w:t>Когда ребята начинают пространственно выстраивать цепи ДНК и РНК, им легче понять принцип антипараллельности.</w:t>
      </w:r>
      <w:r w:rsidR="00401E94" w:rsidRPr="00AB33D4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Трудная для восприятия тема «Размножение клетки. Митоз. Мейоз»</w:t>
      </w:r>
      <w:r w:rsidR="00AB33D4" w:rsidRPr="00AB33D4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изучается моими воспитанниками с помощью пластилина и цветных нитей. При моделировании фаз деления клетки учащиеся разбираются в особенностях конъюгации и кроссинговера, отличий первого и второго деления мейоза. Принцип комплементарности молекулы ДНК легко понять, подобрав пару по выступам и впячиваниям в карточках.</w:t>
      </w:r>
    </w:p>
    <w:p w:rsidR="00730076" w:rsidRPr="00AB33D4" w:rsidRDefault="00730076" w:rsidP="00DB08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33D4">
        <w:rPr>
          <w:rFonts w:ascii="Times New Roman" w:hAnsi="Times New Roman"/>
          <w:sz w:val="24"/>
          <w:szCs w:val="24"/>
        </w:rPr>
        <w:t xml:space="preserve">      </w:t>
      </w:r>
      <w:r w:rsidR="00FC3E63">
        <w:rPr>
          <w:rFonts w:ascii="Times New Roman" w:hAnsi="Times New Roman"/>
          <w:sz w:val="24"/>
          <w:szCs w:val="24"/>
        </w:rPr>
        <w:tab/>
      </w:r>
      <w:r w:rsidRPr="00AB33D4">
        <w:rPr>
          <w:rFonts w:ascii="Times New Roman" w:hAnsi="Times New Roman"/>
          <w:sz w:val="24"/>
          <w:szCs w:val="24"/>
        </w:rPr>
        <w:t>На этапе мотивации урока для концентрации внимания и повышения интереса к изучаемой теме у учащихся применяю такой прием, как «Блиц-опрос». Учитель  и ученик видят рейтинг каждого. Этот прием стимулирует ребят к более ответственному отношению к изучаемому материалу.</w:t>
      </w:r>
    </w:p>
    <w:p w:rsidR="001166B2" w:rsidRPr="00AB33D4" w:rsidRDefault="001166B2" w:rsidP="001166B2">
      <w:pPr>
        <w:shd w:val="clear" w:color="auto" w:fill="FFFFFF"/>
        <w:spacing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3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FC3E6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B33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Интерактивные </w:t>
      </w:r>
      <w:r w:rsidR="00FC3E63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технологии</w:t>
      </w:r>
      <w:r w:rsidRPr="00AB33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обучения на уроках биологии способствуют самостоятельному осмыслению учебного материала учащимися, активизации их познавательной деятельности, сотрудничеству типа «учитель-учащийся», «учащийся-учащийся». </w:t>
      </w:r>
    </w:p>
    <w:p w:rsidR="00FC3E63" w:rsidRDefault="001166B2" w:rsidP="001166B2">
      <w:pPr>
        <w:shd w:val="clear" w:color="auto" w:fill="FFFFFF"/>
        <w:spacing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3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FC3E6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B33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Интерактивное обучение – творческое направление педагогики, требующее от учителя </w:t>
      </w:r>
      <w:r w:rsidR="00AB33D4">
        <w:rPr>
          <w:rFonts w:ascii="Times New Roman" w:eastAsia="Times New Roman" w:hAnsi="Times New Roman"/>
          <w:bCs/>
          <w:sz w:val="24"/>
          <w:szCs w:val="24"/>
          <w:lang w:eastAsia="ru-RU"/>
        </w:rPr>
        <w:t>немалых</w:t>
      </w:r>
      <w:r w:rsidRPr="00AB33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моральных и физических затрат. </w:t>
      </w:r>
      <w:r w:rsidR="00827F20" w:rsidRPr="00AB33D4">
        <w:rPr>
          <w:rFonts w:ascii="Times New Roman" w:eastAsia="Times New Roman" w:hAnsi="Times New Roman"/>
          <w:bCs/>
          <w:sz w:val="24"/>
          <w:szCs w:val="24"/>
          <w:lang w:eastAsia="ru-RU"/>
        </w:rPr>
        <w:t>Интерактивный учитель уважает своих учеников, помогает им улучшать успеваемость, устанавливать дружеские отношения в классном коллективе, решать проблемы самостоятельно.</w:t>
      </w:r>
    </w:p>
    <w:p w:rsidR="00827F20" w:rsidRPr="00AB33D4" w:rsidRDefault="00827F20" w:rsidP="00FC3E63">
      <w:pPr>
        <w:shd w:val="clear" w:color="auto" w:fill="FFFFFF"/>
        <w:spacing w:after="10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3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Интерактивные </w:t>
      </w:r>
      <w:r w:rsidR="00FC3E63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технологии</w:t>
      </w:r>
      <w:r w:rsidRPr="00AB33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обучения способствуют активизации познавательной деятельности учащихся, </w:t>
      </w:r>
      <w:r w:rsidR="002B3D5C" w:rsidRPr="00AB33D4">
        <w:rPr>
          <w:rFonts w:ascii="Times New Roman" w:eastAsia="Times New Roman" w:hAnsi="Times New Roman"/>
          <w:bCs/>
          <w:sz w:val="24"/>
          <w:szCs w:val="24"/>
          <w:lang w:eastAsia="ru-RU"/>
        </w:rPr>
        <w:t>самореализации личности.</w:t>
      </w:r>
    </w:p>
    <w:p w:rsidR="00FC3E63" w:rsidRDefault="00FC3E63" w:rsidP="00827F2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32C5" w:rsidRPr="00AB33D4" w:rsidRDefault="00827F20" w:rsidP="00827F2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AB33D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827F20" w:rsidRPr="00AB33D4" w:rsidRDefault="00827F20" w:rsidP="00827F2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3D5C" w:rsidRPr="00AB33D4" w:rsidRDefault="002B3D5C" w:rsidP="002B3D5C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B33D4">
        <w:rPr>
          <w:rFonts w:ascii="Times New Roman" w:hAnsi="Times New Roman"/>
          <w:sz w:val="24"/>
          <w:szCs w:val="24"/>
        </w:rPr>
        <w:t>Вислобоков Н.Ю. Технологии организации интерактивного процесса обучения //Информатика и образования. -2011. - №6. – с.111-114.</w:t>
      </w:r>
    </w:p>
    <w:p w:rsidR="002B3D5C" w:rsidRPr="00AB33D4" w:rsidRDefault="002B3D5C" w:rsidP="002B3D5C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B33D4">
        <w:rPr>
          <w:rFonts w:ascii="Times New Roman" w:hAnsi="Times New Roman"/>
          <w:sz w:val="24"/>
          <w:szCs w:val="24"/>
        </w:rPr>
        <w:t>Козырев Ю.В. Модель проведения уроков на основе технологии решения проектных задач // Управление качеством образования: теория и практика эффективного администрирования. – 2011. - №6. – с.60-68</w:t>
      </w:r>
    </w:p>
    <w:p w:rsidR="002B3D5C" w:rsidRPr="00AB33D4" w:rsidRDefault="002B3D5C" w:rsidP="002B3D5C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AB33D4">
        <w:rPr>
          <w:rFonts w:ascii="Times New Roman" w:hAnsi="Times New Roman"/>
          <w:sz w:val="24"/>
          <w:szCs w:val="24"/>
        </w:rPr>
        <w:t>Кашлев</w:t>
      </w:r>
      <w:proofErr w:type="spellEnd"/>
      <w:r w:rsidRPr="00AB33D4">
        <w:rPr>
          <w:rFonts w:ascii="Times New Roman" w:hAnsi="Times New Roman"/>
          <w:sz w:val="24"/>
          <w:szCs w:val="24"/>
        </w:rPr>
        <w:t xml:space="preserve"> С.С. интерактивные методы обучения. Учебно-методическое пособие</w:t>
      </w:r>
      <w:r w:rsidR="00401E94" w:rsidRPr="00AB33D4">
        <w:rPr>
          <w:rFonts w:ascii="Times New Roman" w:hAnsi="Times New Roman"/>
          <w:sz w:val="24"/>
          <w:szCs w:val="24"/>
        </w:rPr>
        <w:t xml:space="preserve"> </w:t>
      </w:r>
      <w:r w:rsidRPr="00AB33D4">
        <w:rPr>
          <w:rFonts w:ascii="Times New Roman" w:hAnsi="Times New Roman"/>
          <w:sz w:val="24"/>
          <w:szCs w:val="24"/>
        </w:rPr>
        <w:t>//</w:t>
      </w:r>
      <w:r w:rsidR="00401E94" w:rsidRPr="00AB33D4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="00401E94" w:rsidRPr="00AB33D4">
        <w:rPr>
          <w:rFonts w:ascii="Times New Roman" w:hAnsi="Times New Roman"/>
          <w:sz w:val="24"/>
          <w:szCs w:val="24"/>
        </w:rPr>
        <w:t>ТетраСистемс</w:t>
      </w:r>
      <w:proofErr w:type="spellEnd"/>
      <w:r w:rsidR="00401E94" w:rsidRPr="00AB33D4">
        <w:rPr>
          <w:rFonts w:ascii="Times New Roman" w:hAnsi="Times New Roman"/>
          <w:sz w:val="24"/>
          <w:szCs w:val="24"/>
        </w:rPr>
        <w:t>, 2013. – с.245</w:t>
      </w:r>
    </w:p>
    <w:p w:rsidR="00401E94" w:rsidRPr="00AB33D4" w:rsidRDefault="00401E94" w:rsidP="002B3D5C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AB33D4">
        <w:rPr>
          <w:rFonts w:ascii="Times New Roman" w:hAnsi="Times New Roman"/>
          <w:sz w:val="24"/>
          <w:szCs w:val="24"/>
        </w:rPr>
        <w:t>Пидкасистый</w:t>
      </w:r>
      <w:proofErr w:type="spellEnd"/>
      <w:r w:rsidRPr="00AB33D4">
        <w:rPr>
          <w:rFonts w:ascii="Times New Roman" w:hAnsi="Times New Roman"/>
          <w:sz w:val="24"/>
          <w:szCs w:val="24"/>
        </w:rPr>
        <w:t xml:space="preserve"> П.И., </w:t>
      </w:r>
      <w:proofErr w:type="spellStart"/>
      <w:r w:rsidRPr="00AB33D4">
        <w:rPr>
          <w:rFonts w:ascii="Times New Roman" w:hAnsi="Times New Roman"/>
          <w:sz w:val="24"/>
          <w:szCs w:val="24"/>
        </w:rPr>
        <w:t>Хайдаров</w:t>
      </w:r>
      <w:proofErr w:type="spellEnd"/>
      <w:r w:rsidRPr="00AB33D4">
        <w:rPr>
          <w:rFonts w:ascii="Times New Roman" w:hAnsi="Times New Roman"/>
          <w:sz w:val="24"/>
          <w:szCs w:val="24"/>
        </w:rPr>
        <w:t xml:space="preserve"> Ж.С. технологии игры в обучении и развитии // М.: 1996. – с.268</w:t>
      </w:r>
    </w:p>
    <w:p w:rsidR="002B3D5C" w:rsidRPr="00AB33D4" w:rsidRDefault="002B3D5C" w:rsidP="002B3D5C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B33D4">
        <w:rPr>
          <w:rFonts w:ascii="Times New Roman" w:hAnsi="Times New Roman"/>
          <w:sz w:val="24"/>
          <w:szCs w:val="24"/>
        </w:rPr>
        <w:t>Райс О.И. Интерактивные технологии в обучении. Практическое пособие // М.: Издательские решения, 2016. – с.439</w:t>
      </w:r>
    </w:p>
    <w:p w:rsidR="002B3D5C" w:rsidRPr="00AB33D4" w:rsidRDefault="002B3D5C" w:rsidP="002B3D5C">
      <w:pPr>
        <w:ind w:left="360"/>
        <w:rPr>
          <w:sz w:val="24"/>
          <w:szCs w:val="24"/>
        </w:rPr>
      </w:pPr>
    </w:p>
    <w:p w:rsidR="005E32C5" w:rsidRPr="00AB33D4" w:rsidRDefault="002B3D5C" w:rsidP="00401E94">
      <w:pPr>
        <w:jc w:val="right"/>
        <w:rPr>
          <w:rFonts w:ascii="Times New Roman" w:hAnsi="Times New Roman"/>
          <w:sz w:val="24"/>
          <w:szCs w:val="24"/>
        </w:rPr>
      </w:pPr>
      <w:r w:rsidRPr="00AB33D4">
        <w:rPr>
          <w:rStyle w:val="apple-converted-space"/>
          <w:sz w:val="24"/>
          <w:szCs w:val="24"/>
          <w:shd w:val="clear" w:color="auto" w:fill="FFFFFF"/>
        </w:rPr>
        <w:t> </w:t>
      </w:r>
    </w:p>
    <w:p w:rsidR="00C41844" w:rsidRPr="00AB33D4" w:rsidRDefault="00C41844">
      <w:pPr>
        <w:rPr>
          <w:sz w:val="24"/>
          <w:szCs w:val="24"/>
        </w:rPr>
      </w:pPr>
    </w:p>
    <w:sectPr w:rsidR="00C41844" w:rsidRPr="00AB33D4" w:rsidSect="0095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D98"/>
    <w:multiLevelType w:val="hybridMultilevel"/>
    <w:tmpl w:val="EC6C8806"/>
    <w:lvl w:ilvl="0" w:tplc="0C6270CC">
      <w:start w:val="1"/>
      <w:numFmt w:val="bullet"/>
      <w:lvlText w:val="-"/>
      <w:lvlJc w:val="left"/>
      <w:pPr>
        <w:tabs>
          <w:tab w:val="num" w:pos="644"/>
        </w:tabs>
        <w:ind w:left="360" w:firstLine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B5A9D"/>
    <w:multiLevelType w:val="hybridMultilevel"/>
    <w:tmpl w:val="F9B67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5B3BB9"/>
    <w:multiLevelType w:val="hybridMultilevel"/>
    <w:tmpl w:val="DF566F9E"/>
    <w:lvl w:ilvl="0" w:tplc="0C6270CC">
      <w:start w:val="1"/>
      <w:numFmt w:val="bullet"/>
      <w:lvlText w:val="-"/>
      <w:lvlJc w:val="left"/>
      <w:pPr>
        <w:tabs>
          <w:tab w:val="num" w:pos="644"/>
        </w:tabs>
        <w:ind w:left="360" w:firstLine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EB1EAB"/>
    <w:multiLevelType w:val="hybridMultilevel"/>
    <w:tmpl w:val="79366F08"/>
    <w:lvl w:ilvl="0" w:tplc="0C6270CC">
      <w:start w:val="1"/>
      <w:numFmt w:val="bullet"/>
      <w:lvlText w:val="-"/>
      <w:lvlJc w:val="left"/>
      <w:pPr>
        <w:tabs>
          <w:tab w:val="num" w:pos="644"/>
        </w:tabs>
        <w:ind w:left="360" w:firstLine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266BA4"/>
    <w:multiLevelType w:val="hybridMultilevel"/>
    <w:tmpl w:val="FAB4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C0353"/>
    <w:multiLevelType w:val="multilevel"/>
    <w:tmpl w:val="6456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B26E2"/>
    <w:multiLevelType w:val="hybridMultilevel"/>
    <w:tmpl w:val="D71A8D36"/>
    <w:lvl w:ilvl="0" w:tplc="0C6270CC">
      <w:start w:val="1"/>
      <w:numFmt w:val="bullet"/>
      <w:lvlText w:val="-"/>
      <w:lvlJc w:val="left"/>
      <w:pPr>
        <w:tabs>
          <w:tab w:val="num" w:pos="720"/>
        </w:tabs>
        <w:ind w:left="436" w:firstLine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BE31F4"/>
    <w:multiLevelType w:val="hybridMultilevel"/>
    <w:tmpl w:val="45F2CC52"/>
    <w:lvl w:ilvl="0" w:tplc="0C6270CC">
      <w:start w:val="1"/>
      <w:numFmt w:val="bullet"/>
      <w:lvlText w:val="-"/>
      <w:lvlJc w:val="left"/>
      <w:pPr>
        <w:tabs>
          <w:tab w:val="num" w:pos="644"/>
        </w:tabs>
        <w:ind w:left="360" w:firstLine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904142"/>
    <w:multiLevelType w:val="multilevel"/>
    <w:tmpl w:val="9CFC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2C5"/>
    <w:rsid w:val="0001100B"/>
    <w:rsid w:val="000821B9"/>
    <w:rsid w:val="001166B2"/>
    <w:rsid w:val="00205E8B"/>
    <w:rsid w:val="002519F9"/>
    <w:rsid w:val="002B3D5C"/>
    <w:rsid w:val="00401E94"/>
    <w:rsid w:val="00492195"/>
    <w:rsid w:val="004C4B0A"/>
    <w:rsid w:val="005D41EF"/>
    <w:rsid w:val="005E32C5"/>
    <w:rsid w:val="00677B53"/>
    <w:rsid w:val="0069513A"/>
    <w:rsid w:val="006A4930"/>
    <w:rsid w:val="006F1B41"/>
    <w:rsid w:val="00730076"/>
    <w:rsid w:val="007709D0"/>
    <w:rsid w:val="0079625C"/>
    <w:rsid w:val="00827F20"/>
    <w:rsid w:val="00915390"/>
    <w:rsid w:val="009572C0"/>
    <w:rsid w:val="00AB33D4"/>
    <w:rsid w:val="00BE0D94"/>
    <w:rsid w:val="00C41844"/>
    <w:rsid w:val="00C47C81"/>
    <w:rsid w:val="00DB0814"/>
    <w:rsid w:val="00E06EDF"/>
    <w:rsid w:val="00E215D4"/>
    <w:rsid w:val="00ED76B0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223E7-A74A-4FA9-986D-2D492D2D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2C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E32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32C5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rsid w:val="005E32C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4">
    <w:name w:val="Emphasis"/>
    <w:basedOn w:val="a0"/>
    <w:qFormat/>
    <w:rsid w:val="005E32C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E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2C5"/>
    <w:rPr>
      <w:rFonts w:ascii="Tahoma" w:eastAsia="Calibri" w:hAnsi="Tahoma" w:cs="Tahoma"/>
      <w:sz w:val="16"/>
      <w:szCs w:val="16"/>
    </w:rPr>
  </w:style>
  <w:style w:type="paragraph" w:customStyle="1" w:styleId="c8">
    <w:name w:val="c8"/>
    <w:basedOn w:val="a"/>
    <w:rsid w:val="00827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27F20"/>
  </w:style>
  <w:style w:type="character" w:customStyle="1" w:styleId="redtext">
    <w:name w:val="red_text"/>
    <w:basedOn w:val="a0"/>
    <w:rsid w:val="002B3D5C"/>
  </w:style>
  <w:style w:type="paragraph" w:styleId="a7">
    <w:name w:val="List Paragraph"/>
    <w:basedOn w:val="a"/>
    <w:uiPriority w:val="34"/>
    <w:qFormat/>
    <w:rsid w:val="002B3D5C"/>
    <w:pPr>
      <w:ind w:left="720"/>
      <w:contextualSpacing/>
    </w:pPr>
  </w:style>
  <w:style w:type="character" w:customStyle="1" w:styleId="apple-converted-space">
    <w:name w:val="apple-converted-space"/>
    <w:basedOn w:val="a0"/>
    <w:rsid w:val="002B3D5C"/>
  </w:style>
  <w:style w:type="character" w:styleId="a8">
    <w:name w:val="Strong"/>
    <w:basedOn w:val="a0"/>
    <w:uiPriority w:val="22"/>
    <w:qFormat/>
    <w:rsid w:val="002B3D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Ivan</cp:lastModifiedBy>
  <cp:revision>6</cp:revision>
  <dcterms:created xsi:type="dcterms:W3CDTF">2020-05-03T13:12:00Z</dcterms:created>
  <dcterms:modified xsi:type="dcterms:W3CDTF">2020-05-05T20:15:00Z</dcterms:modified>
</cp:coreProperties>
</file>