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C5" w:rsidRDefault="00FC3E63" w:rsidP="005E32C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5E32C5" w:rsidRPr="00AB33D4">
        <w:rPr>
          <w:rFonts w:ascii="Times New Roman" w:eastAsia="Times New Roman" w:hAnsi="Times New Roman"/>
          <w:b/>
          <w:sz w:val="24"/>
          <w:szCs w:val="24"/>
          <w:lang w:eastAsia="ru-RU"/>
        </w:rPr>
        <w:t>нтерактивны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технологии</w:t>
      </w:r>
      <w:r w:rsidR="005E32C5" w:rsidRPr="00AB33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обучения на уроках биологии</w:t>
      </w:r>
    </w:p>
    <w:p w:rsidR="00FC3E63" w:rsidRDefault="00FC3E63" w:rsidP="00FC3E6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Старокожева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А.И., </w:t>
      </w:r>
    </w:p>
    <w:p w:rsidR="00492195" w:rsidRDefault="00FC3E63" w:rsidP="00FC3E6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 биологии</w:t>
      </w:r>
    </w:p>
    <w:p w:rsidR="00FC3E63" w:rsidRPr="00AB33D4" w:rsidRDefault="00492195" w:rsidP="00FC3E6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МБОУГ №1 г. Светлограда</w:t>
      </w:r>
      <w:r w:rsidR="00FC3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FC3E63" w:rsidRDefault="006A4930" w:rsidP="006A4930">
      <w:pPr>
        <w:spacing w:after="0" w:line="36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</w:p>
    <w:p w:rsidR="005E32C5" w:rsidRPr="00AB33D4" w:rsidRDefault="005E32C5" w:rsidP="005E32C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>В современ</w:t>
      </w:r>
      <w:r w:rsidR="006A4930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условиях учителю </w:t>
      </w:r>
      <w:proofErr w:type="gramStart"/>
      <w:r w:rsidR="006A4930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 </w:t>
      </w: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</w:t>
      </w:r>
      <w:proofErr w:type="gramEnd"/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определенный объем знаний у учащихся, мало транслировать эти знания, </w:t>
      </w:r>
      <w:r w:rsidR="006A4930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должен реализовывать творческие задачи, развивать у учащихся способности к самореализации, применяя личностно-ориентированный, исследовательский, проектный подходы. При этом учитель должен учитывать, что у каждого человека свой генотип, </w:t>
      </w:r>
      <w:r w:rsidR="00ED76B0" w:rsidRPr="00AB33D4">
        <w:rPr>
          <w:rFonts w:ascii="Times New Roman" w:eastAsia="Times New Roman" w:hAnsi="Times New Roman"/>
          <w:sz w:val="24"/>
          <w:szCs w:val="24"/>
          <w:lang w:eastAsia="ru-RU"/>
        </w:rPr>
        <w:t>свои индивидуальные особенности.</w:t>
      </w:r>
    </w:p>
    <w:p w:rsidR="00ED76B0" w:rsidRPr="00AB33D4" w:rsidRDefault="00ED76B0" w:rsidP="005E32C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>Личность ученика для меня самоценна. У ребят, пришедших на мой урок, свое восприятие окружающего мира, свой жизненный опыт. Для того, чтобы вызвать интерес у учащихся, я создаю такой микроклимат на уроке, такую атмосферу сотрудничества, что ребята не стесняются высказывать свое мнение, свое видение проблемы, поставленной перед ними. В этом мне помогают интерактивные  методы обучения.</w:t>
      </w:r>
    </w:p>
    <w:p w:rsidR="00ED76B0" w:rsidRPr="00AB33D4" w:rsidRDefault="0069513A" w:rsidP="005E32C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>Технологии интерактивного обучения</w:t>
      </w:r>
      <w:r w:rsidR="0079625C" w:rsidRPr="00AB33D4">
        <w:rPr>
          <w:rFonts w:ascii="Times New Roman" w:eastAsia="Times New Roman" w:hAnsi="Times New Roman"/>
          <w:sz w:val="24"/>
          <w:szCs w:val="24"/>
          <w:lang w:eastAsia="ru-RU"/>
        </w:rPr>
        <w:t>, осуществляющие взаимодействие</w:t>
      </w:r>
      <w:r w:rsidR="00BE0D94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между </w:t>
      </w:r>
      <w:proofErr w:type="gramStart"/>
      <w:r w:rsidR="00BE0D94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собой, </w:t>
      </w:r>
      <w:r w:rsidR="0079625C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</w:t>
      </w:r>
      <w:proofErr w:type="gramEnd"/>
      <w:r w:rsidR="0079625C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учащихся, становятся все актуальнее. С помощью технологий интерактивного обучения учащийся видит свою успешность, учитель для него создает комфортные условия обучения, в которых он развивает навыки самостоятельной учебной деятельности, лидерские качества, умение принимать ответственность за собственную и командную деятельность.</w:t>
      </w:r>
      <w:r w:rsidR="006F1B41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Я организовываю учебный процесс таким образом, чтобы каждый учащийся вносил свой индивидуальный вклад,  был вовлеч</w:t>
      </w:r>
      <w:r w:rsidR="00BE0D94" w:rsidRPr="00AB33D4">
        <w:rPr>
          <w:rFonts w:ascii="Times New Roman" w:eastAsia="Times New Roman" w:hAnsi="Times New Roman"/>
          <w:sz w:val="24"/>
          <w:szCs w:val="24"/>
          <w:lang w:eastAsia="ru-RU"/>
        </w:rPr>
        <w:t>ен в процесс познания. Для того</w:t>
      </w:r>
      <w:r w:rsidR="006F1B41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учащиеся учились критически мыслить, решать проблемные вопросы, участвовать в дискуссиях, а</w:t>
      </w:r>
      <w:r w:rsidR="00205E8B" w:rsidRPr="00AB33D4">
        <w:rPr>
          <w:rFonts w:ascii="Times New Roman" w:eastAsia="Times New Roman" w:hAnsi="Times New Roman"/>
          <w:sz w:val="24"/>
          <w:szCs w:val="24"/>
          <w:lang w:eastAsia="ru-RU"/>
        </w:rPr>
        <w:t>нализировать, принимать  мнение других ребят, я организую на уроках парную, групповую работу, творческие задания, исследовательские проекты.</w:t>
      </w:r>
    </w:p>
    <w:p w:rsidR="00BE0D94" w:rsidRPr="00AB33D4" w:rsidRDefault="00205E8B" w:rsidP="005E32C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видов интерактивного обучения является игра. Я применяю различные виды игры: познавательные, творческие, контролирующие, развивающие, ролевые. Для учащихся среднего звена создаю игру по принципу телепередачи «Где логика?». Например, ребята </w:t>
      </w:r>
      <w:r w:rsidR="00C47C81" w:rsidRPr="00AB33D4">
        <w:rPr>
          <w:rFonts w:ascii="Times New Roman" w:eastAsia="Times New Roman" w:hAnsi="Times New Roman"/>
          <w:sz w:val="24"/>
          <w:szCs w:val="24"/>
          <w:lang w:eastAsia="ru-RU"/>
        </w:rPr>
        <w:t>по видеоряду</w:t>
      </w: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>: лопата, зажмуренные глаза, шуба</w:t>
      </w:r>
      <w:r w:rsidR="00C47C81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понять, что речь идет о кроте, который имеет конечности копательного типа, редуцированное зрение и красивую шерсть. </w:t>
      </w:r>
    </w:p>
    <w:p w:rsidR="00BE0D94" w:rsidRPr="00AB33D4" w:rsidRDefault="00C47C81" w:rsidP="005E32C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Применяю в таких играх работу с фразеологизмами, связанными с биологией. Например, видеоряд: слеза, стекающая по щеке, крокодил, </w:t>
      </w:r>
      <w:r w:rsidR="00FC3E63" w:rsidRPr="00AB33D4">
        <w:rPr>
          <w:rFonts w:ascii="Times New Roman" w:eastAsia="Times New Roman" w:hAnsi="Times New Roman"/>
          <w:sz w:val="24"/>
          <w:szCs w:val="24"/>
          <w:lang w:eastAsia="ru-RU"/>
        </w:rPr>
        <w:t>надпись:</w:t>
      </w: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«Так говорят о человеке, который неискренне сочувствует» должны привести учащихся к фразеологизму «</w:t>
      </w:r>
      <w:r w:rsidR="00FC3E63" w:rsidRPr="00AB33D4">
        <w:rPr>
          <w:rFonts w:ascii="Times New Roman" w:eastAsia="Times New Roman" w:hAnsi="Times New Roman"/>
          <w:sz w:val="24"/>
          <w:szCs w:val="24"/>
          <w:lang w:eastAsia="ru-RU"/>
        </w:rPr>
        <w:t>Лить крокодиловы</w:t>
      </w: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слезы». </w:t>
      </w:r>
    </w:p>
    <w:p w:rsidR="0001100B" w:rsidRPr="00AB33D4" w:rsidRDefault="00C47C81" w:rsidP="000110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Ролевые игры применяю в теме «Цитология»</w:t>
      </w:r>
      <w:r w:rsidR="002519F9" w:rsidRPr="00AB33D4">
        <w:rPr>
          <w:rFonts w:ascii="Times New Roman" w:eastAsia="Times New Roman" w:hAnsi="Times New Roman"/>
          <w:sz w:val="24"/>
          <w:szCs w:val="24"/>
          <w:lang w:eastAsia="ru-RU"/>
        </w:rPr>
        <w:t>, когда ряд учащихся получае</w:t>
      </w: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т карточки с названиями органоидов клетки. </w:t>
      </w:r>
      <w:r w:rsidR="00BE0D94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Представляя, что школьный кабинет – это клетка, им необходимо найти местоположение и назвать функции своего органоида. Они имеют </w:t>
      </w: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поддержки, которые могут помогать участникам игры правильно </w:t>
      </w:r>
      <w:r w:rsidR="002519F9" w:rsidRPr="00AB33D4">
        <w:rPr>
          <w:rFonts w:ascii="Times New Roman" w:eastAsia="Times New Roman" w:hAnsi="Times New Roman"/>
          <w:sz w:val="24"/>
          <w:szCs w:val="24"/>
          <w:lang w:eastAsia="ru-RU"/>
        </w:rPr>
        <w:t>определить</w:t>
      </w: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место по </w:t>
      </w:r>
      <w:r w:rsidR="002519F9" w:rsidRPr="00AB33D4">
        <w:rPr>
          <w:rFonts w:ascii="Times New Roman" w:eastAsia="Times New Roman" w:hAnsi="Times New Roman"/>
          <w:sz w:val="24"/>
          <w:szCs w:val="24"/>
          <w:lang w:eastAsia="ru-RU"/>
        </w:rPr>
        <w:t>отношению</w:t>
      </w: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к главным компонентам клетки и объяснить функции органоидов, чью роль они играют.</w:t>
      </w:r>
      <w:r w:rsidR="00BE0D94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Учащийся, выполняющий роль ядра, как главный компонент клетки</w:t>
      </w:r>
      <w:r w:rsidR="007709D0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E0D94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координирует работу остальных учащихся. При этом создается доброжелательная, творческая атмосфера проведения игры. </w:t>
      </w:r>
    </w:p>
    <w:p w:rsidR="00E06EDF" w:rsidRPr="00AB33D4" w:rsidRDefault="007709D0" w:rsidP="0001100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1100B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C3E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Игровое моделирование применяю при изучении темы «Биосинтез белка». Создаем с учащимися аппликации ДНК смысловой, ДНК </w:t>
      </w:r>
      <w:r w:rsidR="0001100B" w:rsidRPr="00AB33D4">
        <w:rPr>
          <w:rFonts w:ascii="Times New Roman" w:eastAsia="Times New Roman" w:hAnsi="Times New Roman"/>
          <w:sz w:val="24"/>
          <w:szCs w:val="24"/>
          <w:lang w:eastAsia="ru-RU"/>
        </w:rPr>
        <w:t>транскрибируемой</w:t>
      </w:r>
      <w:r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, РНК информационной, РНК транспортной. В заданиях линии 27 ЕГЭ повысилась сложность заданий по данной теме в связи с тем, что необходимо учитывать 3-штрих и 5-штрих концы цепей. </w:t>
      </w:r>
      <w:r w:rsidR="0001100B" w:rsidRPr="00AB33D4">
        <w:rPr>
          <w:rFonts w:ascii="Times New Roman" w:eastAsia="Times New Roman" w:hAnsi="Times New Roman"/>
          <w:sz w:val="24"/>
          <w:szCs w:val="24"/>
          <w:lang w:eastAsia="ru-RU"/>
        </w:rPr>
        <w:t>Когда ребята начинают пространственно выстраивать цепи ДНК и РНК, им легче понять принцип антипараллельности.</w:t>
      </w:r>
      <w:r w:rsidR="00401E94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Трудная для восприятия тема «Размножение клетки. Митоз. Мейоз»</w:t>
      </w:r>
      <w:r w:rsidR="00AB33D4" w:rsidRPr="00AB33D4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изучается моими воспитанниками с помощью пластилина и цветных нитей. При моделировании фаз деления клетки учащиеся разбираются в особенностях конъюгации и кроссинговера, отличий первого и второго деления мейоза. Принцип комплементарности молекулы ДНК легко понять, подобрав пару по выступам и впячиваниям в карточках.</w:t>
      </w:r>
    </w:p>
    <w:p w:rsidR="00730076" w:rsidRPr="00AB33D4" w:rsidRDefault="00730076" w:rsidP="00DB08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33D4">
        <w:rPr>
          <w:rFonts w:ascii="Times New Roman" w:hAnsi="Times New Roman"/>
          <w:sz w:val="24"/>
          <w:szCs w:val="24"/>
        </w:rPr>
        <w:t xml:space="preserve">      </w:t>
      </w:r>
      <w:r w:rsidR="00FC3E63">
        <w:rPr>
          <w:rFonts w:ascii="Times New Roman" w:hAnsi="Times New Roman"/>
          <w:sz w:val="24"/>
          <w:szCs w:val="24"/>
        </w:rPr>
        <w:tab/>
      </w:r>
      <w:r w:rsidRPr="00AB33D4">
        <w:rPr>
          <w:rFonts w:ascii="Times New Roman" w:hAnsi="Times New Roman"/>
          <w:sz w:val="24"/>
          <w:szCs w:val="24"/>
        </w:rPr>
        <w:t>На этапе мотивации урока для концентрации внимания и повышения интереса к изучаемой теме у учащихся применяю такой прием, как «Блиц-опрос». Учитель  и ученик видят рейтинг каждого. Этот прием стимулирует ребят к более ответственному отношению к изучаемому материалу.</w:t>
      </w:r>
    </w:p>
    <w:p w:rsidR="001166B2" w:rsidRPr="00AB33D4" w:rsidRDefault="001166B2" w:rsidP="001166B2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FC3E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Интерактивные </w:t>
      </w:r>
      <w:r w:rsidR="00FC3E63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технологии</w:t>
      </w:r>
      <w:r w:rsidRP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обучения на уроках биологии способствуют самостоятельному осмыслению учебного материала учащимися, активизации их познавательной деятельности, сотрудничеству типа «учитель-учащийся», «учащийся-учащийся». </w:t>
      </w:r>
    </w:p>
    <w:p w:rsidR="00FC3E63" w:rsidRDefault="001166B2" w:rsidP="001166B2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FC3E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Интерактивное обучение – творческое направление педагогики, требующее от учителя </w:t>
      </w:r>
      <w:r w:rsid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>немалых</w:t>
      </w:r>
      <w:r w:rsidRP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моральных и физических затрат. </w:t>
      </w:r>
      <w:r w:rsidR="00827F20" w:rsidRP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Интерактивный учитель уважает своих учеников, помогает им улучшать успеваемость, устанавливать дружеские отношения в классном коллективе, решать проблемы самостоятельно.</w:t>
      </w:r>
    </w:p>
    <w:p w:rsidR="00827F20" w:rsidRPr="00AB33D4" w:rsidRDefault="00827F20" w:rsidP="00FC3E63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Интерактивные </w:t>
      </w:r>
      <w:r w:rsidR="00FC3E63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технологии</w:t>
      </w:r>
      <w:r w:rsidRP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обучения способствуют активизации познавательной деятельности учащихся, </w:t>
      </w:r>
      <w:r w:rsidR="002B3D5C" w:rsidRPr="00AB33D4">
        <w:rPr>
          <w:rFonts w:ascii="Times New Roman" w:eastAsia="Times New Roman" w:hAnsi="Times New Roman"/>
          <w:bCs/>
          <w:sz w:val="24"/>
          <w:szCs w:val="24"/>
          <w:lang w:eastAsia="ru-RU"/>
        </w:rPr>
        <w:t>самореализации личности.</w:t>
      </w:r>
    </w:p>
    <w:p w:rsidR="00FC3E63" w:rsidRDefault="00FC3E63" w:rsidP="00827F2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2C5" w:rsidRPr="00AB33D4" w:rsidRDefault="00827F20" w:rsidP="00827F2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B33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827F20" w:rsidRPr="00AB33D4" w:rsidRDefault="00827F20" w:rsidP="00827F2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D5C" w:rsidRPr="00AB33D4" w:rsidRDefault="002B3D5C" w:rsidP="002B3D5C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B33D4">
        <w:rPr>
          <w:rFonts w:ascii="Times New Roman" w:hAnsi="Times New Roman"/>
          <w:sz w:val="24"/>
          <w:szCs w:val="24"/>
        </w:rPr>
        <w:t>Вислобоков Н.Ю. Технологии организации интерактивного процесса обучения //Информатика и образования. -2011. - №6. – с.111-114.</w:t>
      </w:r>
    </w:p>
    <w:p w:rsidR="002B3D5C" w:rsidRPr="00AB33D4" w:rsidRDefault="002B3D5C" w:rsidP="002B3D5C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B33D4">
        <w:rPr>
          <w:rFonts w:ascii="Times New Roman" w:hAnsi="Times New Roman"/>
          <w:sz w:val="24"/>
          <w:szCs w:val="24"/>
        </w:rPr>
        <w:t>Козырев Ю.В. Модель проведения уроков на основе технологии решения проектных задач // Управление качеством образования: теория и практика эффективного администрирования. – 2011. - №6. – с.60-68</w:t>
      </w:r>
    </w:p>
    <w:p w:rsidR="002B3D5C" w:rsidRPr="00AB33D4" w:rsidRDefault="002B3D5C" w:rsidP="002B3D5C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AB33D4">
        <w:rPr>
          <w:rFonts w:ascii="Times New Roman" w:hAnsi="Times New Roman"/>
          <w:sz w:val="24"/>
          <w:szCs w:val="24"/>
        </w:rPr>
        <w:t>Кашлев</w:t>
      </w:r>
      <w:proofErr w:type="spellEnd"/>
      <w:r w:rsidRPr="00AB33D4">
        <w:rPr>
          <w:rFonts w:ascii="Times New Roman" w:hAnsi="Times New Roman"/>
          <w:sz w:val="24"/>
          <w:szCs w:val="24"/>
        </w:rPr>
        <w:t xml:space="preserve"> С.С. интерактивные методы обучения. Учебно-методическое пособие</w:t>
      </w:r>
      <w:r w:rsidR="00401E94" w:rsidRPr="00AB33D4">
        <w:rPr>
          <w:rFonts w:ascii="Times New Roman" w:hAnsi="Times New Roman"/>
          <w:sz w:val="24"/>
          <w:szCs w:val="24"/>
        </w:rPr>
        <w:t xml:space="preserve"> </w:t>
      </w:r>
      <w:r w:rsidRPr="00AB33D4">
        <w:rPr>
          <w:rFonts w:ascii="Times New Roman" w:hAnsi="Times New Roman"/>
          <w:sz w:val="24"/>
          <w:szCs w:val="24"/>
        </w:rPr>
        <w:t>//</w:t>
      </w:r>
      <w:r w:rsidR="00401E94" w:rsidRPr="00AB33D4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="00401E94" w:rsidRPr="00AB33D4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="00401E94" w:rsidRPr="00AB33D4">
        <w:rPr>
          <w:rFonts w:ascii="Times New Roman" w:hAnsi="Times New Roman"/>
          <w:sz w:val="24"/>
          <w:szCs w:val="24"/>
        </w:rPr>
        <w:t>, 2013. – с.245</w:t>
      </w:r>
    </w:p>
    <w:p w:rsidR="00401E94" w:rsidRPr="00AB33D4" w:rsidRDefault="00401E94" w:rsidP="002B3D5C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AB33D4">
        <w:rPr>
          <w:rFonts w:ascii="Times New Roman" w:hAnsi="Times New Roman"/>
          <w:sz w:val="24"/>
          <w:szCs w:val="24"/>
        </w:rPr>
        <w:t>Пидкасистый</w:t>
      </w:r>
      <w:proofErr w:type="spellEnd"/>
      <w:r w:rsidRPr="00AB33D4">
        <w:rPr>
          <w:rFonts w:ascii="Times New Roman" w:hAnsi="Times New Roman"/>
          <w:sz w:val="24"/>
          <w:szCs w:val="24"/>
        </w:rPr>
        <w:t xml:space="preserve"> П.И., </w:t>
      </w:r>
      <w:proofErr w:type="spellStart"/>
      <w:r w:rsidRPr="00AB33D4">
        <w:rPr>
          <w:rFonts w:ascii="Times New Roman" w:hAnsi="Times New Roman"/>
          <w:sz w:val="24"/>
          <w:szCs w:val="24"/>
        </w:rPr>
        <w:t>Хайдаров</w:t>
      </w:r>
      <w:proofErr w:type="spellEnd"/>
      <w:r w:rsidRPr="00AB33D4">
        <w:rPr>
          <w:rFonts w:ascii="Times New Roman" w:hAnsi="Times New Roman"/>
          <w:sz w:val="24"/>
          <w:szCs w:val="24"/>
        </w:rPr>
        <w:t xml:space="preserve"> Ж.С. технологии игры в обучении и развитии // М.: 1996. – с.268</w:t>
      </w:r>
    </w:p>
    <w:p w:rsidR="002B3D5C" w:rsidRPr="00AB33D4" w:rsidRDefault="002B3D5C" w:rsidP="002B3D5C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B33D4">
        <w:rPr>
          <w:rFonts w:ascii="Times New Roman" w:hAnsi="Times New Roman"/>
          <w:sz w:val="24"/>
          <w:szCs w:val="24"/>
        </w:rPr>
        <w:t>Райс О.И. Интерактивные технологии в обучении. Практическое пособие // М.: Издательские решения, 2016. – с.439</w:t>
      </w:r>
    </w:p>
    <w:p w:rsidR="002B3D5C" w:rsidRPr="00AB33D4" w:rsidRDefault="002B3D5C" w:rsidP="002B3D5C">
      <w:pPr>
        <w:ind w:left="360"/>
        <w:rPr>
          <w:sz w:val="24"/>
          <w:szCs w:val="24"/>
        </w:rPr>
      </w:pPr>
    </w:p>
    <w:p w:rsidR="005E32C5" w:rsidRPr="00AB33D4" w:rsidRDefault="002B3D5C" w:rsidP="00401E94">
      <w:pPr>
        <w:jc w:val="right"/>
        <w:rPr>
          <w:rFonts w:ascii="Times New Roman" w:hAnsi="Times New Roman"/>
          <w:sz w:val="24"/>
          <w:szCs w:val="24"/>
        </w:rPr>
      </w:pPr>
      <w:r w:rsidRPr="00AB33D4">
        <w:rPr>
          <w:rStyle w:val="apple-converted-space"/>
          <w:sz w:val="24"/>
          <w:szCs w:val="24"/>
          <w:shd w:val="clear" w:color="auto" w:fill="FFFFFF"/>
        </w:rPr>
        <w:t> </w:t>
      </w:r>
    </w:p>
    <w:p w:rsidR="00C41844" w:rsidRPr="00AB33D4" w:rsidRDefault="00C41844">
      <w:pPr>
        <w:rPr>
          <w:sz w:val="24"/>
          <w:szCs w:val="24"/>
        </w:rPr>
      </w:pPr>
    </w:p>
    <w:sectPr w:rsidR="00C41844" w:rsidRPr="00AB33D4" w:rsidSect="0095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D98"/>
    <w:multiLevelType w:val="hybridMultilevel"/>
    <w:tmpl w:val="EC6C8806"/>
    <w:lvl w:ilvl="0" w:tplc="0C6270CC">
      <w:start w:val="1"/>
      <w:numFmt w:val="bullet"/>
      <w:lvlText w:val="-"/>
      <w:lvlJc w:val="left"/>
      <w:pPr>
        <w:tabs>
          <w:tab w:val="num" w:pos="644"/>
        </w:tabs>
        <w:ind w:left="360" w:firstLine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B5A9D"/>
    <w:multiLevelType w:val="hybridMultilevel"/>
    <w:tmpl w:val="F9B67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B3BB9"/>
    <w:multiLevelType w:val="hybridMultilevel"/>
    <w:tmpl w:val="DF566F9E"/>
    <w:lvl w:ilvl="0" w:tplc="0C6270CC">
      <w:start w:val="1"/>
      <w:numFmt w:val="bullet"/>
      <w:lvlText w:val="-"/>
      <w:lvlJc w:val="left"/>
      <w:pPr>
        <w:tabs>
          <w:tab w:val="num" w:pos="644"/>
        </w:tabs>
        <w:ind w:left="360" w:firstLine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B1EAB"/>
    <w:multiLevelType w:val="hybridMultilevel"/>
    <w:tmpl w:val="79366F08"/>
    <w:lvl w:ilvl="0" w:tplc="0C6270CC">
      <w:start w:val="1"/>
      <w:numFmt w:val="bullet"/>
      <w:lvlText w:val="-"/>
      <w:lvlJc w:val="left"/>
      <w:pPr>
        <w:tabs>
          <w:tab w:val="num" w:pos="644"/>
        </w:tabs>
        <w:ind w:left="360" w:firstLine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66BA4"/>
    <w:multiLevelType w:val="hybridMultilevel"/>
    <w:tmpl w:val="FAB4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C0353"/>
    <w:multiLevelType w:val="multilevel"/>
    <w:tmpl w:val="645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B26E2"/>
    <w:multiLevelType w:val="hybridMultilevel"/>
    <w:tmpl w:val="D71A8D36"/>
    <w:lvl w:ilvl="0" w:tplc="0C6270CC">
      <w:start w:val="1"/>
      <w:numFmt w:val="bullet"/>
      <w:lvlText w:val="-"/>
      <w:lvlJc w:val="left"/>
      <w:pPr>
        <w:tabs>
          <w:tab w:val="num" w:pos="720"/>
        </w:tabs>
        <w:ind w:left="436" w:firstLine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BE31F4"/>
    <w:multiLevelType w:val="hybridMultilevel"/>
    <w:tmpl w:val="45F2CC52"/>
    <w:lvl w:ilvl="0" w:tplc="0C6270CC">
      <w:start w:val="1"/>
      <w:numFmt w:val="bullet"/>
      <w:lvlText w:val="-"/>
      <w:lvlJc w:val="left"/>
      <w:pPr>
        <w:tabs>
          <w:tab w:val="num" w:pos="644"/>
        </w:tabs>
        <w:ind w:left="360" w:firstLine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04142"/>
    <w:multiLevelType w:val="multilevel"/>
    <w:tmpl w:val="9CFC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2C5"/>
    <w:rsid w:val="0001100B"/>
    <w:rsid w:val="000821B9"/>
    <w:rsid w:val="001166B2"/>
    <w:rsid w:val="00205E8B"/>
    <w:rsid w:val="002519F9"/>
    <w:rsid w:val="002B3D5C"/>
    <w:rsid w:val="00401E94"/>
    <w:rsid w:val="00492195"/>
    <w:rsid w:val="004C4B0A"/>
    <w:rsid w:val="005D41EF"/>
    <w:rsid w:val="005E32C5"/>
    <w:rsid w:val="00677B53"/>
    <w:rsid w:val="0069513A"/>
    <w:rsid w:val="006A4930"/>
    <w:rsid w:val="006F1B41"/>
    <w:rsid w:val="00730076"/>
    <w:rsid w:val="007709D0"/>
    <w:rsid w:val="0079625C"/>
    <w:rsid w:val="00827F20"/>
    <w:rsid w:val="00915390"/>
    <w:rsid w:val="009572C0"/>
    <w:rsid w:val="00AB33D4"/>
    <w:rsid w:val="00BE0D94"/>
    <w:rsid w:val="00C41844"/>
    <w:rsid w:val="00C47C81"/>
    <w:rsid w:val="00DB0814"/>
    <w:rsid w:val="00E06EDF"/>
    <w:rsid w:val="00E215D4"/>
    <w:rsid w:val="00ED76B0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223E7-A74A-4FA9-986D-2D492D2D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C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E3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2C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5E32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qFormat/>
    <w:rsid w:val="005E32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E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2C5"/>
    <w:rPr>
      <w:rFonts w:ascii="Tahoma" w:eastAsia="Calibri" w:hAnsi="Tahoma" w:cs="Tahoma"/>
      <w:sz w:val="16"/>
      <w:szCs w:val="16"/>
    </w:rPr>
  </w:style>
  <w:style w:type="paragraph" w:customStyle="1" w:styleId="c8">
    <w:name w:val="c8"/>
    <w:basedOn w:val="a"/>
    <w:rsid w:val="00827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27F20"/>
  </w:style>
  <w:style w:type="character" w:customStyle="1" w:styleId="redtext">
    <w:name w:val="red_text"/>
    <w:basedOn w:val="a0"/>
    <w:rsid w:val="002B3D5C"/>
  </w:style>
  <w:style w:type="paragraph" w:styleId="a7">
    <w:name w:val="List Paragraph"/>
    <w:basedOn w:val="a"/>
    <w:uiPriority w:val="34"/>
    <w:qFormat/>
    <w:rsid w:val="002B3D5C"/>
    <w:pPr>
      <w:ind w:left="720"/>
      <w:contextualSpacing/>
    </w:pPr>
  </w:style>
  <w:style w:type="character" w:customStyle="1" w:styleId="apple-converted-space">
    <w:name w:val="apple-converted-space"/>
    <w:basedOn w:val="a0"/>
    <w:rsid w:val="002B3D5C"/>
  </w:style>
  <w:style w:type="character" w:styleId="a8">
    <w:name w:val="Strong"/>
    <w:basedOn w:val="a0"/>
    <w:uiPriority w:val="22"/>
    <w:qFormat/>
    <w:rsid w:val="002B3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Ivan</cp:lastModifiedBy>
  <cp:revision>6</cp:revision>
  <dcterms:created xsi:type="dcterms:W3CDTF">2020-05-03T13:12:00Z</dcterms:created>
  <dcterms:modified xsi:type="dcterms:W3CDTF">2020-05-05T20:15:00Z</dcterms:modified>
</cp:coreProperties>
</file>