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41" w:rsidRDefault="00697141" w:rsidP="00697141">
      <w:pPr>
        <w:jc w:val="center"/>
        <w:rPr>
          <w:sz w:val="28"/>
        </w:rPr>
      </w:pPr>
      <w:r w:rsidRPr="00697141">
        <w:rPr>
          <w:sz w:val="28"/>
        </w:rPr>
        <w:t>МБОУ «</w:t>
      </w:r>
      <w:proofErr w:type="spellStart"/>
      <w:r w:rsidRPr="00697141">
        <w:rPr>
          <w:sz w:val="28"/>
        </w:rPr>
        <w:t>Старосаврушская</w:t>
      </w:r>
      <w:proofErr w:type="spellEnd"/>
      <w:r w:rsidRPr="00697141">
        <w:rPr>
          <w:sz w:val="28"/>
        </w:rPr>
        <w:t xml:space="preserve"> ООШ» </w:t>
      </w:r>
      <w:proofErr w:type="spellStart"/>
      <w:r w:rsidRPr="00697141">
        <w:rPr>
          <w:sz w:val="28"/>
        </w:rPr>
        <w:t>Аксубаевского</w:t>
      </w:r>
      <w:proofErr w:type="spellEnd"/>
      <w:r w:rsidRPr="00697141">
        <w:rPr>
          <w:sz w:val="28"/>
        </w:rPr>
        <w:t xml:space="preserve"> </w:t>
      </w:r>
    </w:p>
    <w:p w:rsidR="00966532" w:rsidRDefault="00697141" w:rsidP="00697141">
      <w:pPr>
        <w:jc w:val="center"/>
        <w:rPr>
          <w:sz w:val="28"/>
        </w:rPr>
      </w:pPr>
      <w:r w:rsidRPr="00697141">
        <w:rPr>
          <w:sz w:val="28"/>
        </w:rPr>
        <w:t>муниципального района РТ</w:t>
      </w: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BD6224" w:rsidP="00697141">
      <w:pPr>
        <w:jc w:val="center"/>
        <w:rPr>
          <w:sz w:val="28"/>
        </w:rPr>
      </w:pPr>
      <w:proofErr w:type="gramStart"/>
      <w:r>
        <w:rPr>
          <w:sz w:val="28"/>
        </w:rPr>
        <w:t xml:space="preserve">Доклад </w:t>
      </w:r>
      <w:r w:rsidR="00697141">
        <w:rPr>
          <w:sz w:val="28"/>
        </w:rPr>
        <w:t xml:space="preserve"> на</w:t>
      </w:r>
      <w:proofErr w:type="gramEnd"/>
      <w:r w:rsidR="00697141">
        <w:rPr>
          <w:sz w:val="28"/>
        </w:rPr>
        <w:t xml:space="preserve"> тему:</w:t>
      </w:r>
    </w:p>
    <w:p w:rsidR="00697141" w:rsidRPr="00697141" w:rsidRDefault="00697141" w:rsidP="00697141">
      <w:pPr>
        <w:spacing w:after="0" w:line="360" w:lineRule="auto"/>
        <w:ind w:firstLine="708"/>
        <w:jc w:val="center"/>
        <w:rPr>
          <w:rFonts w:ascii="Times New Roman" w:hAnsi="Times New Roman"/>
          <w:b/>
          <w:sz w:val="40"/>
          <w:szCs w:val="24"/>
        </w:rPr>
      </w:pPr>
      <w:r w:rsidRPr="00697141">
        <w:rPr>
          <w:b/>
          <w:sz w:val="44"/>
        </w:rPr>
        <w:t>«</w:t>
      </w:r>
      <w:r w:rsidRPr="00697141">
        <w:rPr>
          <w:rFonts w:ascii="Times New Roman" w:hAnsi="Times New Roman"/>
          <w:b/>
          <w:sz w:val="40"/>
          <w:szCs w:val="24"/>
        </w:rPr>
        <w:t>Формирование исследовательских навыков на уроках биологии   и во внеурочной деятельности»</w:t>
      </w:r>
    </w:p>
    <w:p w:rsidR="00697141" w:rsidRDefault="00697141" w:rsidP="0069714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697141" w:rsidP="00697141">
      <w:pPr>
        <w:jc w:val="center"/>
        <w:rPr>
          <w:sz w:val="28"/>
        </w:rPr>
      </w:pPr>
    </w:p>
    <w:p w:rsidR="00697141" w:rsidRDefault="00BD6224" w:rsidP="00697141">
      <w:pPr>
        <w:jc w:val="right"/>
        <w:rPr>
          <w:sz w:val="28"/>
        </w:rPr>
      </w:pPr>
      <w:r>
        <w:rPr>
          <w:sz w:val="28"/>
        </w:rPr>
        <w:t>Доклад</w:t>
      </w:r>
      <w:r w:rsidR="00697141">
        <w:rPr>
          <w:sz w:val="28"/>
        </w:rPr>
        <w:t xml:space="preserve"> подготовила </w:t>
      </w:r>
    </w:p>
    <w:p w:rsidR="00697141" w:rsidRDefault="00697141" w:rsidP="00697141">
      <w:pPr>
        <w:jc w:val="right"/>
        <w:rPr>
          <w:sz w:val="28"/>
        </w:rPr>
      </w:pPr>
      <w:r>
        <w:rPr>
          <w:sz w:val="28"/>
        </w:rPr>
        <w:t>Мельникова В.Н.</w:t>
      </w:r>
    </w:p>
    <w:p w:rsidR="00697141" w:rsidRDefault="00697141" w:rsidP="00697141">
      <w:pPr>
        <w:jc w:val="right"/>
        <w:rPr>
          <w:sz w:val="28"/>
        </w:rPr>
      </w:pPr>
      <w:r>
        <w:rPr>
          <w:sz w:val="28"/>
        </w:rPr>
        <w:t>учитель биологии</w:t>
      </w:r>
    </w:p>
    <w:p w:rsidR="00697141" w:rsidRDefault="00697141" w:rsidP="00697141">
      <w:pPr>
        <w:jc w:val="right"/>
        <w:rPr>
          <w:sz w:val="28"/>
        </w:rPr>
      </w:pPr>
    </w:p>
    <w:p w:rsidR="00697141" w:rsidRDefault="00697141" w:rsidP="00697141">
      <w:pPr>
        <w:jc w:val="right"/>
        <w:rPr>
          <w:sz w:val="28"/>
        </w:rPr>
      </w:pPr>
    </w:p>
    <w:p w:rsidR="00697141" w:rsidRDefault="00BD6224" w:rsidP="00697141">
      <w:pPr>
        <w:jc w:val="center"/>
        <w:rPr>
          <w:sz w:val="28"/>
        </w:rPr>
      </w:pPr>
      <w:r>
        <w:rPr>
          <w:sz w:val="28"/>
        </w:rPr>
        <w:t>2020</w:t>
      </w:r>
      <w:r w:rsidR="00697141">
        <w:rPr>
          <w:sz w:val="28"/>
        </w:rPr>
        <w:t>г.</w:t>
      </w:r>
      <w:bookmarkStart w:id="0" w:name="_GoBack"/>
      <w:bookmarkEnd w:id="0"/>
    </w:p>
    <w:p w:rsidR="00697141" w:rsidRPr="00697141" w:rsidRDefault="00697141" w:rsidP="00697141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24"/>
        </w:rPr>
      </w:pPr>
      <w:r w:rsidRPr="00697141">
        <w:rPr>
          <w:rFonts w:ascii="Times New Roman" w:hAnsi="Times New Roman"/>
          <w:b/>
          <w:sz w:val="32"/>
          <w:szCs w:val="24"/>
        </w:rPr>
        <w:lastRenderedPageBreak/>
        <w:t xml:space="preserve">Формирование исследовательских навыков на уроках биологии   и </w:t>
      </w:r>
      <w:r w:rsidR="007E67E6">
        <w:rPr>
          <w:rFonts w:ascii="Times New Roman" w:hAnsi="Times New Roman"/>
          <w:b/>
          <w:sz w:val="32"/>
          <w:szCs w:val="24"/>
        </w:rPr>
        <w:t xml:space="preserve">во </w:t>
      </w:r>
      <w:r w:rsidRPr="00697141">
        <w:rPr>
          <w:rFonts w:ascii="Times New Roman" w:hAnsi="Times New Roman"/>
          <w:b/>
          <w:sz w:val="32"/>
          <w:szCs w:val="24"/>
        </w:rPr>
        <w:t>внеурочной деятельности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требованиями программы, но и развивают у них творческие способности, логическое мышление, создают внутреннюю мотивацию учебной деятельности в целом.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Школьный курс биологии обладает возможностью развития исследовательских умений, т.к. спецификой предмета является исследовательский характер содержания.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три   составляющих исследовательской деятельности: специальные, интеллектуальные, предметные (биологические). В своей практике работы особое внимание уделяю формированию предметных (биологических) умений, потому что специальные и интеллектуальные умения можно сформировать и на уроках других предметов. Хотя специальные и интеллектуальные умения в урочной и внеурочной деятельности так же развиваю.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(биологические) умения: умение пользо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ваться увеличительными приборами; умение готовить времен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микропрепараты и рассматривать их под микроскопом; умение ставить простейшие опыты; умения проводить наблюдения и са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монаблюдения.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исследовательских умений – это   сложный процесс и требует     умственных и практических действий, вариативность способов достижения цели, использование разных приёмов и методов.</w:t>
      </w:r>
      <w:r w:rsidR="001D1349" w:rsidRPr="00BD0420">
        <w:rPr>
          <w:rFonts w:ascii="Times New Roman" w:hAnsi="Times New Roman" w:cs="Times New Roman"/>
          <w:color w:val="000000"/>
          <w:sz w:val="24"/>
          <w:szCs w:val="24"/>
        </w:rPr>
        <w:t xml:space="preserve"> Учебно-исследовательскую </w:t>
      </w:r>
      <w:proofErr w:type="gramStart"/>
      <w:r w:rsidR="001D1349" w:rsidRPr="00BD0420">
        <w:rPr>
          <w:rFonts w:ascii="Times New Roman" w:hAnsi="Times New Roman" w:cs="Times New Roman"/>
          <w:color w:val="000000"/>
          <w:sz w:val="24"/>
          <w:szCs w:val="24"/>
        </w:rPr>
        <w:t>деятельность  школьников</w:t>
      </w:r>
      <w:proofErr w:type="gramEnd"/>
      <w:r w:rsidR="001D1349" w:rsidRPr="00BD0420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биологии  включают:</w:t>
      </w:r>
      <w:r w:rsidR="00EA1788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творческих задач,</w:t>
      </w:r>
      <w:r w:rsidR="001D1349" w:rsidRPr="00BD0420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лабораторная  работа  по инструктивным карточкам, практическая  работа,  опыты и  наблюдения,   учебные экскурсии,  работа по учебнику, дополнительной литературе. </w:t>
      </w:r>
    </w:p>
    <w:p w:rsidR="00F06BF4" w:rsidRPr="00BD0420" w:rsidRDefault="00EA1788" w:rsidP="00BD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141" w:rsidRPr="00BD0420">
        <w:rPr>
          <w:rFonts w:ascii="Times New Roman" w:hAnsi="Times New Roman" w:cs="Times New Roman"/>
          <w:sz w:val="24"/>
          <w:szCs w:val="24"/>
        </w:rPr>
        <w:t>1.Решение творческих биологических задач.</w:t>
      </w:r>
    </w:p>
    <w:p w:rsidR="0067713D" w:rsidRPr="00BD0420" w:rsidRDefault="0067713D" w:rsidP="00BD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творческих задач </w:t>
      </w:r>
      <w:proofErr w:type="gramStart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 для</w:t>
      </w:r>
      <w:proofErr w:type="gramEnd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так как они способствуют развитию познавательного интереса к предмету через радость творчества и те положительные эмоции, которые они испытывают при решении творческих задач. Учащиеся работая в группе, приобретают навыки продуктивной совместной работы в группе и решения проблемных ситуаций, в том числе на социальном и бытовом </w:t>
      </w:r>
      <w:proofErr w:type="gramStart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уровне .</w:t>
      </w:r>
      <w:proofErr w:type="gramEnd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обязательно им поможет при решении жизненных проблем и выжить в современном обществе.</w:t>
      </w:r>
    </w:p>
    <w:p w:rsidR="00697141" w:rsidRPr="00BD0420" w:rsidRDefault="00BD0420" w:rsidP="00BD04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могут быть разделены на количественные </w:t>
      </w:r>
      <w:proofErr w:type="gramStart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расчетные</w:t>
      </w:r>
      <w:proofErr w:type="gramEnd"/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качественные и экспериментальные.</w:t>
      </w:r>
    </w:p>
    <w:p w:rsidR="00BD0420" w:rsidRPr="00BD0420" w:rsidRDefault="00EA1788" w:rsidP="00BD04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D0420"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Количественные задачи прослеживаются при наблюдениях или опытах по анатомии, физиологии и гигиене человека. Например, определение роста и массы тела, подсчет частоты пульса и дыхательных движений, определение жизненной емкости легких, времени максимальной задержки дыхания и т.д. Измерения позволяют проверить навыки самоконтроля и сравнить полученные данные со среднестатистическими. Результаты измерений в дальнейшем могут использоваться учащимися для оценки состояния своего здоровья, составления рациона питания и пр.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 xml:space="preserve">           К качественным задачам относятся, например, задачи на сравнение органов человека с гомологичными органами животными. Это дает возможность ознакомить учащихся с методами сравнительной анатомии. При решении задач такого типа определяются лишь качественные соотношения между биологическими величинами, что даёт возможность выявить </w:t>
      </w:r>
      <w:proofErr w:type="spellStart"/>
      <w:r w:rsidRPr="00BD0420">
        <w:rPr>
          <w:color w:val="000000"/>
        </w:rPr>
        <w:t>причинно</w:t>
      </w:r>
      <w:proofErr w:type="spellEnd"/>
      <w:r w:rsidRPr="00BD0420">
        <w:rPr>
          <w:color w:val="000000"/>
        </w:rPr>
        <w:t xml:space="preserve"> – следственные связи между явлениями. При этом часто используются рисунки, графики, таблицы, иногда эксперимент. Задачи на распознавание органов по их функции способствуют лучшему пониманию учащимися </w:t>
      </w:r>
      <w:r w:rsidRPr="00BD0420">
        <w:rPr>
          <w:color w:val="000000"/>
        </w:rPr>
        <w:lastRenderedPageBreak/>
        <w:t xml:space="preserve">связи между органом и его функцией. Эти задачи требуют выделения отличительных признаков на основе признака функционального </w:t>
      </w:r>
      <w:proofErr w:type="gramStart"/>
      <w:r w:rsidRPr="00BD0420">
        <w:rPr>
          <w:color w:val="000000"/>
        </w:rPr>
        <w:t>( например</w:t>
      </w:r>
      <w:proofErr w:type="gramEnd"/>
      <w:r w:rsidRPr="00BD0420">
        <w:rPr>
          <w:color w:val="000000"/>
        </w:rPr>
        <w:t>, влияние нагрузки на массу )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 xml:space="preserve">      К качественным можно отнести также задачи следующих типов: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>1.Задачи, требующие распознавания препаратов органов по их словесному описанию;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 xml:space="preserve">2. Задачи на определение демонстрируемых физиологических процессов </w:t>
      </w:r>
      <w:proofErr w:type="gramStart"/>
      <w:r w:rsidRPr="00BD0420">
        <w:rPr>
          <w:color w:val="000000"/>
        </w:rPr>
        <w:t>( например</w:t>
      </w:r>
      <w:proofErr w:type="gramEnd"/>
      <w:r w:rsidRPr="00BD0420">
        <w:rPr>
          <w:color w:val="000000"/>
        </w:rPr>
        <w:t>, определение условных и безусловных рефлексов и их торможения);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>3.Задачи на связь строения и функции, например, определение мощности шейных мышц по бугристости на затылочной кости человека;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>4.Задачи на связь теоретических знаний основ анатомии и физиологии человека с личной и общественной гигиеной</w:t>
      </w:r>
    </w:p>
    <w:p w:rsidR="00BD0420" w:rsidRPr="00BD0420" w:rsidRDefault="00BD0420" w:rsidP="00BD042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К экспериментальным задачам относятся составление гипотезы, формулирование выводов из результатов опыта, доказательство выдвинутых предположений. Задачи на составление гипотезы используется в тех случаях, когда у учащихся были определенные теоретические знания или материалы наблюдений, на основании которых можно сделать какие – либо предположения. Такие экспериментальные задачи проводятся по обычному плану: составление гипотезы, обсуждение способов её проверки, конструирование опыта и его проведение. Правильность выдвинутого предположения доказывается экспериментально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Пример :</w:t>
      </w:r>
      <w:proofErr w:type="gramEnd"/>
      <w:r w:rsidRPr="00BD0420">
        <w:rPr>
          <w:color w:val="000000"/>
        </w:rPr>
        <w:t xml:space="preserve">  </w:t>
      </w:r>
      <w:r w:rsidR="00EA1788">
        <w:rPr>
          <w:color w:val="000000"/>
        </w:rPr>
        <w:t>«</w:t>
      </w:r>
      <w:r w:rsidRPr="00BD0420">
        <w:rPr>
          <w:color w:val="000000"/>
        </w:rPr>
        <w:t>Как доказать , что кровеносные сосуды под кожей руки – вены?</w:t>
      </w:r>
      <w:r w:rsidR="00EA1788">
        <w:rPr>
          <w:color w:val="000000"/>
        </w:rPr>
        <w:t>»</w:t>
      </w:r>
    </w:p>
    <w:p w:rsidR="00BD0420" w:rsidRPr="00BD0420" w:rsidRDefault="00BD0420" w:rsidP="00BD04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0420">
        <w:rPr>
          <w:color w:val="000000"/>
        </w:rPr>
        <w:t>Учащиеся решали задачу разными способами. Часть из них исходила из определения вены. Они искали такие опыты, которыми можно доказать, что кровь в сосудах движется к сердцу</w:t>
      </w:r>
      <w:proofErr w:type="gramStart"/>
      <w:r w:rsidRPr="00BD0420">
        <w:rPr>
          <w:color w:val="000000"/>
        </w:rPr>
        <w:t>: »Нужно</w:t>
      </w:r>
      <w:proofErr w:type="gramEnd"/>
      <w:r w:rsidRPr="00BD0420">
        <w:rPr>
          <w:color w:val="000000"/>
        </w:rPr>
        <w:t xml:space="preserve"> сдавить руку в запястье. Если мы </w:t>
      </w:r>
      <w:proofErr w:type="gramStart"/>
      <w:r w:rsidRPr="00BD0420">
        <w:rPr>
          <w:color w:val="000000"/>
        </w:rPr>
        <w:t>видим ,</w:t>
      </w:r>
      <w:proofErr w:type="gramEnd"/>
      <w:r w:rsidRPr="00BD0420">
        <w:rPr>
          <w:color w:val="000000"/>
        </w:rPr>
        <w:t xml:space="preserve"> что сосуды набухает со стороны кисти, значит это вены, т.к. кровь по ним движется к сердцу». Такое решение основано на подведение под определение. Задачу можно </w:t>
      </w:r>
      <w:proofErr w:type="gramStart"/>
      <w:r w:rsidRPr="00BD0420">
        <w:rPr>
          <w:color w:val="000000"/>
        </w:rPr>
        <w:t>решить ,</w:t>
      </w:r>
      <w:proofErr w:type="gramEnd"/>
      <w:r w:rsidRPr="00BD0420">
        <w:rPr>
          <w:color w:val="000000"/>
        </w:rPr>
        <w:t xml:space="preserve"> строя рассуждение по логическому принципу исключения: «Видимые на поверхности руки сосуды не могут быть капиллярами, т.к. они крупные, и не могут быть артериями, т.к. не пульсируют. Значит, это вены.»</w:t>
      </w:r>
    </w:p>
    <w:p w:rsidR="00697141" w:rsidRPr="00BD0420" w:rsidRDefault="00EA1788" w:rsidP="00BD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7141" w:rsidRPr="00BD0420">
        <w:rPr>
          <w:rFonts w:ascii="Times New Roman" w:hAnsi="Times New Roman" w:cs="Times New Roman"/>
          <w:sz w:val="24"/>
          <w:szCs w:val="24"/>
        </w:rPr>
        <w:t>2. Проведение учебного эксперимента.</w:t>
      </w:r>
      <w:r w:rsidR="001D1349" w:rsidRPr="00BD0420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работы.</w:t>
      </w:r>
    </w:p>
    <w:p w:rsidR="00697141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>Одно из самых интересных    в работе учителя биологии при условии правильной организации данного вида деятельности. К этому виду деятельности относятся   все лабораторные и практические работы, начиная с пятого класса.  При выполнении этих работ учащиеся приобретают навыки наблюдения, фиксирования и правильного оформления результатов наблюдений, анализируют полученные результаты, делают выводы.  При проведении некоторых лабораторных работ организую небольшое исследование с помощью цифрового микроскопа.</w:t>
      </w:r>
    </w:p>
    <w:p w:rsidR="007E67E6" w:rsidRPr="00BD0420" w:rsidRDefault="00697141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Например, изучение строения </w:t>
      </w:r>
      <w:r w:rsidR="00D83DCD" w:rsidRPr="00BD0420">
        <w:rPr>
          <w:rFonts w:ascii="Times New Roman" w:hAnsi="Times New Roman" w:cs="Times New Roman"/>
          <w:sz w:val="24"/>
          <w:szCs w:val="24"/>
        </w:rPr>
        <w:t>растительной клетки</w:t>
      </w:r>
      <w:r w:rsidRPr="00BD0420">
        <w:rPr>
          <w:rFonts w:ascii="Times New Roman" w:hAnsi="Times New Roman" w:cs="Times New Roman"/>
          <w:sz w:val="24"/>
          <w:szCs w:val="24"/>
        </w:rPr>
        <w:t xml:space="preserve"> в 5 классе, проблемным вопросом при изучении </w:t>
      </w:r>
      <w:r w:rsidR="00D83DCD" w:rsidRPr="00BD0420">
        <w:rPr>
          <w:rFonts w:ascii="Times New Roman" w:hAnsi="Times New Roman" w:cs="Times New Roman"/>
          <w:sz w:val="24"/>
          <w:szCs w:val="24"/>
        </w:rPr>
        <w:t xml:space="preserve">  растительной клетки является: «Почему клет</w:t>
      </w:r>
      <w:r w:rsidR="007E67E6" w:rsidRPr="00BD0420">
        <w:rPr>
          <w:rFonts w:ascii="Times New Roman" w:hAnsi="Times New Roman" w:cs="Times New Roman"/>
          <w:sz w:val="24"/>
          <w:szCs w:val="24"/>
        </w:rPr>
        <w:t>ку</w:t>
      </w:r>
      <w:r w:rsidR="00D83DCD" w:rsidRPr="00BD0420">
        <w:rPr>
          <w:rFonts w:ascii="Times New Roman" w:hAnsi="Times New Roman" w:cs="Times New Roman"/>
          <w:sz w:val="24"/>
          <w:szCs w:val="24"/>
        </w:rPr>
        <w:t xml:space="preserve"> </w:t>
      </w:r>
      <w:r w:rsidR="00B02F32" w:rsidRPr="00BD0420">
        <w:rPr>
          <w:rFonts w:ascii="Times New Roman" w:hAnsi="Times New Roman" w:cs="Times New Roman"/>
          <w:sz w:val="24"/>
          <w:szCs w:val="24"/>
        </w:rPr>
        <w:t>считают жив</w:t>
      </w:r>
      <w:r w:rsidR="007E67E6" w:rsidRPr="00BD0420">
        <w:rPr>
          <w:rFonts w:ascii="Times New Roman" w:hAnsi="Times New Roman" w:cs="Times New Roman"/>
          <w:sz w:val="24"/>
          <w:szCs w:val="24"/>
        </w:rPr>
        <w:t>ой</w:t>
      </w:r>
      <w:r w:rsidR="00B02F32" w:rsidRPr="00BD0420">
        <w:rPr>
          <w:rFonts w:ascii="Times New Roman" w:hAnsi="Times New Roman" w:cs="Times New Roman"/>
          <w:sz w:val="24"/>
          <w:szCs w:val="24"/>
        </w:rPr>
        <w:t xml:space="preserve">?». Ребята сами готовят временный микропрепарат чешуйки </w:t>
      </w:r>
      <w:proofErr w:type="gramStart"/>
      <w:r w:rsidR="00B02F32" w:rsidRPr="00BD0420">
        <w:rPr>
          <w:rFonts w:ascii="Times New Roman" w:hAnsi="Times New Roman" w:cs="Times New Roman"/>
          <w:sz w:val="24"/>
          <w:szCs w:val="24"/>
        </w:rPr>
        <w:t>лука  и</w:t>
      </w:r>
      <w:proofErr w:type="gramEnd"/>
      <w:r w:rsidR="00B02F32" w:rsidRPr="00BD0420">
        <w:rPr>
          <w:rFonts w:ascii="Times New Roman" w:hAnsi="Times New Roman" w:cs="Times New Roman"/>
          <w:sz w:val="24"/>
          <w:szCs w:val="24"/>
        </w:rPr>
        <w:t xml:space="preserve"> рассматривают клетки через цифровой микроскоп и знакомятся с миром клеток и сами приходят к выводу</w:t>
      </w:r>
      <w:r w:rsidR="007E67E6" w:rsidRPr="00BD0420">
        <w:rPr>
          <w:rFonts w:ascii="Times New Roman" w:hAnsi="Times New Roman" w:cs="Times New Roman"/>
          <w:sz w:val="24"/>
          <w:szCs w:val="24"/>
        </w:rPr>
        <w:t>:</w:t>
      </w:r>
      <w:r w:rsidR="00B02F32" w:rsidRPr="00BD0420">
        <w:rPr>
          <w:rFonts w:ascii="Times New Roman" w:hAnsi="Times New Roman" w:cs="Times New Roman"/>
          <w:sz w:val="24"/>
          <w:szCs w:val="24"/>
        </w:rPr>
        <w:t xml:space="preserve"> клетки живые. </w:t>
      </w:r>
    </w:p>
    <w:p w:rsidR="00B02F32" w:rsidRPr="00BD0420" w:rsidRDefault="00B02F32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При определении химического состава клетки проводят </w:t>
      </w:r>
      <w:proofErr w:type="gramStart"/>
      <w:r w:rsidRPr="00BD0420">
        <w:rPr>
          <w:rFonts w:ascii="Times New Roman" w:hAnsi="Times New Roman" w:cs="Times New Roman"/>
          <w:sz w:val="24"/>
          <w:szCs w:val="24"/>
        </w:rPr>
        <w:t>ряд  исследований</w:t>
      </w:r>
      <w:proofErr w:type="gramEnd"/>
      <w:r w:rsidRPr="00BD0420">
        <w:rPr>
          <w:rFonts w:ascii="Times New Roman" w:hAnsi="Times New Roman" w:cs="Times New Roman"/>
          <w:sz w:val="24"/>
          <w:szCs w:val="24"/>
        </w:rPr>
        <w:t xml:space="preserve"> и убеждаются, что в клетке присутствуют неорганические и органические вещества.</w:t>
      </w:r>
    </w:p>
    <w:p w:rsidR="00F64EC8" w:rsidRPr="00BD0420" w:rsidRDefault="00F64EC8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420">
        <w:rPr>
          <w:rFonts w:ascii="Times New Roman" w:hAnsi="Times New Roman" w:cs="Times New Roman"/>
          <w:sz w:val="24"/>
          <w:szCs w:val="24"/>
        </w:rPr>
        <w:t>В  6</w:t>
      </w:r>
      <w:proofErr w:type="gramEnd"/>
      <w:r w:rsidRPr="00BD0420">
        <w:rPr>
          <w:rFonts w:ascii="Times New Roman" w:hAnsi="Times New Roman" w:cs="Times New Roman"/>
          <w:sz w:val="24"/>
          <w:szCs w:val="24"/>
        </w:rPr>
        <w:t xml:space="preserve"> классе  ставят опыты на тему : «Влияние воды, воздуха и температуры для прорастания семян» в  качестве домашней  работы.</w:t>
      </w:r>
    </w:p>
    <w:p w:rsidR="00F06BF4" w:rsidRPr="00BD0420" w:rsidRDefault="00F06BF4" w:rsidP="00BD04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4EC8" w:rsidRPr="00BD0420">
        <w:rPr>
          <w:rFonts w:ascii="Times New Roman" w:hAnsi="Times New Roman" w:cs="Times New Roman"/>
          <w:sz w:val="24"/>
          <w:szCs w:val="24"/>
        </w:rPr>
        <w:t>В 7 классе</w:t>
      </w:r>
      <w:r w:rsidRPr="00BD0420">
        <w:rPr>
          <w:rFonts w:ascii="Times New Roman" w:hAnsi="Times New Roman" w:cs="Times New Roman"/>
          <w:sz w:val="24"/>
          <w:szCs w:val="24"/>
        </w:rPr>
        <w:t>,</w:t>
      </w:r>
      <w:r w:rsidR="00F64EC8" w:rsidRPr="00BD0420">
        <w:rPr>
          <w:rFonts w:ascii="Times New Roman" w:hAnsi="Times New Roman" w:cs="Times New Roman"/>
          <w:sz w:val="24"/>
          <w:szCs w:val="24"/>
        </w:rPr>
        <w:t xml:space="preserve"> 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изучая раздел «Зоология», я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 проблемные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с </w:t>
      </w:r>
      <w:proofErr w:type="spell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использо-ванием</w:t>
      </w:r>
      <w:proofErr w:type="spell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«Вопросы из мира животных»,  дети  составляют  кроссворды, </w:t>
      </w:r>
      <w:proofErr w:type="spell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сканворды</w:t>
      </w:r>
      <w:proofErr w:type="spell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прово-дят</w:t>
      </w:r>
      <w:proofErr w:type="spell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животн</w:t>
      </w:r>
      <w:r w:rsidR="007E67E6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и растениями в разное </w:t>
      </w:r>
      <w:proofErr w:type="spellStart"/>
      <w:r w:rsidR="007E67E6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время,проводят</w:t>
      </w:r>
      <w:proofErr w:type="spellEnd"/>
      <w:r w:rsidR="007E67E6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лабораторные работы по инструктивным карточкам.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EC8" w:rsidRPr="00BD0420" w:rsidRDefault="00F06BF4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механизмов функционирования и регулирования систем органов и организма в целом (раздел «Человек и его здоровье») широко привлекается биологический эксперимент как в </w:t>
      </w:r>
      <w:proofErr w:type="gramStart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  лабораторных</w:t>
      </w:r>
      <w:proofErr w:type="gramEnd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самонаблюдений . </w:t>
      </w:r>
      <w:proofErr w:type="gramStart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 измерение</w:t>
      </w:r>
      <w:proofErr w:type="gramEnd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давления, пульса до и после нагрузки. На </w:t>
      </w:r>
      <w:proofErr w:type="gramStart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 учащиеся</w:t>
      </w:r>
      <w:proofErr w:type="gramEnd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вовлекаются в мини- исследования  по разным темам. </w:t>
      </w:r>
      <w:proofErr w:type="gramStart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:</w:t>
      </w:r>
      <w:proofErr w:type="gramEnd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«Выделение слюны при виде лимона», по теме: «Рефлексы»</w:t>
      </w:r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 Определение расположения зон на кончиках языка»  по теме «Вкусовые анализаторы», «Определение болезней по пятнам на ногтях» по теме «Кожа». Ребята проявляют большой интерес </w:t>
      </w:r>
      <w:proofErr w:type="gramStart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составлению</w:t>
      </w:r>
      <w:proofErr w:type="gramEnd"/>
      <w:r w:rsidR="00F64EC8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 проектов: «Вред курения», «Заболевания выделительной системы и их профилактика»,  «Мы за здоровый образ жизни», «Расы человека».</w:t>
      </w:r>
    </w:p>
    <w:p w:rsidR="00F06BF4" w:rsidRPr="00BD0420" w:rsidRDefault="00F06BF4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Также даю детям задание приготовить макеты.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 ребят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созданы макеты простейших, органа зрения, кожи.</w:t>
      </w:r>
    </w:p>
    <w:p w:rsidR="001D1349" w:rsidRPr="00BD0420" w:rsidRDefault="001D1349" w:rsidP="00BD0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349" w:rsidRPr="00BD0420" w:rsidRDefault="001D1349" w:rsidP="00BD0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3.Учебные экскурсии.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Воспитывают бережное отношение к природе. Экспресс - исследования ориентированы на работу по изучению объектов в их реальном окружении. Учащиеся успешно справляются с такой формой исследования. Например, в 5 классе, на уроке-экскурсии учащиеся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 навыки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изучению флоры и фауны</w:t>
      </w:r>
      <w:r w:rsidR="0067713D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="0067713D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исследовательской работы  и элементов творческого характера.</w:t>
      </w:r>
    </w:p>
    <w:p w:rsidR="001D1349" w:rsidRPr="00BD0420" w:rsidRDefault="0067713D" w:rsidP="00BD0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задания </w:t>
      </w:r>
      <w:proofErr w:type="gramStart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«</w:t>
      </w:r>
      <w:proofErr w:type="gramEnd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клетке», кроссворды, викторины, презентации.</w:t>
      </w:r>
    </w:p>
    <w:p w:rsidR="001D1349" w:rsidRPr="00BD0420" w:rsidRDefault="001D1349" w:rsidP="00BD0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4. Работа с текстом.</w:t>
      </w: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Большое внимание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уделяю  самостоятельным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работам по информационным листам.  Группы работают по интересам,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  мобильностью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выступаю</w:t>
      </w:r>
      <w:proofErr w:type="gramEnd"/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роли руководителя и  консультанта проводимого исследования.</w:t>
      </w:r>
    </w:p>
    <w:p w:rsidR="006A65F3" w:rsidRPr="00BD0420" w:rsidRDefault="001D1349" w:rsidP="00BD0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A65F3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Применение ИКТ и </w:t>
      </w:r>
      <w:proofErr w:type="spellStart"/>
      <w:r w:rsidR="006A65F3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ЦОРов</w:t>
      </w:r>
      <w:proofErr w:type="spellEnd"/>
      <w:r w:rsidR="006A65F3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65F3" w:rsidRPr="00BD0420" w:rsidRDefault="006A65F3" w:rsidP="00BD0420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оснащение кабинета </w:t>
      </w:r>
      <w:r w:rsidR="00D83DCD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дало </w:t>
      </w:r>
      <w:proofErr w:type="gramStart"/>
      <w:r w:rsidR="00D83DCD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огромную</w:t>
      </w:r>
      <w:proofErr w:type="gramEnd"/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формировать исследовательские навыки у учащихся. </w:t>
      </w:r>
      <w:r w:rsidR="00D83DCD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абинет </w:t>
      </w:r>
      <w:r w:rsidR="00D83DCD"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биологии должен быть </w:t>
      </w: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 мультимедийным комплексом в который входят: компьютер, проектор, сенсорная доска, документ-</w:t>
      </w:r>
      <w:proofErr w:type="gramStart"/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камера, </w:t>
      </w:r>
      <w:r w:rsidR="00D83DCD" w:rsidRPr="00BD0420">
        <w:rPr>
          <w:rFonts w:ascii="Times New Roman" w:hAnsi="Times New Roman" w:cs="Times New Roman"/>
          <w:sz w:val="24"/>
          <w:szCs w:val="24"/>
        </w:rPr>
        <w:t xml:space="preserve"> </w:t>
      </w:r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D0420">
        <w:rPr>
          <w:rFonts w:ascii="Times New Roman" w:hAnsi="Times New Roman" w:cs="Times New Roman"/>
          <w:sz w:val="24"/>
          <w:szCs w:val="24"/>
        </w:rPr>
        <w:t>Модульная система эксперимен</w:t>
      </w:r>
      <w:r w:rsidR="00D83DCD" w:rsidRPr="00BD0420">
        <w:rPr>
          <w:rFonts w:ascii="Times New Roman" w:hAnsi="Times New Roman" w:cs="Times New Roman"/>
          <w:sz w:val="24"/>
          <w:szCs w:val="24"/>
        </w:rPr>
        <w:t xml:space="preserve">тов на базе цифровых технологий, но увы этого в кабинете нет. Но я рада тому, что в кабинете есть компьютер и проектор. </w:t>
      </w:r>
    </w:p>
    <w:p w:rsidR="006A65F3" w:rsidRPr="00BD0420" w:rsidRDefault="006A65F3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Поэтому на своих уроках я   использую презентационные материалы, сделанные ребятами на различные темы.  Домашнее задание с данным видом деятельности даётся с учётом возраста и особенности класса.  Используются разные приёмы для того, чтобы у учащихся выработать и закрепить навыки и умения работы с презентационным материалом. Например, на уроке показываю презентацию, допуская при этом целенаправленно ошибки (в подборе цветовой гаммы, перенасыщенности словесной информации и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 xml:space="preserve">), затем совместно на уроке данные ошибки корректируются. Немаловажным условием в работе над презентацией является отсутствие плагиата. Презентация должна быть авторской, поэтому перед каждой темой оговариваются условия данной работы (количество слайдов, фотографии, звуковое сопровождение, анимация и </w:t>
      </w:r>
      <w:proofErr w:type="spellStart"/>
      <w:r w:rsidRPr="00BD042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D0420">
        <w:rPr>
          <w:rFonts w:ascii="Times New Roman" w:hAnsi="Times New Roman" w:cs="Times New Roman"/>
          <w:sz w:val="24"/>
          <w:szCs w:val="24"/>
        </w:rPr>
        <w:t>).</w:t>
      </w:r>
      <w:r w:rsidR="00D83DCD" w:rsidRPr="00BD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5F3" w:rsidRPr="00BD0420" w:rsidRDefault="00EA1788" w:rsidP="00BD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349" w:rsidRPr="00BD0420">
        <w:rPr>
          <w:rFonts w:ascii="Times New Roman" w:hAnsi="Times New Roman" w:cs="Times New Roman"/>
          <w:sz w:val="24"/>
          <w:szCs w:val="24"/>
        </w:rPr>
        <w:t>6</w:t>
      </w:r>
      <w:r w:rsidR="006A65F3" w:rsidRPr="00BD0420">
        <w:rPr>
          <w:rFonts w:ascii="Times New Roman" w:hAnsi="Times New Roman" w:cs="Times New Roman"/>
          <w:sz w:val="24"/>
          <w:szCs w:val="24"/>
        </w:rPr>
        <w:t>. Исследовательские проекты.</w:t>
      </w:r>
    </w:p>
    <w:p w:rsidR="006A65F3" w:rsidRPr="00BD0420" w:rsidRDefault="006A65F3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>Исследовательские проекты являются сложной деятельностью для учащихся. Овладев теоретическими знаниями экспресс-исследований, приобретя навыки практической экспериментальной работы, учащиеся достаточно успешно справляются с экспериментальной частью проектов.  Однако, для выполнения учебного проекта одного урока недостаточно, поэтому часто он выходит за пределы урока и осуществляется во внеурочное время.</w:t>
      </w:r>
    </w:p>
    <w:p w:rsidR="00947AA2" w:rsidRPr="00BD0420" w:rsidRDefault="00947AA2" w:rsidP="00BD04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420">
        <w:t xml:space="preserve">      </w:t>
      </w:r>
      <w:r w:rsidR="006A65F3" w:rsidRPr="00BD0420">
        <w:t xml:space="preserve">Самые крупные проекты, осуществляемые моими воспитанниками: 5 класс «Животные в зимнее время» работа  Мельникова Андрея, 6 класс « </w:t>
      </w:r>
      <w:r w:rsidR="0097262E" w:rsidRPr="00BD0420">
        <w:t xml:space="preserve">Мир комнатных </w:t>
      </w:r>
      <w:r w:rsidR="006A65F3" w:rsidRPr="00BD0420">
        <w:t>растени</w:t>
      </w:r>
      <w:r w:rsidR="0097262E" w:rsidRPr="00BD0420">
        <w:t>й</w:t>
      </w:r>
      <w:r w:rsidR="006A65F3" w:rsidRPr="00BD0420">
        <w:t>» работа Мельникова Андрея,</w:t>
      </w:r>
      <w:r w:rsidR="0097262E" w:rsidRPr="00BD0420">
        <w:t xml:space="preserve"> «</w:t>
      </w:r>
      <w:r w:rsidRPr="00BD0420">
        <w:t xml:space="preserve">Условия прорастания семян огурца» работа </w:t>
      </w:r>
      <w:proofErr w:type="spellStart"/>
      <w:r w:rsidRPr="00BD0420">
        <w:t>Тюгашовой</w:t>
      </w:r>
      <w:proofErr w:type="spellEnd"/>
      <w:r w:rsidRPr="00BD0420">
        <w:t xml:space="preserve"> Александры,</w:t>
      </w:r>
      <w:r w:rsidR="006A65F3" w:rsidRPr="00BD0420">
        <w:t xml:space="preserve">  7 класс «П</w:t>
      </w:r>
      <w:r w:rsidR="0097262E" w:rsidRPr="00BD0420">
        <w:t>лесневые грибы</w:t>
      </w:r>
      <w:r w:rsidR="006A65F3" w:rsidRPr="00BD0420">
        <w:t>»</w:t>
      </w:r>
      <w:r w:rsidR="0097262E" w:rsidRPr="00BD0420">
        <w:t xml:space="preserve"> работа </w:t>
      </w:r>
      <w:proofErr w:type="spellStart"/>
      <w:r w:rsidR="0097262E" w:rsidRPr="00BD0420">
        <w:t>Водышевой</w:t>
      </w:r>
      <w:proofErr w:type="spellEnd"/>
      <w:r w:rsidR="0097262E" w:rsidRPr="00BD0420">
        <w:t xml:space="preserve"> Екатерины,</w:t>
      </w:r>
      <w:r w:rsidRPr="00BD0420">
        <w:rPr>
          <w:color w:val="000000"/>
        </w:rPr>
        <w:t xml:space="preserve"> «Жизнь волнистых попугайчиков в домашних условиях» работа Мельникова Андрея, «Влияние внешних факторов на состояние домашнего кота» работа Герасимова Петра», «Лук-зеленый друг»</w:t>
      </w:r>
      <w:r w:rsidR="001D1349" w:rsidRPr="00BD0420">
        <w:rPr>
          <w:color w:val="000000"/>
        </w:rPr>
        <w:t xml:space="preserve"> работа </w:t>
      </w:r>
      <w:proofErr w:type="spellStart"/>
      <w:r w:rsidR="001D1349" w:rsidRPr="00BD0420">
        <w:rPr>
          <w:color w:val="000000"/>
        </w:rPr>
        <w:t>Тюгашовой</w:t>
      </w:r>
      <w:proofErr w:type="spellEnd"/>
      <w:r w:rsidR="001D1349" w:rsidRPr="00BD0420">
        <w:rPr>
          <w:color w:val="000000"/>
        </w:rPr>
        <w:t xml:space="preserve"> Александры</w:t>
      </w:r>
      <w:r w:rsidRPr="00BD0420">
        <w:rPr>
          <w:color w:val="000000"/>
        </w:rPr>
        <w:t>.</w:t>
      </w:r>
    </w:p>
    <w:p w:rsidR="006A65F3" w:rsidRPr="00BD0420" w:rsidRDefault="0097262E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0">
        <w:rPr>
          <w:rFonts w:ascii="Times New Roman" w:hAnsi="Times New Roman" w:cs="Times New Roman"/>
          <w:sz w:val="24"/>
          <w:szCs w:val="24"/>
        </w:rPr>
        <w:t xml:space="preserve"> </w:t>
      </w:r>
      <w:r w:rsidR="006A65F3" w:rsidRPr="00BD0420">
        <w:rPr>
          <w:rFonts w:ascii="Times New Roman" w:hAnsi="Times New Roman" w:cs="Times New Roman"/>
          <w:sz w:val="24"/>
          <w:szCs w:val="24"/>
        </w:rPr>
        <w:t>.</w:t>
      </w:r>
    </w:p>
    <w:p w:rsidR="001D1349" w:rsidRPr="00BD0420" w:rsidRDefault="00EA1788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D1349" w:rsidRPr="00BD0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деятельность.</w:t>
      </w:r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познавательный интерес учащихся к изучению </w:t>
      </w:r>
      <w:proofErr w:type="gramStart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  немыслим</w:t>
      </w:r>
      <w:proofErr w:type="gramEnd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организации внеурочной деятельности.</w:t>
      </w:r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В содержании </w:t>
      </w:r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образования произошел переход от </w:t>
      </w:r>
      <w:proofErr w:type="spellStart"/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знаниевой</w:t>
      </w:r>
      <w:proofErr w:type="spellEnd"/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парадигмы образования </w:t>
      </w:r>
      <w:proofErr w:type="gramStart"/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  </w:t>
      </w:r>
      <w:proofErr w:type="spellStart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proofErr w:type="gramEnd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объединяющий интеллектуальную, </w:t>
      </w:r>
      <w:proofErr w:type="spellStart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навыковую</w:t>
      </w:r>
      <w:proofErr w:type="spellEnd"/>
      <w:r w:rsidR="001D1349" w:rsidRPr="00BD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ценностную составляющие образования. Вместе с </w:t>
      </w:r>
      <w:proofErr w:type="gramStart"/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  количество</w:t>
      </w:r>
      <w:proofErr w:type="gramEnd"/>
      <w:r w:rsidR="001D1349" w:rsidRPr="00BD0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в учебных программах не всегда позволяет в полной мере реализовать возможности предмета в данном направлении. И внеурочная деятельность по предмету дает возможность выявить и раскрыть потенциал учащихся. Эффективность внеурочной деятельности напрямую зависит от добровольного участия учащихся в различных конкурсах, конференциях и олимпиадах.</w:t>
      </w:r>
      <w:r w:rsidR="001D1349"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целями и задачами </w:t>
      </w:r>
      <w:proofErr w:type="gramStart"/>
      <w:r w:rsidR="001D1349"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 предметных</w:t>
      </w:r>
      <w:proofErr w:type="gramEnd"/>
      <w:r w:rsidR="001D1349"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являются:</w:t>
      </w:r>
    </w:p>
    <w:p w:rsidR="001D1349" w:rsidRPr="00BD0420" w:rsidRDefault="001D1349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развитие у обучающихся творческих способностей;</w:t>
      </w:r>
    </w:p>
    <w:p w:rsidR="001D1349" w:rsidRPr="00BD0420" w:rsidRDefault="001D1349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интереса к научно-познавательной деятельности. </w:t>
      </w:r>
    </w:p>
    <w:p w:rsidR="001D1349" w:rsidRPr="00BD0420" w:rsidRDefault="001D1349" w:rsidP="00BD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 число</w:t>
      </w:r>
      <w:proofErr w:type="gramEnd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принимающих участие в  олимпиаде по биологии в  школьном туре.</w:t>
      </w:r>
      <w:r w:rsidRPr="00BD0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 количества</w:t>
      </w:r>
      <w:proofErr w:type="gramEnd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можно объяснить высокой мотивацией к обучению биологии, осмысленностью выбора конкретными учащимися предмета.</w:t>
      </w:r>
      <w:r w:rsidRPr="00BD0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динамика участия обучающихся в школьной </w:t>
      </w:r>
      <w:proofErr w:type="gramStart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  позволяет</w:t>
      </w:r>
      <w:proofErr w:type="gramEnd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наиболее одаренных детей, спланировать работу с ними на более детальное, глубокое изучение предмета, вовлечение их в научно-исследовательскую и проектную деятельность. Причиной роста численности учащихся служит то, что любая экзаменационная работа в формате </w:t>
      </w:r>
      <w:r w:rsidR="0067713D"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содержит олимпиадные задания, поэтому многие учащиеся заблаговременно пробуют свои </w:t>
      </w:r>
      <w:proofErr w:type="gramStart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 в</w:t>
      </w:r>
      <w:proofErr w:type="gramEnd"/>
      <w:r w:rsidRPr="00BD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олимпиадных заданий.</w:t>
      </w:r>
    </w:p>
    <w:p w:rsidR="001D1349" w:rsidRPr="00BD0420" w:rsidRDefault="001D1349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5F3" w:rsidRPr="00BD0420" w:rsidRDefault="006A65F3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развивая исследовательские умения на уроках биологии, учащиеся имеют устойчивые внутренние и внешние мотивы к ведению исследовательской работы, есть желание вести самостоятельно исследование. Учащиеся имеют определенные знания об исследовании, владеют многими умениями его осуществления, демонстрируют возможность оригинального подхода к решению проблемы.  </w:t>
      </w:r>
    </w:p>
    <w:p w:rsidR="006A65F3" w:rsidRPr="00BD0420" w:rsidRDefault="006A65F3" w:rsidP="00BD0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5F3" w:rsidRPr="00BD0420" w:rsidRDefault="006A65F3" w:rsidP="00BD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141" w:rsidRPr="00BD0420" w:rsidRDefault="00697141" w:rsidP="00BD04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141" w:rsidRPr="00BD0420" w:rsidRDefault="00697141" w:rsidP="00BD0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7141" w:rsidRPr="00BD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7"/>
    <w:rsid w:val="001D1349"/>
    <w:rsid w:val="0067713D"/>
    <w:rsid w:val="00697141"/>
    <w:rsid w:val="006A65F3"/>
    <w:rsid w:val="00706D82"/>
    <w:rsid w:val="007E67E6"/>
    <w:rsid w:val="00947AA2"/>
    <w:rsid w:val="0097262E"/>
    <w:rsid w:val="00AD1E6A"/>
    <w:rsid w:val="00B02F32"/>
    <w:rsid w:val="00BD0420"/>
    <w:rsid w:val="00BD6224"/>
    <w:rsid w:val="00D83DCD"/>
    <w:rsid w:val="00EA1788"/>
    <w:rsid w:val="00ED65C7"/>
    <w:rsid w:val="00F06BF4"/>
    <w:rsid w:val="00F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42FD"/>
  <w15:chartTrackingRefBased/>
  <w15:docId w15:val="{80A49481-A23E-44BC-8E79-6A3F999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Мельникова Валентина</cp:lastModifiedBy>
  <cp:revision>6</cp:revision>
  <dcterms:created xsi:type="dcterms:W3CDTF">2019-03-29T12:31:00Z</dcterms:created>
  <dcterms:modified xsi:type="dcterms:W3CDTF">2020-05-22T10:07:00Z</dcterms:modified>
</cp:coreProperties>
</file>