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4D" w:rsidRPr="004F6AB6" w:rsidRDefault="007B114D" w:rsidP="004F6AB6">
      <w:pPr>
        <w:ind w:firstLine="709"/>
        <w:jc w:val="right"/>
        <w:rPr>
          <w:b/>
          <w:sz w:val="28"/>
          <w:szCs w:val="28"/>
        </w:rPr>
      </w:pPr>
      <w:r w:rsidRPr="004F6AB6">
        <w:rPr>
          <w:b/>
          <w:sz w:val="28"/>
          <w:szCs w:val="28"/>
        </w:rPr>
        <w:t>Колосова Оксана Николаевна,</w:t>
      </w:r>
    </w:p>
    <w:p w:rsidR="00AB63B8" w:rsidRPr="004F6AB6" w:rsidRDefault="00A65478" w:rsidP="004F6AB6">
      <w:pPr>
        <w:ind w:firstLine="709"/>
        <w:jc w:val="right"/>
        <w:rPr>
          <w:sz w:val="28"/>
          <w:szCs w:val="28"/>
        </w:rPr>
      </w:pPr>
      <w:r w:rsidRPr="004F6AB6">
        <w:rPr>
          <w:sz w:val="28"/>
          <w:szCs w:val="28"/>
        </w:rPr>
        <w:t>учитель</w:t>
      </w:r>
      <w:r w:rsidR="007B114D" w:rsidRPr="004F6AB6">
        <w:rPr>
          <w:sz w:val="28"/>
          <w:szCs w:val="28"/>
        </w:rPr>
        <w:t xml:space="preserve"> математики</w:t>
      </w:r>
      <w:r w:rsidR="007B114D" w:rsidRPr="004F6AB6">
        <w:rPr>
          <w:b/>
          <w:sz w:val="28"/>
          <w:szCs w:val="28"/>
        </w:rPr>
        <w:t xml:space="preserve"> </w:t>
      </w:r>
      <w:r w:rsidR="007B114D" w:rsidRPr="004F6AB6">
        <w:rPr>
          <w:sz w:val="28"/>
          <w:szCs w:val="28"/>
        </w:rPr>
        <w:t xml:space="preserve">МОУ Лицей № 3, </w:t>
      </w:r>
    </w:p>
    <w:p w:rsidR="007B114D" w:rsidRPr="004F6AB6" w:rsidRDefault="007B114D" w:rsidP="004F6AB6">
      <w:pPr>
        <w:ind w:firstLine="709"/>
        <w:jc w:val="right"/>
        <w:rPr>
          <w:sz w:val="28"/>
          <w:szCs w:val="28"/>
        </w:rPr>
      </w:pPr>
      <w:r w:rsidRPr="004F6AB6">
        <w:rPr>
          <w:sz w:val="28"/>
          <w:szCs w:val="28"/>
        </w:rPr>
        <w:t>г. Волгоград, Российская Федерация</w:t>
      </w:r>
    </w:p>
    <w:p w:rsidR="007B114D" w:rsidRPr="004F6AB6" w:rsidRDefault="007B114D" w:rsidP="004F6AB6">
      <w:pPr>
        <w:jc w:val="both"/>
        <w:rPr>
          <w:b/>
          <w:sz w:val="28"/>
          <w:szCs w:val="28"/>
        </w:rPr>
      </w:pPr>
    </w:p>
    <w:p w:rsidR="00827C37" w:rsidRPr="00827C37" w:rsidRDefault="003416A2" w:rsidP="00827C37">
      <w:pPr>
        <w:jc w:val="center"/>
        <w:rPr>
          <w:b/>
          <w:sz w:val="28"/>
          <w:szCs w:val="28"/>
        </w:rPr>
      </w:pPr>
      <w:r w:rsidRPr="004F6AB6">
        <w:rPr>
          <w:b/>
          <w:sz w:val="28"/>
          <w:szCs w:val="28"/>
        </w:rPr>
        <w:t>Формирован</w:t>
      </w:r>
      <w:r w:rsidR="00037C58" w:rsidRPr="004F6AB6">
        <w:rPr>
          <w:b/>
          <w:sz w:val="28"/>
          <w:szCs w:val="28"/>
        </w:rPr>
        <w:t>ие</w:t>
      </w:r>
      <w:r w:rsidR="00827C37">
        <w:rPr>
          <w:b/>
          <w:sz w:val="28"/>
          <w:szCs w:val="28"/>
        </w:rPr>
        <w:t xml:space="preserve"> </w:t>
      </w:r>
      <w:proofErr w:type="gramStart"/>
      <w:r w:rsidR="00037C58" w:rsidRPr="004F6AB6">
        <w:rPr>
          <w:b/>
          <w:sz w:val="28"/>
          <w:szCs w:val="28"/>
        </w:rPr>
        <w:t>ключевых</w:t>
      </w:r>
      <w:r w:rsidR="00827C37">
        <w:rPr>
          <w:b/>
          <w:sz w:val="28"/>
          <w:szCs w:val="28"/>
        </w:rPr>
        <w:t xml:space="preserve"> компетенций</w:t>
      </w:r>
      <w:proofErr w:type="gramEnd"/>
      <w:r w:rsidR="00827C37">
        <w:rPr>
          <w:b/>
          <w:sz w:val="28"/>
          <w:szCs w:val="28"/>
        </w:rPr>
        <w:t xml:space="preserve"> </w:t>
      </w:r>
      <w:r w:rsidR="00037C58" w:rsidRPr="004F6AB6">
        <w:rPr>
          <w:b/>
          <w:sz w:val="28"/>
          <w:szCs w:val="28"/>
        </w:rPr>
        <w:t>обучающихся</w:t>
      </w:r>
      <w:r w:rsidRPr="004F6AB6">
        <w:rPr>
          <w:b/>
          <w:sz w:val="28"/>
          <w:szCs w:val="28"/>
        </w:rPr>
        <w:t xml:space="preserve"> на уроках математики.</w:t>
      </w:r>
    </w:p>
    <w:p w:rsidR="008D6CDE" w:rsidRPr="004F6AB6" w:rsidRDefault="00A307D0" w:rsidP="004F6AB6">
      <w:pPr>
        <w:rPr>
          <w:sz w:val="28"/>
          <w:szCs w:val="28"/>
        </w:rPr>
        <w:sectPr w:rsidR="008D6CDE" w:rsidRPr="004F6AB6" w:rsidSect="004F6AB6">
          <w:footerReference w:type="even" r:id="rId8"/>
          <w:footerReference w:type="first" r:id="rId9"/>
          <w:type w:val="continuous"/>
          <w:pgSz w:w="11906" w:h="16838"/>
          <w:pgMar w:top="851" w:right="1134" w:bottom="851" w:left="1134" w:header="709" w:footer="709" w:gutter="0"/>
          <w:pgNumType w:start="7"/>
          <w:cols w:space="720"/>
        </w:sectPr>
      </w:pPr>
      <w:r w:rsidRPr="004F6AB6">
        <w:rPr>
          <w:noProof/>
          <w:sz w:val="28"/>
          <w:szCs w:val="28"/>
        </w:rPr>
        <w:drawing>
          <wp:inline distT="0" distB="0" distL="0" distR="0">
            <wp:extent cx="6648450" cy="5667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A2" w:rsidRPr="004F6AB6" w:rsidRDefault="003416A2" w:rsidP="00827C3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F6AB6">
        <w:rPr>
          <w:bCs/>
          <w:sz w:val="28"/>
          <w:szCs w:val="28"/>
        </w:rPr>
        <w:lastRenderedPageBreak/>
        <w:t>Форм</w:t>
      </w:r>
      <w:r w:rsidR="00E633D5" w:rsidRPr="004F6AB6">
        <w:rPr>
          <w:bCs/>
          <w:sz w:val="28"/>
          <w:szCs w:val="28"/>
        </w:rPr>
        <w:t xml:space="preserve">ирование ключевых компетенций в </w:t>
      </w:r>
      <w:r w:rsidRPr="004F6AB6">
        <w:rPr>
          <w:bCs/>
          <w:sz w:val="28"/>
          <w:szCs w:val="28"/>
        </w:rPr>
        <w:t>образ</w:t>
      </w:r>
      <w:r w:rsidR="0054276C" w:rsidRPr="004F6AB6">
        <w:rPr>
          <w:bCs/>
          <w:sz w:val="28"/>
          <w:szCs w:val="28"/>
        </w:rPr>
        <w:t>овательном процессе </w:t>
      </w:r>
      <w:r w:rsidR="00E633D5" w:rsidRPr="004F6AB6">
        <w:rPr>
          <w:bCs/>
          <w:sz w:val="28"/>
          <w:szCs w:val="28"/>
        </w:rPr>
        <w:t xml:space="preserve">школьников на </w:t>
      </w:r>
      <w:r w:rsidRPr="004F6AB6">
        <w:rPr>
          <w:bCs/>
          <w:sz w:val="28"/>
          <w:szCs w:val="28"/>
        </w:rPr>
        <w:t>уроках математики</w:t>
      </w:r>
      <w:r w:rsidRPr="004F6AB6">
        <w:rPr>
          <w:b/>
          <w:bCs/>
          <w:sz w:val="28"/>
          <w:szCs w:val="28"/>
        </w:rPr>
        <w:t xml:space="preserve"> </w:t>
      </w:r>
      <w:r w:rsidRPr="004F6AB6">
        <w:rPr>
          <w:sz w:val="28"/>
          <w:szCs w:val="28"/>
        </w:rPr>
        <w:t>рассматривается как особым</w:t>
      </w:r>
      <w:r w:rsidR="0054276C" w:rsidRPr="004F6AB6">
        <w:rPr>
          <w:sz w:val="28"/>
          <w:szCs w:val="28"/>
        </w:rPr>
        <w:t xml:space="preserve"> образом организованная модель </w:t>
      </w:r>
      <w:r w:rsidRPr="004F6AB6">
        <w:rPr>
          <w:sz w:val="28"/>
          <w:szCs w:val="28"/>
        </w:rPr>
        <w:t>взаимодействия участников образовательного процесса на уровне «учитель–ученик», «ученик–ученик».</w:t>
      </w:r>
    </w:p>
    <w:p w:rsidR="003416A2" w:rsidRPr="004F6AB6" w:rsidRDefault="003416A2" w:rsidP="00827C3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t>Разработанная модель позволяет представить формир</w:t>
      </w:r>
      <w:r w:rsidR="0054276C" w:rsidRPr="004F6AB6">
        <w:rPr>
          <w:sz w:val="28"/>
          <w:szCs w:val="28"/>
        </w:rPr>
        <w:t>ование ключевых образовательных</w:t>
      </w:r>
      <w:r w:rsidRPr="004F6AB6">
        <w:rPr>
          <w:sz w:val="28"/>
          <w:szCs w:val="28"/>
        </w:rPr>
        <w:t> компетенций шко</w:t>
      </w:r>
      <w:r w:rsidR="00827C37">
        <w:rPr>
          <w:sz w:val="28"/>
          <w:szCs w:val="28"/>
        </w:rPr>
        <w:t xml:space="preserve">льника средствами предмета математика </w:t>
      </w:r>
      <w:r w:rsidRPr="004F6AB6">
        <w:rPr>
          <w:sz w:val="28"/>
          <w:szCs w:val="28"/>
        </w:rPr>
        <w:t>как процесс, который можно корректировать в соответствии с заданной целью, а, следовательно, и осуществлять управление формированием рассматриваемых компетенций более эффективно.</w:t>
      </w:r>
    </w:p>
    <w:p w:rsidR="003416A2" w:rsidRPr="004F6AB6" w:rsidRDefault="003416A2" w:rsidP="00827C37">
      <w:pPr>
        <w:ind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t>Следующие полезные правила-советы, способные облегчить учителю достижение такой цели, как формирование ключевых компетенций:</w:t>
      </w:r>
    </w:p>
    <w:p w:rsidR="003416A2" w:rsidRPr="004F6AB6" w:rsidRDefault="003416A2" w:rsidP="00827C37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lastRenderedPageBreak/>
        <w:t>Главным есть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предмета.</w:t>
      </w:r>
    </w:p>
    <w:p w:rsidR="003416A2" w:rsidRPr="004F6AB6" w:rsidRDefault="003416A2" w:rsidP="00827C37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t>На воспитание активности не жалейте ни времени, ни усилий. Сегодняшний активный ученик – завтрашний активный член общества.</w:t>
      </w:r>
    </w:p>
    <w:p w:rsidR="003416A2" w:rsidRPr="004F6AB6" w:rsidRDefault="003416A2" w:rsidP="00827C37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t xml:space="preserve">Помогайте ученикам овладеть наиболее продуктивными методами учебно-познавательной деятельности, учите </w:t>
      </w:r>
      <w:proofErr w:type="spellStart"/>
      <w:r w:rsidRPr="004F6AB6">
        <w:rPr>
          <w:sz w:val="28"/>
          <w:szCs w:val="28"/>
        </w:rPr>
        <w:t>иx</w:t>
      </w:r>
      <w:proofErr w:type="spellEnd"/>
      <w:r w:rsidRPr="004F6AB6">
        <w:rPr>
          <w:sz w:val="28"/>
          <w:szCs w:val="28"/>
        </w:rPr>
        <w:t xml:space="preserve"> учиться. </w:t>
      </w:r>
    </w:p>
    <w:p w:rsidR="003416A2" w:rsidRPr="004F6AB6" w:rsidRDefault="003416A2" w:rsidP="00827C37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t xml:space="preserve">Необходимо чаще использовать вопрос “почему?”, чтобы научить мыслить </w:t>
      </w:r>
      <w:proofErr w:type="spellStart"/>
      <w:r w:rsidRPr="004F6AB6">
        <w:rPr>
          <w:sz w:val="28"/>
          <w:szCs w:val="28"/>
        </w:rPr>
        <w:t>причинно</w:t>
      </w:r>
      <w:proofErr w:type="spellEnd"/>
      <w:r w:rsidRPr="004F6AB6">
        <w:rPr>
          <w:sz w:val="28"/>
          <w:szCs w:val="28"/>
        </w:rPr>
        <w:t>: понимание причинно-следственных связей является обязательным условием развивающего обучения.</w:t>
      </w:r>
    </w:p>
    <w:p w:rsidR="003416A2" w:rsidRPr="004F6AB6" w:rsidRDefault="003416A2" w:rsidP="00827C37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t>Помните, что знает не тот, кто пересказывает, а тот, кто использует на практике.</w:t>
      </w:r>
    </w:p>
    <w:p w:rsidR="003416A2" w:rsidRPr="004F6AB6" w:rsidRDefault="003416A2" w:rsidP="00827C37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t>Приучайте учеников думать и действовать самостоятельно.</w:t>
      </w:r>
    </w:p>
    <w:p w:rsidR="003416A2" w:rsidRPr="004F6AB6" w:rsidRDefault="003416A2" w:rsidP="00827C37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t>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</w:t>
      </w:r>
    </w:p>
    <w:p w:rsidR="003416A2" w:rsidRPr="004F6AB6" w:rsidRDefault="003416A2" w:rsidP="00827C37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t xml:space="preserve">Необходимо чаще показывать ученикам перспективы </w:t>
      </w:r>
      <w:proofErr w:type="spellStart"/>
      <w:r w:rsidRPr="004F6AB6">
        <w:rPr>
          <w:sz w:val="28"/>
          <w:szCs w:val="28"/>
        </w:rPr>
        <w:t>иx</w:t>
      </w:r>
      <w:proofErr w:type="spellEnd"/>
      <w:r w:rsidRPr="004F6AB6">
        <w:rPr>
          <w:sz w:val="28"/>
          <w:szCs w:val="28"/>
        </w:rPr>
        <w:t xml:space="preserve"> обучения.</w:t>
      </w:r>
    </w:p>
    <w:p w:rsidR="003416A2" w:rsidRPr="004F6AB6" w:rsidRDefault="003416A2" w:rsidP="00827C37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t>Используйте схемы, планы, чтобы обеспечить усвоение системы знаний.</w:t>
      </w:r>
    </w:p>
    <w:p w:rsidR="003416A2" w:rsidRPr="004F6AB6" w:rsidRDefault="003416A2" w:rsidP="00827C37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t>В процессе обучения обязательно учитывайте индивидуальные особенности каждого ученика, объединяйте в дифференцированные подгруппы учеников с одинаковым уровнем знаний.</w:t>
      </w:r>
    </w:p>
    <w:p w:rsidR="003416A2" w:rsidRPr="004F6AB6" w:rsidRDefault="003416A2" w:rsidP="00827C37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t>Изучайте и учитывайте жизненный опыт учеников, их интересы, особенности развития.</w:t>
      </w:r>
    </w:p>
    <w:p w:rsidR="002D10AC" w:rsidRPr="004F6AB6" w:rsidRDefault="003416A2" w:rsidP="00827C37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t>Будьте проинформированы относительно последних научных достижений по своему предмету.</w:t>
      </w:r>
    </w:p>
    <w:p w:rsidR="003416A2" w:rsidRPr="004F6AB6" w:rsidRDefault="003416A2" w:rsidP="00827C37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t>Поощряйте исследовательскую работу учеников. Найдите возможность ознакомить их с техникой экспериментальной работы, алгоритмами решения задач, обработкой первоисточников и справочных материалов.</w:t>
      </w:r>
    </w:p>
    <w:p w:rsidR="003416A2" w:rsidRPr="004F6AB6" w:rsidRDefault="003416A2" w:rsidP="00827C37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t>Учите так, чтобы ученик понимал, что знание является для него жизненной необходимостью.</w:t>
      </w:r>
    </w:p>
    <w:p w:rsidR="003416A2" w:rsidRPr="004F6AB6" w:rsidRDefault="003416A2" w:rsidP="00827C37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t>Объясняйте ученикам, что каждый человек найдет свое место в жизни, если научится всему, что необходимо для реализации жизненных планов.</w:t>
      </w:r>
    </w:p>
    <w:p w:rsidR="00F141EA" w:rsidRPr="004F6AB6" w:rsidRDefault="00F141EA" w:rsidP="00827C37">
      <w:pPr>
        <w:ind w:firstLine="720"/>
        <w:jc w:val="both"/>
        <w:rPr>
          <w:sz w:val="28"/>
          <w:szCs w:val="28"/>
        </w:rPr>
      </w:pPr>
    </w:p>
    <w:p w:rsidR="003416A2" w:rsidRDefault="003416A2" w:rsidP="00827C37">
      <w:pPr>
        <w:ind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t>Большую роль при формировании ключевых компетенций играют приемы деятельности учителя, обеспе</w:t>
      </w:r>
      <w:r w:rsidR="0054276C" w:rsidRPr="004F6AB6">
        <w:rPr>
          <w:sz w:val="28"/>
          <w:szCs w:val="28"/>
        </w:rPr>
        <w:t>чивающие мотивацию учеников на </w:t>
      </w:r>
      <w:r w:rsidRPr="004F6AB6">
        <w:rPr>
          <w:sz w:val="28"/>
          <w:szCs w:val="28"/>
        </w:rPr>
        <w:t>формирование данных компетенций.</w:t>
      </w:r>
    </w:p>
    <w:p w:rsidR="00497DAD" w:rsidRDefault="00497DAD" w:rsidP="00827C37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436"/>
        <w:gridCol w:w="6287"/>
      </w:tblGrid>
      <w:tr w:rsidR="003416A2" w:rsidRPr="004F6AB6" w:rsidTr="00CB43A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2" w:rsidRPr="004F6AB6" w:rsidRDefault="003416A2" w:rsidP="00827C3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№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2" w:rsidRPr="004F6AB6" w:rsidRDefault="003416A2" w:rsidP="0038200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2" w:rsidRPr="004F6AB6" w:rsidRDefault="003416A2" w:rsidP="00827C37">
            <w:pPr>
              <w:pStyle w:val="a6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Методические приёмы</w:t>
            </w:r>
          </w:p>
        </w:tc>
      </w:tr>
      <w:tr w:rsidR="003416A2" w:rsidRPr="004F6AB6" w:rsidTr="00CB43A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2" w:rsidRPr="004F6AB6" w:rsidRDefault="003416A2" w:rsidP="00827C3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2" w:rsidRPr="004F6AB6" w:rsidRDefault="003416A2" w:rsidP="00827C3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Вводно-мотивационный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2" w:rsidRPr="004F6AB6" w:rsidRDefault="003416A2" w:rsidP="00827C3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Приёмы, направленные на привлечение непроизвольного внимания учащихся, возбуждение у них положительного эмоционального отношения к изучаемому материалу и внутренней потребности его познаний.</w:t>
            </w:r>
          </w:p>
        </w:tc>
      </w:tr>
      <w:tr w:rsidR="003416A2" w:rsidRPr="004F6AB6" w:rsidTr="00CB43A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2" w:rsidRPr="004F6AB6" w:rsidRDefault="003416A2" w:rsidP="00827C3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2" w:rsidRPr="004F6AB6" w:rsidRDefault="003416A2" w:rsidP="00827C3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Открытие математических знаний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2" w:rsidRPr="004F6AB6" w:rsidRDefault="003416A2" w:rsidP="00827C3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Приемы, направленные на концентрацию внимания, проведение самостоятельных исследований, стимулирующие рост познавательной потребности.</w:t>
            </w:r>
          </w:p>
        </w:tc>
      </w:tr>
      <w:tr w:rsidR="003416A2" w:rsidRPr="004F6AB6" w:rsidTr="00CB43A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2" w:rsidRPr="004F6AB6" w:rsidRDefault="003416A2" w:rsidP="00827C3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2" w:rsidRPr="004F6AB6" w:rsidRDefault="003416A2" w:rsidP="00827C3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Формализация знаний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2" w:rsidRPr="004F6AB6" w:rsidRDefault="003416A2" w:rsidP="00827C3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Приёмы организации деятельности учащихся, направленной на всестороннее изучение установленного математического факта, на применение аналитико-систематического метода поиска.</w:t>
            </w:r>
          </w:p>
        </w:tc>
      </w:tr>
      <w:tr w:rsidR="003416A2" w:rsidRPr="004F6AB6" w:rsidTr="00CB43A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2" w:rsidRPr="004F6AB6" w:rsidRDefault="003416A2" w:rsidP="00827C3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2" w:rsidRPr="004F6AB6" w:rsidRDefault="003416A2" w:rsidP="00827C3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Приложения математических знаний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2" w:rsidRPr="004F6AB6" w:rsidRDefault="003416A2" w:rsidP="00827C3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Приемы созданий проблемных ситуаций, активизирующие исследовательскую деятельность учащихся и способствующие глубокому усвоению учебного материала.</w:t>
            </w:r>
          </w:p>
        </w:tc>
      </w:tr>
      <w:tr w:rsidR="003416A2" w:rsidRPr="004F6AB6" w:rsidTr="00CB43A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2" w:rsidRPr="004F6AB6" w:rsidRDefault="003416A2" w:rsidP="00827C3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2" w:rsidRPr="004F6AB6" w:rsidRDefault="003416A2" w:rsidP="00827C3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Обобщение и систематизация.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A2" w:rsidRPr="004F6AB6" w:rsidRDefault="0054276C" w:rsidP="00827C3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6AB6">
              <w:rPr>
                <w:sz w:val="28"/>
                <w:szCs w:val="28"/>
              </w:rPr>
              <w:t>Приемы,</w:t>
            </w:r>
            <w:r w:rsidR="003416A2" w:rsidRPr="004F6AB6">
              <w:rPr>
                <w:sz w:val="28"/>
                <w:szCs w:val="28"/>
              </w:rPr>
              <w:t xml:space="preserve"> устанавливающие связь между изученными математическими фактами, приводящие знания в систему, осуществляющие управление самообразованием учащихся</w:t>
            </w:r>
          </w:p>
        </w:tc>
      </w:tr>
    </w:tbl>
    <w:p w:rsidR="003416A2" w:rsidRPr="004F6AB6" w:rsidRDefault="003416A2" w:rsidP="00827C37">
      <w:pPr>
        <w:ind w:firstLine="720"/>
        <w:jc w:val="both"/>
        <w:rPr>
          <w:color w:val="000000"/>
          <w:sz w:val="28"/>
          <w:szCs w:val="28"/>
        </w:rPr>
      </w:pPr>
      <w:r w:rsidRPr="004F6AB6">
        <w:rPr>
          <w:color w:val="000000"/>
          <w:sz w:val="28"/>
          <w:szCs w:val="28"/>
        </w:rPr>
        <w:t xml:space="preserve">     </w:t>
      </w:r>
    </w:p>
    <w:p w:rsidR="003416A2" w:rsidRDefault="003416A2" w:rsidP="00827C37">
      <w:pPr>
        <w:ind w:firstLine="720"/>
        <w:jc w:val="both"/>
        <w:rPr>
          <w:color w:val="000000"/>
          <w:sz w:val="28"/>
          <w:szCs w:val="28"/>
        </w:rPr>
      </w:pPr>
      <w:r w:rsidRPr="004F6AB6">
        <w:rPr>
          <w:color w:val="000000"/>
          <w:sz w:val="28"/>
          <w:szCs w:val="28"/>
        </w:rPr>
        <w:t xml:space="preserve">При оценке </w:t>
      </w:r>
      <w:proofErr w:type="spellStart"/>
      <w:r w:rsidRPr="004F6AB6">
        <w:rPr>
          <w:color w:val="000000"/>
          <w:sz w:val="28"/>
          <w:szCs w:val="28"/>
        </w:rPr>
        <w:t>сформированности</w:t>
      </w:r>
      <w:proofErr w:type="spellEnd"/>
      <w:r w:rsidRPr="004F6AB6">
        <w:rPr>
          <w:color w:val="000000"/>
          <w:sz w:val="28"/>
          <w:szCs w:val="28"/>
        </w:rPr>
        <w:t xml:space="preserve"> ключевых компетенций можно использовать следующую модель.</w:t>
      </w:r>
    </w:p>
    <w:p w:rsidR="00497DAD" w:rsidRDefault="00497DAD" w:rsidP="00827C37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1967"/>
        <w:gridCol w:w="7994"/>
      </w:tblGrid>
      <w:tr w:rsidR="003416A2" w:rsidRPr="004F6AB6" w:rsidTr="00827C37">
        <w:trPr>
          <w:trHeight w:val="266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6A2" w:rsidRPr="004F6AB6" w:rsidRDefault="003416A2" w:rsidP="00827C37">
            <w:pPr>
              <w:ind w:firstLine="720"/>
              <w:jc w:val="center"/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Уровень</w:t>
            </w:r>
          </w:p>
        </w:tc>
        <w:tc>
          <w:tcPr>
            <w:tcW w:w="7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16A2" w:rsidRPr="004F6AB6" w:rsidRDefault="003416A2" w:rsidP="00827C37">
            <w:pPr>
              <w:ind w:firstLine="720"/>
              <w:jc w:val="center"/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Сформированные способы деятельности</w:t>
            </w:r>
          </w:p>
        </w:tc>
      </w:tr>
      <w:tr w:rsidR="003416A2" w:rsidRPr="004F6AB6" w:rsidTr="00827C37">
        <w:trPr>
          <w:trHeight w:val="1631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EA" w:rsidRPr="004F6AB6" w:rsidRDefault="00F141EA" w:rsidP="00827C37">
            <w:pPr>
              <w:ind w:firstLine="720"/>
              <w:jc w:val="center"/>
              <w:rPr>
                <w:spacing w:val="-6"/>
                <w:sz w:val="28"/>
                <w:szCs w:val="28"/>
              </w:rPr>
            </w:pPr>
          </w:p>
          <w:p w:rsidR="00F141EA" w:rsidRPr="004F6AB6" w:rsidRDefault="00F141EA" w:rsidP="00827C37">
            <w:pPr>
              <w:ind w:firstLine="720"/>
              <w:jc w:val="center"/>
              <w:rPr>
                <w:spacing w:val="-6"/>
                <w:sz w:val="28"/>
                <w:szCs w:val="28"/>
              </w:rPr>
            </w:pPr>
          </w:p>
          <w:p w:rsidR="003416A2" w:rsidRPr="004F6AB6" w:rsidRDefault="003416A2" w:rsidP="00827C37">
            <w:pPr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Низкий</w:t>
            </w:r>
          </w:p>
          <w:p w:rsidR="003416A2" w:rsidRPr="004F6AB6" w:rsidRDefault="003416A2" w:rsidP="00827C37">
            <w:pPr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(обязательный)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6A2" w:rsidRPr="004F6AB6" w:rsidRDefault="003416A2" w:rsidP="00827C37">
            <w:pPr>
              <w:ind w:firstLine="720"/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- общая ориентировка ученика в способах предполагаемой деятельности;</w:t>
            </w:r>
          </w:p>
          <w:p w:rsidR="003416A2" w:rsidRPr="004F6AB6" w:rsidRDefault="003416A2" w:rsidP="00827C37">
            <w:pPr>
              <w:ind w:firstLine="720"/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- знание того, где основная информация может находиться;</w:t>
            </w:r>
          </w:p>
          <w:p w:rsidR="003416A2" w:rsidRPr="004F6AB6" w:rsidRDefault="003416A2" w:rsidP="00827C37">
            <w:pPr>
              <w:ind w:firstLine="720"/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- репродуктивное воспроизведение обобщённых учебных умений по известным алгоритмам;</w:t>
            </w:r>
          </w:p>
          <w:p w:rsidR="003416A2" w:rsidRPr="004F6AB6" w:rsidRDefault="003416A2" w:rsidP="00827C37">
            <w:pPr>
              <w:ind w:firstLine="720"/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- «узнавание» новой проблемы, возникшей в знакомой ситуации;</w:t>
            </w:r>
          </w:p>
          <w:p w:rsidR="003416A2" w:rsidRPr="004F6AB6" w:rsidRDefault="003416A2" w:rsidP="00827C37">
            <w:pPr>
              <w:ind w:firstLine="720"/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- наличие и принятие любой помощи извне.</w:t>
            </w:r>
          </w:p>
        </w:tc>
      </w:tr>
      <w:tr w:rsidR="003416A2" w:rsidRPr="004F6AB6" w:rsidTr="00827C37">
        <w:trPr>
          <w:trHeight w:val="2259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EA" w:rsidRPr="004F6AB6" w:rsidRDefault="00F141EA" w:rsidP="00827C37">
            <w:pPr>
              <w:ind w:firstLine="720"/>
              <w:jc w:val="center"/>
              <w:rPr>
                <w:spacing w:val="-6"/>
                <w:sz w:val="28"/>
                <w:szCs w:val="28"/>
              </w:rPr>
            </w:pPr>
          </w:p>
          <w:p w:rsidR="00F141EA" w:rsidRPr="004F6AB6" w:rsidRDefault="00F141EA" w:rsidP="00827C37">
            <w:pPr>
              <w:ind w:firstLine="720"/>
              <w:jc w:val="center"/>
              <w:rPr>
                <w:spacing w:val="-6"/>
                <w:sz w:val="28"/>
                <w:szCs w:val="28"/>
              </w:rPr>
            </w:pPr>
          </w:p>
          <w:p w:rsidR="003416A2" w:rsidRPr="004F6AB6" w:rsidRDefault="003416A2" w:rsidP="00827C37">
            <w:pPr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Средний</w:t>
            </w:r>
          </w:p>
          <w:p w:rsidR="003416A2" w:rsidRPr="004F6AB6" w:rsidRDefault="003416A2" w:rsidP="00827C37">
            <w:pPr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(уровень возможностей)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6A2" w:rsidRPr="004F6AB6" w:rsidRDefault="003416A2" w:rsidP="00827C37">
            <w:pPr>
              <w:ind w:firstLine="720"/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- умение искать недостающую информацию для решения поставленной проблемы в различных источниках и работать с нею;</w:t>
            </w:r>
          </w:p>
          <w:p w:rsidR="003416A2" w:rsidRPr="004F6AB6" w:rsidRDefault="003416A2" w:rsidP="00827C37">
            <w:pPr>
              <w:ind w:firstLine="720"/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- умение решать некоторые практические задания в знакомых ситуациях;</w:t>
            </w:r>
          </w:p>
          <w:p w:rsidR="003416A2" w:rsidRPr="004F6AB6" w:rsidRDefault="003416A2" w:rsidP="00827C37">
            <w:pPr>
              <w:ind w:firstLine="720"/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- попытка переноса имеющихся знаний, умений, способов деятельности в новую ситуацию;</w:t>
            </w:r>
          </w:p>
          <w:p w:rsidR="003416A2" w:rsidRPr="004F6AB6" w:rsidRDefault="003416A2" w:rsidP="00827C37">
            <w:pPr>
              <w:ind w:firstLine="720"/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- готовность оказать посильную помощь другим участникам совместной деятельности;</w:t>
            </w:r>
          </w:p>
          <w:p w:rsidR="003416A2" w:rsidRPr="004F6AB6" w:rsidRDefault="003416A2" w:rsidP="00827C37">
            <w:pPr>
              <w:ind w:firstLine="720"/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- минимальная помощь извне.</w:t>
            </w:r>
          </w:p>
        </w:tc>
      </w:tr>
      <w:tr w:rsidR="003416A2" w:rsidRPr="004F6AB6" w:rsidTr="00827C37">
        <w:trPr>
          <w:trHeight w:val="406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EA" w:rsidRPr="004F6AB6" w:rsidRDefault="00F141EA" w:rsidP="00827C37">
            <w:pPr>
              <w:ind w:firstLine="720"/>
              <w:jc w:val="center"/>
              <w:rPr>
                <w:spacing w:val="-6"/>
                <w:sz w:val="28"/>
                <w:szCs w:val="28"/>
              </w:rPr>
            </w:pPr>
          </w:p>
          <w:p w:rsidR="00F141EA" w:rsidRPr="004F6AB6" w:rsidRDefault="00F141EA" w:rsidP="00827C37">
            <w:pPr>
              <w:ind w:firstLine="720"/>
              <w:jc w:val="center"/>
              <w:rPr>
                <w:spacing w:val="-6"/>
                <w:sz w:val="28"/>
                <w:szCs w:val="28"/>
              </w:rPr>
            </w:pPr>
          </w:p>
          <w:p w:rsidR="003416A2" w:rsidRPr="004F6AB6" w:rsidRDefault="003416A2" w:rsidP="00827C37">
            <w:pPr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Продвинутый (творческий)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16A2" w:rsidRPr="004F6AB6" w:rsidRDefault="003416A2" w:rsidP="00827C37">
            <w:pPr>
              <w:ind w:firstLine="720"/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- умение прогнозировать возможные затруднения и проблемы на пути поиска решения;</w:t>
            </w:r>
          </w:p>
          <w:p w:rsidR="003416A2" w:rsidRPr="004F6AB6" w:rsidRDefault="003416A2" w:rsidP="00827C37">
            <w:pPr>
              <w:ind w:firstLine="720"/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- умение проектировать сложные процессы;</w:t>
            </w:r>
          </w:p>
          <w:p w:rsidR="003416A2" w:rsidRPr="004F6AB6" w:rsidRDefault="003416A2" w:rsidP="00827C37">
            <w:pPr>
              <w:ind w:firstLine="720"/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- умелый перенос имеющихся знаний, умений, способов деятельности в новую незнакомую ситуацию;</w:t>
            </w:r>
          </w:p>
          <w:p w:rsidR="003416A2" w:rsidRPr="004F6AB6" w:rsidRDefault="003416A2" w:rsidP="00827C37">
            <w:pPr>
              <w:ind w:firstLine="720"/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- отсутствие помощи извне;</w:t>
            </w:r>
          </w:p>
          <w:p w:rsidR="003416A2" w:rsidRPr="004F6AB6" w:rsidRDefault="003416A2" w:rsidP="00827C37">
            <w:pPr>
              <w:ind w:firstLine="720"/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lastRenderedPageBreak/>
              <w:t>- оказание помощи другим участникам совместной деятельности;</w:t>
            </w:r>
          </w:p>
          <w:p w:rsidR="003416A2" w:rsidRPr="004F6AB6" w:rsidRDefault="003416A2" w:rsidP="00827C37">
            <w:pPr>
              <w:ind w:firstLine="720"/>
              <w:rPr>
                <w:sz w:val="28"/>
                <w:szCs w:val="28"/>
              </w:rPr>
            </w:pPr>
            <w:r w:rsidRPr="004F6AB6">
              <w:rPr>
                <w:spacing w:val="-6"/>
                <w:sz w:val="28"/>
                <w:szCs w:val="28"/>
              </w:rPr>
              <w:t>- умение отрефлексировать свои действия.</w:t>
            </w:r>
          </w:p>
        </w:tc>
      </w:tr>
    </w:tbl>
    <w:p w:rsidR="00D74952" w:rsidRPr="004F6AB6" w:rsidRDefault="003416A2" w:rsidP="00827C37">
      <w:pPr>
        <w:ind w:firstLine="720"/>
        <w:jc w:val="both"/>
        <w:rPr>
          <w:sz w:val="28"/>
          <w:szCs w:val="28"/>
        </w:rPr>
      </w:pPr>
      <w:r w:rsidRPr="004F6AB6">
        <w:rPr>
          <w:color w:val="000000"/>
          <w:sz w:val="28"/>
          <w:szCs w:val="28"/>
        </w:rPr>
        <w:lastRenderedPageBreak/>
        <w:t>              </w:t>
      </w:r>
      <w:r w:rsidRPr="004F6AB6">
        <w:rPr>
          <w:sz w:val="28"/>
          <w:szCs w:val="28"/>
        </w:rPr>
        <w:t> </w:t>
      </w:r>
    </w:p>
    <w:p w:rsidR="003416A2" w:rsidRPr="004F6AB6" w:rsidRDefault="0054276C" w:rsidP="00827C37">
      <w:pPr>
        <w:ind w:firstLine="720"/>
        <w:jc w:val="both"/>
        <w:rPr>
          <w:sz w:val="28"/>
          <w:szCs w:val="28"/>
        </w:rPr>
      </w:pPr>
      <w:r w:rsidRPr="004F6AB6">
        <w:rPr>
          <w:color w:val="000000"/>
          <w:sz w:val="28"/>
          <w:szCs w:val="28"/>
        </w:rPr>
        <w:t>Для определения </w:t>
      </w:r>
      <w:r w:rsidR="005666E6" w:rsidRPr="004F6AB6">
        <w:rPr>
          <w:color w:val="000000"/>
          <w:sz w:val="28"/>
          <w:szCs w:val="28"/>
        </w:rPr>
        <w:t>уровня </w:t>
      </w:r>
      <w:proofErr w:type="spellStart"/>
      <w:r w:rsidR="005666E6" w:rsidRPr="004F6AB6">
        <w:rPr>
          <w:color w:val="000000"/>
          <w:sz w:val="28"/>
          <w:szCs w:val="28"/>
        </w:rPr>
        <w:t>сформированности</w:t>
      </w:r>
      <w:proofErr w:type="spellEnd"/>
      <w:r w:rsidR="005666E6" w:rsidRPr="004F6AB6">
        <w:rPr>
          <w:color w:val="000000"/>
          <w:sz w:val="28"/>
          <w:szCs w:val="28"/>
        </w:rPr>
        <w:t>   ключевых компетенций можно применять</w:t>
      </w:r>
      <w:r w:rsidR="003416A2" w:rsidRPr="004F6AB6">
        <w:rPr>
          <w:color w:val="000000"/>
          <w:sz w:val="28"/>
          <w:szCs w:val="28"/>
        </w:rPr>
        <w:t> анкетирование, беседы, педагогические наблюдения, различные методики и тесты, контрольные работы, срезы, результаты участия в олимпиадах, результаты сдачи экзаменов и др.</w:t>
      </w:r>
    </w:p>
    <w:p w:rsidR="0054276C" w:rsidRPr="004F6AB6" w:rsidRDefault="0054276C" w:rsidP="00827C37">
      <w:pPr>
        <w:ind w:firstLine="720"/>
        <w:jc w:val="center"/>
        <w:outlineLvl w:val="0"/>
        <w:rPr>
          <w:b/>
          <w:sz w:val="28"/>
          <w:szCs w:val="28"/>
        </w:rPr>
      </w:pPr>
    </w:p>
    <w:p w:rsidR="00C65145" w:rsidRPr="004F6AB6" w:rsidRDefault="00C65145" w:rsidP="00827C37">
      <w:pPr>
        <w:ind w:firstLine="720"/>
        <w:jc w:val="center"/>
        <w:outlineLvl w:val="0"/>
        <w:rPr>
          <w:b/>
          <w:sz w:val="28"/>
          <w:szCs w:val="28"/>
        </w:rPr>
      </w:pPr>
      <w:r w:rsidRPr="004F6AB6">
        <w:rPr>
          <w:b/>
          <w:sz w:val="28"/>
          <w:szCs w:val="28"/>
        </w:rPr>
        <w:t>Используемая литература.</w:t>
      </w:r>
    </w:p>
    <w:p w:rsidR="00805A08" w:rsidRPr="004F6AB6" w:rsidRDefault="00805A08" w:rsidP="00827C37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t xml:space="preserve">Хуторской А.В. Статья «Технология проектирования ключевых и предметных компетенций </w:t>
      </w:r>
      <w:proofErr w:type="spellStart"/>
      <w:r w:rsidRPr="004F6AB6">
        <w:rPr>
          <w:sz w:val="28"/>
          <w:szCs w:val="28"/>
        </w:rPr>
        <w:t>компетенций</w:t>
      </w:r>
      <w:proofErr w:type="spellEnd"/>
      <w:r w:rsidRPr="004F6AB6">
        <w:rPr>
          <w:sz w:val="28"/>
          <w:szCs w:val="28"/>
        </w:rPr>
        <w:t>». // Интернет- журнал "</w:t>
      </w:r>
      <w:proofErr w:type="spellStart"/>
      <w:r w:rsidRPr="004F6AB6">
        <w:rPr>
          <w:sz w:val="28"/>
          <w:szCs w:val="28"/>
        </w:rPr>
        <w:t>Эйдос</w:t>
      </w:r>
      <w:proofErr w:type="spellEnd"/>
      <w:r w:rsidRPr="004F6AB6">
        <w:rPr>
          <w:sz w:val="28"/>
          <w:szCs w:val="28"/>
        </w:rPr>
        <w:t xml:space="preserve">". http://www.eidos.ru/journal/ </w:t>
      </w:r>
    </w:p>
    <w:p w:rsidR="00C65145" w:rsidRPr="004F6AB6" w:rsidRDefault="00805A08" w:rsidP="00827C37">
      <w:pPr>
        <w:pStyle w:val="a6"/>
        <w:numPr>
          <w:ilvl w:val="0"/>
          <w:numId w:val="1"/>
        </w:numPr>
        <w:tabs>
          <w:tab w:val="clear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F6AB6">
        <w:rPr>
          <w:sz w:val="28"/>
          <w:szCs w:val="28"/>
        </w:rPr>
        <w:t>Хуторской А.В. Ключевые компетенции и образовательные стандарты // Интернет-журнал "</w:t>
      </w:r>
      <w:proofErr w:type="spellStart"/>
      <w:r w:rsidRPr="004F6AB6">
        <w:rPr>
          <w:sz w:val="28"/>
          <w:szCs w:val="28"/>
        </w:rPr>
        <w:t>Эйдос</w:t>
      </w:r>
      <w:proofErr w:type="spellEnd"/>
      <w:r w:rsidRPr="004F6AB6">
        <w:rPr>
          <w:sz w:val="28"/>
          <w:szCs w:val="28"/>
        </w:rPr>
        <w:t>".http://www.eidos.ru/journal/</w:t>
      </w:r>
      <w:r w:rsidR="00C65145" w:rsidRPr="004F6AB6">
        <w:rPr>
          <w:b/>
          <w:sz w:val="28"/>
          <w:szCs w:val="28"/>
        </w:rPr>
        <w:t xml:space="preserve">                                 </w:t>
      </w:r>
    </w:p>
    <w:p w:rsidR="00105D5A" w:rsidRPr="004F6AB6" w:rsidRDefault="00105D5A" w:rsidP="00827C37">
      <w:pPr>
        <w:jc w:val="both"/>
        <w:rPr>
          <w:color w:val="333333"/>
          <w:sz w:val="28"/>
          <w:szCs w:val="28"/>
        </w:rPr>
      </w:pPr>
    </w:p>
    <w:sectPr w:rsidR="00105D5A" w:rsidRPr="004F6AB6" w:rsidSect="004F6AB6">
      <w:footerReference w:type="even" r:id="rId11"/>
      <w:footerReference w:type="default" r:id="rId12"/>
      <w:type w:val="continuous"/>
      <w:pgSz w:w="11906" w:h="16838"/>
      <w:pgMar w:top="851" w:right="1134" w:bottom="851" w:left="1134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5A" w:rsidRDefault="00D8095A">
      <w:r>
        <w:separator/>
      </w:r>
    </w:p>
  </w:endnote>
  <w:endnote w:type="continuationSeparator" w:id="0">
    <w:p w:rsidR="00D8095A" w:rsidRDefault="00D8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A0" w:rsidRDefault="002F24A0" w:rsidP="00EC0E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4A0" w:rsidRDefault="002F24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AC" w:rsidRDefault="002D10AC" w:rsidP="002D10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CDE">
      <w:rPr>
        <w:rStyle w:val="a5"/>
        <w:noProof/>
      </w:rPr>
      <w:t>8</w:t>
    </w:r>
    <w:r>
      <w:rPr>
        <w:rStyle w:val="a5"/>
      </w:rPr>
      <w:fldChar w:fldCharType="end"/>
    </w:r>
  </w:p>
  <w:p w:rsidR="002D10AC" w:rsidRDefault="002D10A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EE" w:rsidRDefault="00C666EE" w:rsidP="005B67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6EE" w:rsidRDefault="00C666EE" w:rsidP="00C8278B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EE" w:rsidRDefault="00C666EE" w:rsidP="00726F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5A" w:rsidRDefault="00D8095A">
      <w:r>
        <w:separator/>
      </w:r>
    </w:p>
  </w:footnote>
  <w:footnote w:type="continuationSeparator" w:id="0">
    <w:p w:rsidR="00D8095A" w:rsidRDefault="00D8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D2E41"/>
    <w:multiLevelType w:val="hybridMultilevel"/>
    <w:tmpl w:val="66BA750A"/>
    <w:lvl w:ilvl="0" w:tplc="04190005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">
    <w:nsid w:val="02507395"/>
    <w:multiLevelType w:val="hybridMultilevel"/>
    <w:tmpl w:val="D9541B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924359"/>
    <w:multiLevelType w:val="multilevel"/>
    <w:tmpl w:val="8EB8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DC3AFA"/>
    <w:multiLevelType w:val="hybridMultilevel"/>
    <w:tmpl w:val="81143D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CA4202"/>
    <w:multiLevelType w:val="multilevel"/>
    <w:tmpl w:val="0C18498E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1F16B40"/>
    <w:multiLevelType w:val="multilevel"/>
    <w:tmpl w:val="1C343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BA7564"/>
    <w:multiLevelType w:val="hybridMultilevel"/>
    <w:tmpl w:val="B37C47D8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9">
    <w:nsid w:val="169F0807"/>
    <w:multiLevelType w:val="multilevel"/>
    <w:tmpl w:val="79C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B023D4"/>
    <w:multiLevelType w:val="multilevel"/>
    <w:tmpl w:val="0916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1B887448"/>
    <w:multiLevelType w:val="hybridMultilevel"/>
    <w:tmpl w:val="98F46518"/>
    <w:lvl w:ilvl="0" w:tplc="7E5649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BF94C26"/>
    <w:multiLevelType w:val="multilevel"/>
    <w:tmpl w:val="26FA8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283580"/>
    <w:multiLevelType w:val="hybridMultilevel"/>
    <w:tmpl w:val="738897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E287C"/>
    <w:multiLevelType w:val="hybridMultilevel"/>
    <w:tmpl w:val="9996AD3A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238E3CE3"/>
    <w:multiLevelType w:val="hybridMultilevel"/>
    <w:tmpl w:val="D1809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DC332D"/>
    <w:multiLevelType w:val="hybridMultilevel"/>
    <w:tmpl w:val="1454513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29071FD1"/>
    <w:multiLevelType w:val="multilevel"/>
    <w:tmpl w:val="F878BB8A"/>
    <w:styleLink w:val="14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hint="default"/>
      </w:rPr>
    </w:lvl>
  </w:abstractNum>
  <w:abstractNum w:abstractNumId="18">
    <w:nsid w:val="2BBA353D"/>
    <w:multiLevelType w:val="hybridMultilevel"/>
    <w:tmpl w:val="5C56C9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BC4555"/>
    <w:multiLevelType w:val="hybridMultilevel"/>
    <w:tmpl w:val="1C343D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445852"/>
    <w:multiLevelType w:val="multilevel"/>
    <w:tmpl w:val="4ED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33011E"/>
    <w:multiLevelType w:val="hybridMultilevel"/>
    <w:tmpl w:val="F94C65A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8026FC7"/>
    <w:multiLevelType w:val="hybridMultilevel"/>
    <w:tmpl w:val="0C18498E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88E5F5F"/>
    <w:multiLevelType w:val="hybridMultilevel"/>
    <w:tmpl w:val="05784950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CA12393"/>
    <w:multiLevelType w:val="hybridMultilevel"/>
    <w:tmpl w:val="8EB8A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996C60"/>
    <w:multiLevelType w:val="hybridMultilevel"/>
    <w:tmpl w:val="C9E29C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4E7823"/>
    <w:multiLevelType w:val="multilevel"/>
    <w:tmpl w:val="6394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97110A"/>
    <w:multiLevelType w:val="multilevel"/>
    <w:tmpl w:val="B0D46646"/>
    <w:lvl w:ilvl="0">
      <w:start w:val="1"/>
      <w:numFmt w:val="bullet"/>
      <w:lvlText w:val=""/>
      <w:lvlJc w:val="left"/>
      <w:pPr>
        <w:tabs>
          <w:tab w:val="num" w:pos="624"/>
        </w:tabs>
        <w:ind w:left="624" w:hanging="227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CA6DF9"/>
    <w:multiLevelType w:val="multilevel"/>
    <w:tmpl w:val="FA149C78"/>
    <w:numStyleLink w:val="14"/>
  </w:abstractNum>
  <w:abstractNum w:abstractNumId="29">
    <w:nsid w:val="56C21302"/>
    <w:multiLevelType w:val="hybridMultilevel"/>
    <w:tmpl w:val="D45C7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0B0579"/>
    <w:multiLevelType w:val="multilevel"/>
    <w:tmpl w:val="4ED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C46320"/>
    <w:multiLevelType w:val="hybridMultilevel"/>
    <w:tmpl w:val="26FA8E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377A95"/>
    <w:multiLevelType w:val="hybridMultilevel"/>
    <w:tmpl w:val="05DABD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A685BA7"/>
    <w:multiLevelType w:val="hybridMultilevel"/>
    <w:tmpl w:val="CAF48F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CC6B58"/>
    <w:multiLevelType w:val="multilevel"/>
    <w:tmpl w:val="FA149C78"/>
    <w:styleLink w:val="14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7F4A58"/>
    <w:multiLevelType w:val="hybridMultilevel"/>
    <w:tmpl w:val="6394B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537347"/>
    <w:multiLevelType w:val="hybridMultilevel"/>
    <w:tmpl w:val="79CCF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F4479E"/>
    <w:multiLevelType w:val="hybridMultilevel"/>
    <w:tmpl w:val="682485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6D6D59"/>
    <w:multiLevelType w:val="multilevel"/>
    <w:tmpl w:val="93F00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5A68D6"/>
    <w:multiLevelType w:val="multilevel"/>
    <w:tmpl w:val="C9E29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2E3C70"/>
    <w:multiLevelType w:val="hybridMultilevel"/>
    <w:tmpl w:val="83D2955E"/>
    <w:lvl w:ilvl="0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24"/>
  </w:num>
  <w:num w:numId="4">
    <w:abstractNumId w:val="34"/>
  </w:num>
  <w:num w:numId="5">
    <w:abstractNumId w:val="17"/>
  </w:num>
  <w:num w:numId="6">
    <w:abstractNumId w:val="8"/>
  </w:num>
  <w:num w:numId="7">
    <w:abstractNumId w:val="16"/>
  </w:num>
  <w:num w:numId="8">
    <w:abstractNumId w:val="40"/>
  </w:num>
  <w:num w:numId="9">
    <w:abstractNumId w:val="33"/>
  </w:num>
  <w:num w:numId="10">
    <w:abstractNumId w:val="11"/>
  </w:num>
  <w:num w:numId="11">
    <w:abstractNumId w:val="28"/>
  </w:num>
  <w:num w:numId="12">
    <w:abstractNumId w:val="27"/>
  </w:num>
  <w:num w:numId="13">
    <w:abstractNumId w:val="22"/>
  </w:num>
  <w:num w:numId="14">
    <w:abstractNumId w:val="2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37"/>
  </w:num>
  <w:num w:numId="21">
    <w:abstractNumId w:val="26"/>
  </w:num>
  <w:num w:numId="22">
    <w:abstractNumId w:val="19"/>
  </w:num>
  <w:num w:numId="23">
    <w:abstractNumId w:val="7"/>
  </w:num>
  <w:num w:numId="24">
    <w:abstractNumId w:val="25"/>
  </w:num>
  <w:num w:numId="25">
    <w:abstractNumId w:val="39"/>
  </w:num>
  <w:num w:numId="26">
    <w:abstractNumId w:val="18"/>
  </w:num>
  <w:num w:numId="27">
    <w:abstractNumId w:val="5"/>
  </w:num>
  <w:num w:numId="28">
    <w:abstractNumId w:val="9"/>
  </w:num>
  <w:num w:numId="29">
    <w:abstractNumId w:val="13"/>
  </w:num>
  <w:num w:numId="30">
    <w:abstractNumId w:val="20"/>
  </w:num>
  <w:num w:numId="31">
    <w:abstractNumId w:val="38"/>
  </w:num>
  <w:num w:numId="32">
    <w:abstractNumId w:val="31"/>
  </w:num>
  <w:num w:numId="33">
    <w:abstractNumId w:val="12"/>
  </w:num>
  <w:num w:numId="34">
    <w:abstractNumId w:val="3"/>
  </w:num>
  <w:num w:numId="35">
    <w:abstractNumId w:val="21"/>
  </w:num>
  <w:num w:numId="36">
    <w:abstractNumId w:val="6"/>
  </w:num>
  <w:num w:numId="37">
    <w:abstractNumId w:val="29"/>
  </w:num>
  <w:num w:numId="38">
    <w:abstractNumId w:val="14"/>
  </w:num>
  <w:num w:numId="3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DF"/>
    <w:rsid w:val="0000142D"/>
    <w:rsid w:val="00005551"/>
    <w:rsid w:val="00010DDF"/>
    <w:rsid w:val="00021639"/>
    <w:rsid w:val="00021A22"/>
    <w:rsid w:val="00037C58"/>
    <w:rsid w:val="00041373"/>
    <w:rsid w:val="00042639"/>
    <w:rsid w:val="00061BCD"/>
    <w:rsid w:val="00065DCF"/>
    <w:rsid w:val="00080F76"/>
    <w:rsid w:val="00081038"/>
    <w:rsid w:val="00090404"/>
    <w:rsid w:val="000960A1"/>
    <w:rsid w:val="000B1FE7"/>
    <w:rsid w:val="000D6002"/>
    <w:rsid w:val="000D7945"/>
    <w:rsid w:val="000E3EA7"/>
    <w:rsid w:val="000E4F06"/>
    <w:rsid w:val="00102BAD"/>
    <w:rsid w:val="00103504"/>
    <w:rsid w:val="00105D5A"/>
    <w:rsid w:val="001128B9"/>
    <w:rsid w:val="001248B3"/>
    <w:rsid w:val="0012590A"/>
    <w:rsid w:val="00126359"/>
    <w:rsid w:val="00132510"/>
    <w:rsid w:val="00133390"/>
    <w:rsid w:val="00155913"/>
    <w:rsid w:val="00157C8E"/>
    <w:rsid w:val="00160B27"/>
    <w:rsid w:val="001619E7"/>
    <w:rsid w:val="0016212A"/>
    <w:rsid w:val="00171DDA"/>
    <w:rsid w:val="00196610"/>
    <w:rsid w:val="001B0693"/>
    <w:rsid w:val="001B31CD"/>
    <w:rsid w:val="001B7F57"/>
    <w:rsid w:val="001C08B3"/>
    <w:rsid w:val="001E2A7F"/>
    <w:rsid w:val="001E5314"/>
    <w:rsid w:val="002139CB"/>
    <w:rsid w:val="00225050"/>
    <w:rsid w:val="0023323F"/>
    <w:rsid w:val="00235734"/>
    <w:rsid w:val="00267BBA"/>
    <w:rsid w:val="0028190D"/>
    <w:rsid w:val="002A481A"/>
    <w:rsid w:val="002D10AC"/>
    <w:rsid w:val="002D7C19"/>
    <w:rsid w:val="002E141B"/>
    <w:rsid w:val="002F24A0"/>
    <w:rsid w:val="003141BC"/>
    <w:rsid w:val="003416A2"/>
    <w:rsid w:val="0035294C"/>
    <w:rsid w:val="00360CEE"/>
    <w:rsid w:val="0036231D"/>
    <w:rsid w:val="00373871"/>
    <w:rsid w:val="00376AB2"/>
    <w:rsid w:val="00377596"/>
    <w:rsid w:val="00382002"/>
    <w:rsid w:val="003940C1"/>
    <w:rsid w:val="003A0E4E"/>
    <w:rsid w:val="003A2260"/>
    <w:rsid w:val="003D1200"/>
    <w:rsid w:val="003D2975"/>
    <w:rsid w:val="003E5B1F"/>
    <w:rsid w:val="003E62CA"/>
    <w:rsid w:val="00402B3A"/>
    <w:rsid w:val="00426FB9"/>
    <w:rsid w:val="004355E2"/>
    <w:rsid w:val="0044380D"/>
    <w:rsid w:val="00461F05"/>
    <w:rsid w:val="00463D16"/>
    <w:rsid w:val="00480530"/>
    <w:rsid w:val="00486826"/>
    <w:rsid w:val="00497DAD"/>
    <w:rsid w:val="004B79B9"/>
    <w:rsid w:val="004C1613"/>
    <w:rsid w:val="004F6AB6"/>
    <w:rsid w:val="00500FA0"/>
    <w:rsid w:val="0050350A"/>
    <w:rsid w:val="00505FE1"/>
    <w:rsid w:val="005113B1"/>
    <w:rsid w:val="005129AB"/>
    <w:rsid w:val="00522074"/>
    <w:rsid w:val="0052636F"/>
    <w:rsid w:val="00540985"/>
    <w:rsid w:val="0054276C"/>
    <w:rsid w:val="00547DC0"/>
    <w:rsid w:val="005666E6"/>
    <w:rsid w:val="00575592"/>
    <w:rsid w:val="00575FE7"/>
    <w:rsid w:val="00587B64"/>
    <w:rsid w:val="00597908"/>
    <w:rsid w:val="005A3D18"/>
    <w:rsid w:val="005B6716"/>
    <w:rsid w:val="005B77D2"/>
    <w:rsid w:val="005C3E17"/>
    <w:rsid w:val="005F3685"/>
    <w:rsid w:val="00600F5E"/>
    <w:rsid w:val="00607658"/>
    <w:rsid w:val="006213F8"/>
    <w:rsid w:val="00623AD9"/>
    <w:rsid w:val="00636A6A"/>
    <w:rsid w:val="00664710"/>
    <w:rsid w:val="006814AB"/>
    <w:rsid w:val="00681704"/>
    <w:rsid w:val="0069466B"/>
    <w:rsid w:val="00697C47"/>
    <w:rsid w:val="006A3705"/>
    <w:rsid w:val="006C05EA"/>
    <w:rsid w:val="006C4ACB"/>
    <w:rsid w:val="006E2E78"/>
    <w:rsid w:val="006F6431"/>
    <w:rsid w:val="00704480"/>
    <w:rsid w:val="00705392"/>
    <w:rsid w:val="00717F8B"/>
    <w:rsid w:val="00726317"/>
    <w:rsid w:val="00726FED"/>
    <w:rsid w:val="00741D0C"/>
    <w:rsid w:val="00745F60"/>
    <w:rsid w:val="00747006"/>
    <w:rsid w:val="00752CB6"/>
    <w:rsid w:val="0075477D"/>
    <w:rsid w:val="0075680C"/>
    <w:rsid w:val="007813E1"/>
    <w:rsid w:val="007828B2"/>
    <w:rsid w:val="0078556A"/>
    <w:rsid w:val="00793D42"/>
    <w:rsid w:val="007A5472"/>
    <w:rsid w:val="007A7DA3"/>
    <w:rsid w:val="007B114D"/>
    <w:rsid w:val="007D3F09"/>
    <w:rsid w:val="007E317A"/>
    <w:rsid w:val="007F7B7E"/>
    <w:rsid w:val="00805A08"/>
    <w:rsid w:val="00827C37"/>
    <w:rsid w:val="0084402B"/>
    <w:rsid w:val="0086141F"/>
    <w:rsid w:val="008619D1"/>
    <w:rsid w:val="0087073F"/>
    <w:rsid w:val="008862E3"/>
    <w:rsid w:val="008A6883"/>
    <w:rsid w:val="008B13E2"/>
    <w:rsid w:val="008B2874"/>
    <w:rsid w:val="008B31A9"/>
    <w:rsid w:val="008C0008"/>
    <w:rsid w:val="008D4008"/>
    <w:rsid w:val="008D6CDE"/>
    <w:rsid w:val="008E022D"/>
    <w:rsid w:val="008E7634"/>
    <w:rsid w:val="008F2869"/>
    <w:rsid w:val="009025AC"/>
    <w:rsid w:val="00906A1E"/>
    <w:rsid w:val="009102FB"/>
    <w:rsid w:val="00930198"/>
    <w:rsid w:val="00932334"/>
    <w:rsid w:val="00945690"/>
    <w:rsid w:val="00960D01"/>
    <w:rsid w:val="009663E8"/>
    <w:rsid w:val="00974685"/>
    <w:rsid w:val="00977211"/>
    <w:rsid w:val="00982088"/>
    <w:rsid w:val="00985984"/>
    <w:rsid w:val="009A3823"/>
    <w:rsid w:val="009A7680"/>
    <w:rsid w:val="009C3DD8"/>
    <w:rsid w:val="009C7019"/>
    <w:rsid w:val="009C74D6"/>
    <w:rsid w:val="009E04AF"/>
    <w:rsid w:val="009E2F3B"/>
    <w:rsid w:val="00A05EDC"/>
    <w:rsid w:val="00A07253"/>
    <w:rsid w:val="00A307D0"/>
    <w:rsid w:val="00A632B3"/>
    <w:rsid w:val="00A65478"/>
    <w:rsid w:val="00A779A4"/>
    <w:rsid w:val="00AA755B"/>
    <w:rsid w:val="00AB63B8"/>
    <w:rsid w:val="00AD4C7C"/>
    <w:rsid w:val="00AE53AE"/>
    <w:rsid w:val="00AF025D"/>
    <w:rsid w:val="00AF18DB"/>
    <w:rsid w:val="00B04439"/>
    <w:rsid w:val="00B31DB1"/>
    <w:rsid w:val="00B37345"/>
    <w:rsid w:val="00B65DE1"/>
    <w:rsid w:val="00B75909"/>
    <w:rsid w:val="00B80971"/>
    <w:rsid w:val="00B845CE"/>
    <w:rsid w:val="00B92478"/>
    <w:rsid w:val="00B929A9"/>
    <w:rsid w:val="00BA1925"/>
    <w:rsid w:val="00BB2BF1"/>
    <w:rsid w:val="00BB4CAD"/>
    <w:rsid w:val="00BB7AB1"/>
    <w:rsid w:val="00BD7DB1"/>
    <w:rsid w:val="00C03388"/>
    <w:rsid w:val="00C039AB"/>
    <w:rsid w:val="00C12494"/>
    <w:rsid w:val="00C12B16"/>
    <w:rsid w:val="00C551D4"/>
    <w:rsid w:val="00C5698A"/>
    <w:rsid w:val="00C569EB"/>
    <w:rsid w:val="00C634E0"/>
    <w:rsid w:val="00C6380F"/>
    <w:rsid w:val="00C65145"/>
    <w:rsid w:val="00C666EE"/>
    <w:rsid w:val="00C8278B"/>
    <w:rsid w:val="00CA06DE"/>
    <w:rsid w:val="00CB43AB"/>
    <w:rsid w:val="00CC4C94"/>
    <w:rsid w:val="00CD1096"/>
    <w:rsid w:val="00CD31A5"/>
    <w:rsid w:val="00CE0017"/>
    <w:rsid w:val="00CF0289"/>
    <w:rsid w:val="00D015E3"/>
    <w:rsid w:val="00D03609"/>
    <w:rsid w:val="00D04492"/>
    <w:rsid w:val="00D11C46"/>
    <w:rsid w:val="00D30C11"/>
    <w:rsid w:val="00D3600B"/>
    <w:rsid w:val="00D409F7"/>
    <w:rsid w:val="00D42AD9"/>
    <w:rsid w:val="00D65145"/>
    <w:rsid w:val="00D66611"/>
    <w:rsid w:val="00D74952"/>
    <w:rsid w:val="00D74D62"/>
    <w:rsid w:val="00D8095A"/>
    <w:rsid w:val="00D868B3"/>
    <w:rsid w:val="00D92035"/>
    <w:rsid w:val="00D9756E"/>
    <w:rsid w:val="00DA40D3"/>
    <w:rsid w:val="00DA74B9"/>
    <w:rsid w:val="00DB0C15"/>
    <w:rsid w:val="00DC0BED"/>
    <w:rsid w:val="00DC123F"/>
    <w:rsid w:val="00DC4AA6"/>
    <w:rsid w:val="00DF2E74"/>
    <w:rsid w:val="00DF53CA"/>
    <w:rsid w:val="00E06304"/>
    <w:rsid w:val="00E2409A"/>
    <w:rsid w:val="00E32DBC"/>
    <w:rsid w:val="00E47C4C"/>
    <w:rsid w:val="00E633D5"/>
    <w:rsid w:val="00E64624"/>
    <w:rsid w:val="00E708A4"/>
    <w:rsid w:val="00E93756"/>
    <w:rsid w:val="00E94DEC"/>
    <w:rsid w:val="00EC0E51"/>
    <w:rsid w:val="00EC69B0"/>
    <w:rsid w:val="00EE2FB9"/>
    <w:rsid w:val="00EF4724"/>
    <w:rsid w:val="00F00892"/>
    <w:rsid w:val="00F11967"/>
    <w:rsid w:val="00F12EAA"/>
    <w:rsid w:val="00F141EA"/>
    <w:rsid w:val="00F17CC6"/>
    <w:rsid w:val="00F20017"/>
    <w:rsid w:val="00F31C70"/>
    <w:rsid w:val="00F521E5"/>
    <w:rsid w:val="00F55C5A"/>
    <w:rsid w:val="00F603B4"/>
    <w:rsid w:val="00F65D16"/>
    <w:rsid w:val="00F819A6"/>
    <w:rsid w:val="00FA2DE8"/>
    <w:rsid w:val="00FA58C2"/>
    <w:rsid w:val="00FA7568"/>
    <w:rsid w:val="00FA7A76"/>
    <w:rsid w:val="00FB7E1B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E261E6-CFD3-4B1C-9F5A-9E85C6F7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B77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7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94D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22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2260"/>
  </w:style>
  <w:style w:type="paragraph" w:styleId="a6">
    <w:name w:val="Normal (Web)"/>
    <w:basedOn w:val="a"/>
    <w:rsid w:val="002A481A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2A481A"/>
    <w:rPr>
      <w:sz w:val="20"/>
      <w:szCs w:val="20"/>
      <w:lang w:val="en-US" w:eastAsia="en-US"/>
    </w:rPr>
  </w:style>
  <w:style w:type="table" w:styleId="a8">
    <w:name w:val="Table Grid"/>
    <w:basedOn w:val="a1"/>
    <w:rsid w:val="00362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1gif">
    <w:name w:val="msolistparagraphbullet1.gif"/>
    <w:basedOn w:val="a"/>
    <w:rsid w:val="00E94DE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a9">
    <w:name w:val="Body Text Indent"/>
    <w:basedOn w:val="a"/>
    <w:rsid w:val="00E94DEC"/>
    <w:pPr>
      <w:ind w:firstLine="851"/>
      <w:jc w:val="both"/>
    </w:pPr>
  </w:style>
  <w:style w:type="character" w:customStyle="1" w:styleId="spelle">
    <w:name w:val="spelle"/>
    <w:basedOn w:val="a0"/>
    <w:rsid w:val="00E94DEC"/>
  </w:style>
  <w:style w:type="paragraph" w:customStyle="1" w:styleId="msolistparagraphbullet2gif">
    <w:name w:val="msolistparagraphbullet2.gif"/>
    <w:basedOn w:val="a"/>
    <w:rsid w:val="00726317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solistparagraphbullet3gif">
    <w:name w:val="msolistparagraphbullet3.gif"/>
    <w:basedOn w:val="a"/>
    <w:rsid w:val="00726317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aa">
    <w:name w:val="Body Text"/>
    <w:basedOn w:val="a"/>
    <w:rsid w:val="00726317"/>
    <w:pPr>
      <w:spacing w:after="120"/>
    </w:pPr>
  </w:style>
  <w:style w:type="paragraph" w:styleId="z-">
    <w:name w:val="HTML Bottom of Form"/>
    <w:basedOn w:val="a"/>
    <w:next w:val="a"/>
    <w:hidden/>
    <w:rsid w:val="007263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b">
    <w:name w:val="Strong"/>
    <w:qFormat/>
    <w:rsid w:val="00B75909"/>
    <w:rPr>
      <w:b/>
      <w:bCs/>
    </w:rPr>
  </w:style>
  <w:style w:type="character" w:customStyle="1" w:styleId="s4">
    <w:name w:val="s4"/>
    <w:basedOn w:val="a0"/>
    <w:rsid w:val="00021A22"/>
  </w:style>
  <w:style w:type="character" w:styleId="ac">
    <w:name w:val="Hyperlink"/>
    <w:rsid w:val="00E93756"/>
    <w:rPr>
      <w:color w:val="CCCCCC"/>
      <w:u w:val="single"/>
    </w:rPr>
  </w:style>
  <w:style w:type="character" w:styleId="ad">
    <w:name w:val="Emphasis"/>
    <w:qFormat/>
    <w:rsid w:val="00E93756"/>
    <w:rPr>
      <w:i/>
      <w:iCs/>
    </w:rPr>
  </w:style>
  <w:style w:type="character" w:styleId="ae">
    <w:name w:val="FollowedHyperlink"/>
    <w:rsid w:val="005B77D2"/>
    <w:rPr>
      <w:color w:val="800080"/>
      <w:u w:val="single"/>
    </w:rPr>
  </w:style>
  <w:style w:type="paragraph" w:styleId="af">
    <w:name w:val="footnote text"/>
    <w:basedOn w:val="a"/>
    <w:rsid w:val="005B77D2"/>
    <w:pPr>
      <w:spacing w:before="100" w:beforeAutospacing="1" w:after="100" w:afterAutospacing="1"/>
    </w:pPr>
  </w:style>
  <w:style w:type="paragraph" w:styleId="af0">
    <w:name w:val="Document Map"/>
    <w:basedOn w:val="a"/>
    <w:semiHidden/>
    <w:rsid w:val="00F17C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">
    <w:name w:val="auto"/>
    <w:basedOn w:val="a"/>
    <w:rsid w:val="00F00892"/>
    <w:rPr>
      <w:rFonts w:ascii="Trebuchet MS" w:hAnsi="Trebuchet MS"/>
    </w:rPr>
  </w:style>
  <w:style w:type="paragraph" w:styleId="af1">
    <w:name w:val="header"/>
    <w:basedOn w:val="a"/>
    <w:link w:val="af2"/>
    <w:rsid w:val="00600F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600F5E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600F5E"/>
    <w:rPr>
      <w:sz w:val="24"/>
      <w:szCs w:val="24"/>
    </w:rPr>
  </w:style>
  <w:style w:type="paragraph" w:styleId="HTML">
    <w:name w:val="HTML Preformatted"/>
    <w:basedOn w:val="a"/>
    <w:rsid w:val="009E2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numbering" w:customStyle="1" w:styleId="14">
    <w:name w:val="Стиль маркированный 14 пт"/>
    <w:basedOn w:val="a2"/>
    <w:rsid w:val="00C551D4"/>
    <w:pPr>
      <w:numPr>
        <w:numId w:val="4"/>
      </w:numPr>
    </w:pPr>
  </w:style>
  <w:style w:type="numbering" w:customStyle="1" w:styleId="141">
    <w:name w:val="Стиль нумерованный 14 пт1"/>
    <w:basedOn w:val="a2"/>
    <w:rsid w:val="00C551D4"/>
    <w:pPr>
      <w:numPr>
        <w:numId w:val="5"/>
      </w:numPr>
    </w:pPr>
  </w:style>
  <w:style w:type="paragraph" w:styleId="30">
    <w:name w:val="Body Text 3"/>
    <w:basedOn w:val="a"/>
    <w:rsid w:val="00C551D4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rsid w:val="00C551D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f3">
    <w:name w:val="Title"/>
    <w:basedOn w:val="a"/>
    <w:qFormat/>
    <w:rsid w:val="00D03609"/>
    <w:pPr>
      <w:jc w:val="center"/>
    </w:pPr>
    <w:rPr>
      <w:b/>
      <w:bCs/>
      <w:sz w:val="28"/>
    </w:rPr>
  </w:style>
  <w:style w:type="paragraph" w:customStyle="1" w:styleId="8">
    <w:name w:val="заголовок 8"/>
    <w:basedOn w:val="a"/>
    <w:next w:val="a"/>
    <w:rsid w:val="00D03609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21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56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776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7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06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08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5571-887A-45CE-88B3-ADFCA9E3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государственная академия повышения квалификации и переподготовки работников образования</vt:lpstr>
    </vt:vector>
  </TitlesOfParts>
  <Company>Человек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государственная академия повышения квалификации и переподготовки работников образования</dc:title>
  <dc:subject/>
  <dc:creator>Оксана</dc:creator>
  <cp:keywords/>
  <cp:lastModifiedBy>Денис</cp:lastModifiedBy>
  <cp:revision>4</cp:revision>
  <cp:lastPrinted>2010-10-22T08:53:00Z</cp:lastPrinted>
  <dcterms:created xsi:type="dcterms:W3CDTF">2020-05-08T11:57:00Z</dcterms:created>
  <dcterms:modified xsi:type="dcterms:W3CDTF">2020-05-08T11:58:00Z</dcterms:modified>
</cp:coreProperties>
</file>