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25 компенсирующего вида</w:t>
      </w: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  <w:r w:rsidRPr="00F00A25">
        <w:rPr>
          <w:rFonts w:ascii="Times New Roman" w:hAnsi="Times New Roman" w:cs="Times New Roman"/>
          <w:b/>
          <w:sz w:val="28"/>
          <w:szCs w:val="28"/>
        </w:rPr>
        <w:t>тема:</w:t>
      </w:r>
      <w:r w:rsidRPr="00F0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04E">
        <w:rPr>
          <w:rFonts w:ascii="Times New Roman" w:hAnsi="Times New Roman" w:cs="Times New Roman"/>
          <w:sz w:val="28"/>
          <w:szCs w:val="28"/>
        </w:rPr>
        <w:t>Технологии интерактивного обучения и их использование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EF5" w:rsidRDefault="00890EF5" w:rsidP="00E21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25</w:t>
      </w:r>
    </w:p>
    <w:p w:rsidR="00E2104E" w:rsidRDefault="00E2104E" w:rsidP="00E210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E2104E" w:rsidRPr="00F00A25" w:rsidRDefault="00E2104E" w:rsidP="00E210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Мончегорск – 2019г</w:t>
      </w: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Default="00E2104E" w:rsidP="00E2104E">
      <w:pPr>
        <w:rPr>
          <w:rFonts w:ascii="Times New Roman" w:hAnsi="Times New Roman" w:cs="Times New Roman"/>
          <w:sz w:val="28"/>
          <w:szCs w:val="28"/>
        </w:rPr>
      </w:pPr>
    </w:p>
    <w:p w:rsidR="00E2104E" w:rsidRPr="00890EF5" w:rsidRDefault="00E2104E" w:rsidP="00E210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EF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 ДОУ является составной частью развития ребенка. Это первый шаг на пути к становлению личности. Здесь дети получают большую часть необходимого жизненного опыта, который станет базой для построения их модели поведения в будущем. И наиболее важным моментом является умение проявить коммуникационные способности. В таком случае незаменимыми будут интерактивные технологии обучения.</w:t>
      </w:r>
    </w:p>
    <w:p w:rsidR="00E2104E" w:rsidRPr="00890EF5" w:rsidRDefault="00E2104E" w:rsidP="00E210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EF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деток средствами интерактивной методологии включает множество способов: это и дискуссия, и викторина, и дерево решений, и реклама, и деловая игра, и мозговой штурм и многие другие. Сегодня же мы обратим особое внимание на два последних активных коммуникационных метода обучения.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является неотъемлемым элементом воспитания ребенка дошкольного возраста. С ее помощью дети имитируют различные роли: финансист, повар, водитель автобуса, няня, иностранный переводчик, учитель, педагог в вуз и т.д. Воспитатель может сам предложить тут или иную ситуацию, а маленькие «актеры» играют свои роли. Деловая игра позволяет раскрыть не только актерский талант, но и научиться, как правильно принимать решения, вести себя в коллективе, общаться и даже рассчитывать семейный бюджет.</w:t>
      </w:r>
    </w:p>
    <w:p w:rsidR="00E2104E" w:rsidRPr="00E2104E" w:rsidRDefault="00E2104E" w:rsidP="00E2104E">
      <w:pPr>
        <w:shd w:val="clear" w:color="auto" w:fill="F7FBFD"/>
        <w:spacing w:beforeAutospacing="1" w:afterAutospacing="1"/>
        <w:ind w:right="0" w:firstLine="0"/>
        <w:jc w:val="left"/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</w:pPr>
      <w:r w:rsidRPr="00890EF5">
        <w:rPr>
          <w:rFonts w:ascii="Times New Roman" w:eastAsia="Times New Roman" w:hAnsi="Times New Roman" w:cs="Times New Roman"/>
          <w:b/>
          <w:bCs/>
          <w:color w:val="0078A9"/>
          <w:sz w:val="28"/>
          <w:szCs w:val="28"/>
          <w:lang w:eastAsia="ru-RU"/>
        </w:rPr>
        <w:t>Обратите внимание!</w:t>
      </w:r>
      <w:r w:rsidRPr="00E2104E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 xml:space="preserve"> Если провести деловой </w:t>
      </w:r>
      <w:proofErr w:type="spellStart"/>
      <w:r w:rsidRPr="00E2104E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>интерактив</w:t>
      </w:r>
      <w:proofErr w:type="spellEnd"/>
      <w:r w:rsidRPr="00E2104E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 xml:space="preserve"> «Семейный бюджет!», то с ее помощью можно научить коллектив как правильно распределять доходы, где стоит сэкономить, какие потребности более важны, а чем можно пожертвовать.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«Мозговой штурм» в дошкольном образовании</w:t>
      </w:r>
    </w:p>
    <w:p w:rsidR="00E2104E" w:rsidRPr="00E2104E" w:rsidRDefault="00E2104E" w:rsidP="00E2104E">
      <w:pPr>
        <w:shd w:val="clear" w:color="auto" w:fill="FFFFFF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Мозговой штурм — это активная методика обучения, при которой дети взаимодействуют, обсуждая ситуацию, и принимают решение вместе. Перед тем, как приступить к дискуссии, ребятишкам дается время на обдумывание ситуации. Это может быть 1 минута, а может и 10 — все будет зависеть от сложности вопроса. И когда каждый самостоятельно обдумает вопрос, предлагается коллективно обсудить его. Такую методику нельзя отнести 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новой: ее используют даже в международных компаниях, поскольку вместе проблему решить гораздо легче.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Подробнее об интерактивных методах обучения дошкольников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интерактивного дошкольного занятия будет гораздо более продуктивной, если все смогут поучаствовать в нем, каждый автор внесет свой маленький вклад, будет стараться для общего блага. Эти методики учат </w: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взаимодействовать, работать в коллективе, познавать мир не только из у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взр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ослых, но и своих сверстников, а это, в свою очередь, учит толерантности, порождает начальный интерес принятие чужой позиции и другого мнения.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методы обучения, применяемые в ДОУ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 — пожалуй, один из наиболее популярных методов решения любых проблем с помощью коллективного обсуждения во всем мире. Раньше этот ограниченный вид не применяли в ДОУ, но сегодня этот инструмент используется с большим успехом.</w:t>
      </w:r>
    </w:p>
    <w:p w:rsidR="00E2104E" w:rsidRPr="00890EF5" w:rsidRDefault="00E2104E" w:rsidP="00E2104E">
      <w:pPr>
        <w:shd w:val="clear" w:color="auto" w:fill="FFFEF7"/>
        <w:ind w:right="0" w:firstLine="0"/>
        <w:jc w:val="left"/>
        <w:rPr>
          <w:rFonts w:ascii="Times New Roman" w:eastAsia="Times New Roman" w:hAnsi="Times New Roman" w:cs="Times New Roman"/>
          <w:color w:val="1E73BE"/>
          <w:sz w:val="28"/>
          <w:szCs w:val="28"/>
          <w:shd w:val="clear" w:color="auto" w:fill="EAEAEA"/>
          <w:lang w:eastAsia="ru-RU"/>
        </w:rPr>
      </w:pPr>
      <w:r w:rsidRPr="00E2104E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begin"/>
      </w:r>
      <w:r w:rsidRPr="00E2104E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instrText xml:space="preserve"> HYPERLINK "https://vospitanie.guru/doshkolniki/testy-dlya-podgotovki-v-shkolu-detej-6-7-let-doma" \t "_blank" </w:instrText>
      </w:r>
      <w:r w:rsidRPr="00E2104E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separate"/>
      </w:r>
    </w:p>
    <w:p w:rsidR="00E2104E" w:rsidRPr="00E2104E" w:rsidRDefault="00E2104E" w:rsidP="00E2104E">
      <w:pPr>
        <w:shd w:val="clear" w:color="auto" w:fill="FFFEF7"/>
        <w:ind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color w:val="1E73BE"/>
          <w:sz w:val="28"/>
          <w:szCs w:val="28"/>
          <w:shd w:val="clear" w:color="auto" w:fill="EAEAEA"/>
          <w:lang w:eastAsia="ru-RU"/>
        </w:rPr>
        <w:t>  </w:t>
      </w:r>
      <w:r w:rsidRPr="00890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для подготовки в школу детей-дошкольников 6-7 лет дома</w:t>
      </w:r>
    </w:p>
    <w:p w:rsidR="00E2104E" w:rsidRPr="00E2104E" w:rsidRDefault="00E2104E" w:rsidP="00E2104E">
      <w:pPr>
        <w:shd w:val="clear" w:color="auto" w:fill="FFFEF7"/>
        <w:ind w:right="0" w:firstLine="0"/>
        <w:jc w:val="left"/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end"/>
      </w:r>
    </w:p>
    <w:p w:rsidR="00E2104E" w:rsidRPr="00E2104E" w:rsidRDefault="00E2104E" w:rsidP="00E2104E">
      <w:pPr>
        <w:shd w:val="clear" w:color="auto" w:fill="FFFEF7"/>
        <w:spacing w:afterAutospacing="1"/>
        <w:ind w:right="0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E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Обратите внимание!</w:t>
      </w:r>
      <w:r w:rsidRPr="00E21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Суть в том, чтобы дети поочередно высказали каждый свое мнение на заданную конкретную тему, а после высказываний ответили на все вопросы сверстников. Так можно услышать много разных точек зрения, выбрать самые интересные высказывания.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</w:p>
    <w:p w:rsidR="00E2104E" w:rsidRPr="00E2104E" w:rsidRDefault="00E2104E" w:rsidP="00E2104E">
      <w:pPr>
        <w:numPr>
          <w:ilvl w:val="0"/>
          <w:numId w:val="1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 (вопроса, по которому будут вестись дебаты) — у воспитательницы заболел котенок.</w:t>
      </w:r>
    </w:p>
    <w:p w:rsidR="00E2104E" w:rsidRPr="00E2104E" w:rsidRDefault="00E2104E" w:rsidP="00E2104E">
      <w:pPr>
        <w:numPr>
          <w:ilvl w:val="0"/>
          <w:numId w:val="1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дети предлагают лечить его, кормить витаминами, завести к доктору, сделать укол, найти ему друга, повести на прогулку, 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шарфик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 д.</w:t>
      </w:r>
    </w:p>
    <w:p w:rsidR="00E2104E" w:rsidRPr="00E2104E" w:rsidRDefault="00E2104E" w:rsidP="00E2104E">
      <w:pPr>
        <w:numPr>
          <w:ilvl w:val="0"/>
          <w:numId w:val="1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определяют, что подходит и чем болен котенок.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 как интерактивное занятие это, в первую очередь, способ поиска истины, которая рождается только в процессе взаимодействия с другими детьми. Ребенок начинает понимать, что социализация важна, что положение в обществе также имеет большое значение, и что наиболее весомые предложения исходят от самых общительных деток.</w:t>
      </w:r>
    </w:p>
    <w:p w:rsidR="00E2104E" w:rsidRPr="00E2104E" w:rsidRDefault="00E2104E" w:rsidP="00E2104E">
      <w:pPr>
        <w:shd w:val="clear" w:color="auto" w:fill="F7FCFB"/>
        <w:spacing w:beforeAutospacing="1" w:afterAutospacing="1"/>
        <w:ind w:right="0" w:firstLine="0"/>
        <w:jc w:val="left"/>
        <w:rPr>
          <w:rFonts w:ascii="Times New Roman" w:eastAsia="Times New Roman" w:hAnsi="Times New Roman" w:cs="Times New Roman"/>
          <w:b/>
          <w:color w:val="008B5D"/>
          <w:sz w:val="28"/>
          <w:szCs w:val="28"/>
          <w:lang w:eastAsia="ru-RU"/>
        </w:rPr>
      </w:pPr>
      <w:r w:rsidRPr="00890EF5">
        <w:rPr>
          <w:rFonts w:ascii="Times New Roman" w:eastAsia="Times New Roman" w:hAnsi="Times New Roman" w:cs="Times New Roman"/>
          <w:b/>
          <w:bCs/>
          <w:color w:val="008B5D"/>
          <w:sz w:val="28"/>
          <w:szCs w:val="28"/>
          <w:lang w:eastAsia="ru-RU"/>
        </w:rPr>
        <w:t>Обратите внимание!</w:t>
      </w:r>
      <w:r w:rsidRPr="00E2104E">
        <w:rPr>
          <w:rFonts w:ascii="Times New Roman" w:eastAsia="Times New Roman" w:hAnsi="Times New Roman" w:cs="Times New Roman"/>
          <w:b/>
          <w:color w:val="008B5D"/>
          <w:sz w:val="28"/>
          <w:szCs w:val="28"/>
          <w:lang w:eastAsia="ru-RU"/>
        </w:rPr>
        <w:t> Во время дебатов дети учатся не только вести беседу, задавать правильные вопросы, отвечать на них, но также и говорить четко, уверенно, не боясь публики, осуждения и коллектива.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Ассоциативный цветок — еще одна интересная методика в арсенале современного воспитателя ДОУ. Суть заключается в том, что на доске закрепляется две картинки (центры цветков) и две группы детей заполняют цветочек листьями из других картинок, которые у них ассоциируются 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центральной.</w:t>
      </w:r>
    </w:p>
    <w:p w:rsidR="00E2104E" w:rsidRPr="00E2104E" w:rsidRDefault="00E2104E" w:rsidP="00E2104E">
      <w:pPr>
        <w:shd w:val="clear" w:color="auto" w:fill="FFFEF7"/>
        <w:spacing w:beforeAutospacing="1" w:afterAutospacing="1"/>
        <w:ind w:right="0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E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Важно!</w:t>
      </w:r>
      <w:r w:rsidRPr="00E21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Для детей младшего дошкольного возраста лучше выбрать обобщающие карточки (игрушки, цветы, человек конкретной профессии и т. д.), а для старшего возраста можно выбрать карточку с более узким спектром (санки, чашка, ракета и т. д.).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решений — посредством подручных материалов создать общий проект-дерево. Здесь стоит использовать поэтапную работу: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условно </w:t>
      </w:r>
      <w:proofErr w:type="spell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нерешаемую</w:t>
      </w:r>
      <w:proofErr w:type="spell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задачу, вопрос, на который нет конкретного ответа, т. е. есть место фантазии.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 схемой дерева (ствол, ветки, листья) и сопоставление ее с задачей. Ствол выступает в качестве проблемы. Ее решение можно осуществить через ветки — пути поиска ответа на поставленный вопрос. А листья — это ответы.</w:t>
      </w:r>
    </w:p>
    <w:p w:rsidR="00E2104E" w:rsidRPr="00E2104E" w:rsidRDefault="00E2104E" w:rsidP="00E2104E">
      <w:pPr>
        <w:numPr>
          <w:ilvl w:val="0"/>
          <w:numId w:val="2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ответа на вопрос, когда дети предлагают варианты и </w:t>
      </w:r>
      <w:proofErr w:type="gramStart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proofErr w:type="gramEnd"/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/наклеивают/пишут на листьях дерева эти варианты.</w:t>
      </w:r>
    </w:p>
    <w:p w:rsidR="00E2104E" w:rsidRPr="00890EF5" w:rsidRDefault="00E2104E" w:rsidP="00E2104E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 w:rsidRPr="00890EF5">
        <w:rPr>
          <w:b/>
          <w:sz w:val="28"/>
          <w:szCs w:val="28"/>
        </w:rPr>
        <w:t>Пример:</w:t>
      </w:r>
    </w:p>
    <w:p w:rsidR="00E2104E" w:rsidRPr="00890EF5" w:rsidRDefault="00E2104E" w:rsidP="00E2104E">
      <w:pPr>
        <w:numPr>
          <w:ilvl w:val="0"/>
          <w:numId w:val="3"/>
        </w:numPr>
        <w:shd w:val="clear" w:color="auto" w:fill="FFFFFF"/>
        <w:spacing w:after="150"/>
        <w:ind w:left="375" w:right="0"/>
        <w:jc w:val="left"/>
        <w:rPr>
          <w:rFonts w:ascii="Times New Roman" w:hAnsi="Times New Roman" w:cs="Times New Roman"/>
          <w:sz w:val="28"/>
          <w:szCs w:val="28"/>
        </w:rPr>
      </w:pPr>
      <w:r w:rsidRPr="00890EF5">
        <w:rPr>
          <w:rFonts w:ascii="Times New Roman" w:hAnsi="Times New Roman" w:cs="Times New Roman"/>
          <w:sz w:val="28"/>
          <w:szCs w:val="28"/>
        </w:rPr>
        <w:t>Вопрос: «Что нужно дереву, чтобы найти друзей?».</w:t>
      </w:r>
    </w:p>
    <w:p w:rsidR="00E2104E" w:rsidRPr="00890EF5" w:rsidRDefault="00E2104E" w:rsidP="00E2104E">
      <w:pPr>
        <w:numPr>
          <w:ilvl w:val="0"/>
          <w:numId w:val="3"/>
        </w:numPr>
        <w:shd w:val="clear" w:color="auto" w:fill="FFFFFF"/>
        <w:spacing w:after="150"/>
        <w:ind w:left="375" w:right="0"/>
        <w:jc w:val="left"/>
        <w:rPr>
          <w:rFonts w:ascii="Times New Roman" w:hAnsi="Times New Roman" w:cs="Times New Roman"/>
          <w:sz w:val="28"/>
          <w:szCs w:val="28"/>
        </w:rPr>
      </w:pPr>
      <w:r w:rsidRPr="00890EF5">
        <w:rPr>
          <w:rFonts w:ascii="Times New Roman" w:hAnsi="Times New Roman" w:cs="Times New Roman"/>
          <w:sz w:val="28"/>
          <w:szCs w:val="28"/>
        </w:rPr>
        <w:t>Дети рисуют на листиках цветочки, чтобы сделать его привлекательным для пчел, наклеивают картинки с фруктами, чтобы к нему пришли детки, изображают гнезда, чтобы приманить птичек, создают импровизированное дупло для белки и т. д.</w:t>
      </w:r>
    </w:p>
    <w:p w:rsidR="00E2104E" w:rsidRPr="00890EF5" w:rsidRDefault="00E2104E" w:rsidP="00E2104E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90EF5">
        <w:rPr>
          <w:sz w:val="28"/>
          <w:szCs w:val="28"/>
        </w:rPr>
        <w:t>Все интерактивные технологии в дошкольном образовательном процессе, которые сегодня существуют, используются в практике воспитателей ДОУ, тем не менее, в зависимости от возраста такие методы могут быть видоизменены. Например, для старшего дошкольного возраста лучше использовать дискуссию, а младшим больше подойдет деловая игра.</w:t>
      </w:r>
    </w:p>
    <w:p w:rsidR="00E2104E" w:rsidRPr="00890EF5" w:rsidRDefault="00E2104E" w:rsidP="00890EF5">
      <w:pPr>
        <w:pStyle w:val="2"/>
        <w:shd w:val="clear" w:color="auto" w:fill="FFFFFF"/>
        <w:spacing w:before="0" w:line="420" w:lineRule="atLeast"/>
        <w:ind w:firstLin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90EF5">
        <w:rPr>
          <w:rFonts w:ascii="Times New Roman" w:hAnsi="Times New Roman" w:cs="Times New Roman"/>
          <w:bCs w:val="0"/>
          <w:color w:val="auto"/>
          <w:sz w:val="28"/>
          <w:szCs w:val="28"/>
        </w:rPr>
        <w:t>Внедрение модели интерактивного образования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 которых используются интерактивные технологии образования, должны быть четко структурированные.</w:t>
      </w:r>
    </w:p>
    <w:p w:rsidR="00E2104E" w:rsidRPr="00E2104E" w:rsidRDefault="00E2104E" w:rsidP="00E2104E">
      <w:pPr>
        <w:shd w:val="clear" w:color="auto" w:fill="F7FBFD"/>
        <w:spacing w:beforeAutospacing="1"/>
        <w:ind w:right="0" w:firstLine="0"/>
        <w:jc w:val="left"/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</w:pPr>
      <w:r w:rsidRPr="00890EF5">
        <w:rPr>
          <w:rFonts w:ascii="Times New Roman" w:eastAsia="Times New Roman" w:hAnsi="Times New Roman" w:cs="Times New Roman"/>
          <w:b/>
          <w:bCs/>
          <w:color w:val="0078A9"/>
          <w:sz w:val="28"/>
          <w:szCs w:val="28"/>
          <w:lang w:eastAsia="ru-RU"/>
        </w:rPr>
        <w:t>Обратите внимание!</w:t>
      </w:r>
      <w:r w:rsidRPr="00E2104E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> Воспитателю отводится роль практически наблюдателя, поэтому он должен продумать, как сделать урок интересным, полезным.</w:t>
      </w:r>
    </w:p>
    <w:p w:rsidR="00E2104E" w:rsidRPr="00890EF5" w:rsidRDefault="00E2104E" w:rsidP="00E2104E">
      <w:pPr>
        <w:shd w:val="clear" w:color="auto" w:fill="F7FBFD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EAEAEA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"https://vospitanie.guru/doshkolniki/zanyatiya-po-pdd-v-podgotovitelnyh-gruppah-detskih-sadov" \t "_blank" </w:instrTex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2104E" w:rsidRPr="00E2104E" w:rsidRDefault="00E2104E" w:rsidP="00E2104E">
      <w:pPr>
        <w:shd w:val="clear" w:color="auto" w:fill="F7FBFD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shd w:val="clear" w:color="auto" w:fill="EAEAEA"/>
          <w:lang w:eastAsia="ru-RU"/>
        </w:rPr>
        <w:t> </w:t>
      </w:r>
      <w:r w:rsidRPr="00890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ПДД в подготовительных группах детских садов</w:t>
      </w:r>
    </w:p>
    <w:p w:rsidR="00E2104E" w:rsidRPr="00E2104E" w:rsidRDefault="00E2104E" w:rsidP="00890EF5">
      <w:pPr>
        <w:shd w:val="clear" w:color="auto" w:fill="F7FBFD"/>
        <w:ind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21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занятия интерактивного обучения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эффективным является использование схемы активного занятия в ДОУ, описанной ниже. Такая структура урока позволит добиться не только результативности обучения новому материалу, но и сплоченности группы. </w:t>
      </w:r>
      <w:r w:rsidRPr="00E210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Выглядит структура таким образом: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 заданием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на группы.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интерактивной игры и сам процесс.</w:t>
      </w:r>
    </w:p>
    <w:p w:rsidR="00E2104E" w:rsidRPr="00E2104E" w:rsidRDefault="00E2104E" w:rsidP="00E2104E">
      <w:pPr>
        <w:numPr>
          <w:ilvl w:val="0"/>
          <w:numId w:val="4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</w:t>
      </w:r>
      <w:r w:rsidR="00890EF5" w:rsidRPr="0089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ДОУ заключается в том, чтобы следить за происходящим, а если это нужно — регулировать течение игры. Необходимо обеспечить максимальное взаимодействие, педагогический контроль, предупреждать конфликты, подсказывать правила.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 парах или группах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 заданием: как правило, на этом этапе ребенок уже заинтересован в активном участии, так как хочет узнать, что же это такое. Тем не менее, следует обозначить не только цель интерактивной игры, но и рассказать все правила. Роль воспитателя на этом этапе очень важна, поскольку от его умения относить информацию деткам, будет зависеть выполнение намеченного плана.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на группы (пары): с этой задачей может справиться только профессиональный воспитатель. Казалось бы, чего тут сложного, но подобрать микрокоманду очень сложно. Если в одну группу отобрать только активных ребят, а в другую — пассивных, то ясное дело, что первая группа покажет куда более высокие результаты.</w:t>
      </w:r>
    </w:p>
    <w:p w:rsidR="00E2104E" w:rsidRPr="00E2104E" w:rsidRDefault="00E2104E" w:rsidP="00E2104E">
      <w:pPr>
        <w:shd w:val="clear" w:color="auto" w:fill="FFFFFF"/>
        <w:spacing w:after="225" w:line="42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добиться максимального эффекта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 коллективе ДОУ с детворой может проходить как в парах (готовят совместный проект), так и в группах по несколько человек (играют в ассоциации), а может быть для всего коллектива (деловая игра или дерево решений).</w:t>
      </w:r>
    </w:p>
    <w:p w:rsidR="00E2104E" w:rsidRPr="00E2104E" w:rsidRDefault="00E2104E" w:rsidP="00E2104E">
      <w:pPr>
        <w:shd w:val="clear" w:color="auto" w:fill="FFFFFF"/>
        <w:spacing w:after="225"/>
        <w:ind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интерактивной игры и сам ее процесс:</w:t>
      </w:r>
    </w:p>
    <w:p w:rsidR="00E2104E" w:rsidRPr="00E2104E" w:rsidRDefault="00E2104E" w:rsidP="00E2104E">
      <w:pPr>
        <w:numPr>
          <w:ilvl w:val="0"/>
          <w:numId w:val="5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зависимости от того, какой возраст детворы, будет оптимальным подобрать конкретное задание. Например, вернемся к ассоциативному цветку: дети, которые уже могут понять, что с санками ассоциируются лыжи или коньки, смогут очень весело провести время и узнать много нового, а если ребенок кроме зимы ничего не смог подобрать, то такой цветочек завянет, так и не распустившись.</w:t>
      </w:r>
    </w:p>
    <w:p w:rsidR="00E2104E" w:rsidRPr="00E2104E" w:rsidRDefault="00E2104E" w:rsidP="00E2104E">
      <w:pPr>
        <w:numPr>
          <w:ilvl w:val="0"/>
          <w:numId w:val="5"/>
        </w:numPr>
        <w:shd w:val="clear" w:color="auto" w:fill="FFFFFF"/>
        <w:spacing w:after="150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 хочет играть в игру, то можно использовать дискуссию или мозговой штурм. Если все дружно будут решать проблему «Как </w:t>
      </w:r>
      <w:r w:rsidRPr="00E2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развеселить друга?», то и ребятишкам будет весело, и ребенок, который был без настроения, активизируется.</w:t>
      </w:r>
    </w:p>
    <w:p w:rsidR="00E2104E" w:rsidRPr="00890EF5" w:rsidRDefault="00890EF5" w:rsidP="00E2104E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EF5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этап. В любой игре есть победители и проигравшие. Главное — донести ребенку то, что опыт, полученный в процессе игры, — бесценен. Ребенок начинает познавать мир и социализироваться, осознавать, что не всегда будет побеждать, а выиграть есть шанс у каждого. Роль воспитателя тут сводится к оценке эмоций каждого ребенка, и если есть те, кто расстроен, — поддержке.</w:t>
      </w:r>
    </w:p>
    <w:p w:rsidR="00890EF5" w:rsidRDefault="00890EF5" w:rsidP="00890EF5">
      <w:pPr>
        <w:pStyle w:val="a3"/>
        <w:shd w:val="clear" w:color="auto" w:fill="FDF7F9"/>
        <w:spacing w:before="0" w:beforeAutospacing="0" w:after="0" w:afterAutospacing="0"/>
        <w:rPr>
          <w:rStyle w:val="a4"/>
          <w:b w:val="0"/>
          <w:color w:val="B0022E"/>
          <w:sz w:val="28"/>
          <w:szCs w:val="28"/>
        </w:rPr>
      </w:pPr>
    </w:p>
    <w:p w:rsidR="00890EF5" w:rsidRPr="00890EF5" w:rsidRDefault="00890EF5" w:rsidP="00890EF5">
      <w:pPr>
        <w:pStyle w:val="a3"/>
        <w:shd w:val="clear" w:color="auto" w:fill="FDF7F9"/>
        <w:spacing w:before="0" w:beforeAutospacing="0" w:after="0" w:afterAutospacing="0"/>
        <w:rPr>
          <w:b/>
          <w:color w:val="B0022E"/>
          <w:sz w:val="28"/>
          <w:szCs w:val="28"/>
        </w:rPr>
      </w:pPr>
      <w:r w:rsidRPr="00890EF5">
        <w:rPr>
          <w:rStyle w:val="a4"/>
          <w:b w:val="0"/>
          <w:color w:val="B0022E"/>
          <w:sz w:val="28"/>
          <w:szCs w:val="28"/>
        </w:rPr>
        <w:t>Важно!</w:t>
      </w:r>
      <w:r w:rsidRPr="00890EF5">
        <w:rPr>
          <w:b/>
          <w:color w:val="B0022E"/>
          <w:sz w:val="28"/>
          <w:szCs w:val="28"/>
        </w:rPr>
        <w:t xml:space="preserve"> Все предложенные интерактивные образовательные технологии являются активом в руках воспитателя ДОУ. Добиться максимального эффекта </w:t>
      </w:r>
      <w:proofErr w:type="gramStart"/>
      <w:r w:rsidRPr="00890EF5">
        <w:rPr>
          <w:b/>
          <w:color w:val="B0022E"/>
          <w:sz w:val="28"/>
          <w:szCs w:val="28"/>
        </w:rPr>
        <w:t>можно</w:t>
      </w:r>
      <w:proofErr w:type="gramEnd"/>
      <w:r w:rsidRPr="00890EF5">
        <w:rPr>
          <w:b/>
          <w:color w:val="B0022E"/>
          <w:sz w:val="28"/>
          <w:szCs w:val="28"/>
        </w:rPr>
        <w:t xml:space="preserve"> только если использовать все их по назначению, по возрасту и придерживаться правил игры.</w:t>
      </w:r>
    </w:p>
    <w:p w:rsidR="00890EF5" w:rsidRDefault="00890EF5" w:rsidP="00890EF5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</w:p>
    <w:p w:rsidR="00890EF5" w:rsidRPr="00890EF5" w:rsidRDefault="00890EF5" w:rsidP="00890EF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90EF5">
        <w:rPr>
          <w:sz w:val="28"/>
          <w:szCs w:val="28"/>
        </w:rPr>
        <w:t>Таким образом, можно заключить, что применение интерактивных методов, таких как презентация, учебный игровой урок, в образовании детей дошкольного возраста очень просты в использовании, помогают хорошему воспитателю справиться с любыми трудностями в коллективе, научить детей справляться с любыми сложностями, моделируя ситуации взрослой жизни.</w:t>
      </w:r>
    </w:p>
    <w:p w:rsidR="00890EF5" w:rsidRPr="00890EF5" w:rsidRDefault="00890EF5" w:rsidP="00E2104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90EF5" w:rsidRPr="00890EF5" w:rsidSect="0059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7F7"/>
    <w:multiLevelType w:val="multilevel"/>
    <w:tmpl w:val="03AA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10289"/>
    <w:multiLevelType w:val="multilevel"/>
    <w:tmpl w:val="D03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A74A9"/>
    <w:multiLevelType w:val="multilevel"/>
    <w:tmpl w:val="B6BE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D4CD5"/>
    <w:multiLevelType w:val="multilevel"/>
    <w:tmpl w:val="B00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81D88"/>
    <w:multiLevelType w:val="multilevel"/>
    <w:tmpl w:val="2A66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4E"/>
    <w:rsid w:val="00593515"/>
    <w:rsid w:val="00865A6A"/>
    <w:rsid w:val="00890EF5"/>
    <w:rsid w:val="00E2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104E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04E"/>
    <w:pPr>
      <w:spacing w:before="100" w:beforeAutospacing="1" w:after="100" w:afterAutospacing="1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04E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4E"/>
    <w:rPr>
      <w:b/>
      <w:bCs/>
    </w:rPr>
  </w:style>
  <w:style w:type="character" w:styleId="a5">
    <w:name w:val="Hyperlink"/>
    <w:basedOn w:val="a0"/>
    <w:uiPriority w:val="99"/>
    <w:semiHidden/>
    <w:unhideWhenUsed/>
    <w:rsid w:val="00E2104E"/>
    <w:rPr>
      <w:color w:val="0000FF"/>
      <w:u w:val="single"/>
    </w:rPr>
  </w:style>
  <w:style w:type="character" w:customStyle="1" w:styleId="posttitle">
    <w:name w:val="posttitle"/>
    <w:basedOn w:val="a0"/>
    <w:rsid w:val="00E2104E"/>
  </w:style>
  <w:style w:type="character" w:customStyle="1" w:styleId="20">
    <w:name w:val="Заголовок 2 Знак"/>
    <w:basedOn w:val="a0"/>
    <w:link w:val="2"/>
    <w:uiPriority w:val="9"/>
    <w:semiHidden/>
    <w:rsid w:val="00E2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97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683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97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401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708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929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957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48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067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93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11096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8968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49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2020-04-20T13:36:00Z</dcterms:created>
  <dcterms:modified xsi:type="dcterms:W3CDTF">2020-04-20T14:01:00Z</dcterms:modified>
</cp:coreProperties>
</file>