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44" w:rsidRDefault="00AF0644">
      <w:pPr>
        <w:rPr>
          <w:sz w:val="24"/>
          <w:szCs w:val="24"/>
        </w:rPr>
      </w:pPr>
    </w:p>
    <w:p w:rsidR="00AF0644" w:rsidRDefault="00AF0644">
      <w:pPr>
        <w:rPr>
          <w:sz w:val="24"/>
          <w:szCs w:val="24"/>
        </w:rPr>
      </w:pPr>
    </w:p>
    <w:p w:rsidR="00AF0644" w:rsidRDefault="00AF0644" w:rsidP="00AF0644">
      <w:pPr>
        <w:tabs>
          <w:tab w:val="left" w:pos="3433"/>
        </w:tabs>
        <w:rPr>
          <w:sz w:val="24"/>
          <w:szCs w:val="24"/>
        </w:rPr>
      </w:pPr>
      <w:r>
        <w:rPr>
          <w:sz w:val="24"/>
          <w:szCs w:val="24"/>
        </w:rPr>
        <w:tab/>
        <w:t>2</w:t>
      </w:r>
    </w:p>
    <w:p w:rsidR="000F4375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Тема</w:t>
      </w:r>
      <w:proofErr w:type="gramStart"/>
      <w:r w:rsidRPr="00AF0644">
        <w:rPr>
          <w:sz w:val="24"/>
          <w:szCs w:val="24"/>
        </w:rPr>
        <w:t xml:space="preserve"> :</w:t>
      </w:r>
      <w:proofErr w:type="gramEnd"/>
      <w:r w:rsidRPr="00AF0644">
        <w:rPr>
          <w:sz w:val="24"/>
          <w:szCs w:val="24"/>
        </w:rPr>
        <w:t xml:space="preserve"> «воздух и его свойства»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Цель: Развитие интегративных каче</w:t>
      </w:r>
      <w:proofErr w:type="gramStart"/>
      <w:r w:rsidRPr="00AF0644">
        <w:rPr>
          <w:sz w:val="24"/>
          <w:szCs w:val="24"/>
        </w:rPr>
        <w:t>ств в пр</w:t>
      </w:r>
      <w:proofErr w:type="gramEnd"/>
      <w:r w:rsidRPr="00AF0644">
        <w:rPr>
          <w:sz w:val="24"/>
          <w:szCs w:val="24"/>
        </w:rPr>
        <w:t>оцессе исследовательской деятельности.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 xml:space="preserve">Задачи: 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Воспитательные</w:t>
      </w:r>
      <w:proofErr w:type="gramStart"/>
      <w:r w:rsidRPr="00AF0644">
        <w:rPr>
          <w:sz w:val="24"/>
          <w:szCs w:val="24"/>
        </w:rPr>
        <w:t xml:space="preserve"> :</w:t>
      </w:r>
      <w:proofErr w:type="gramEnd"/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Воспитывать любознательность, взаимопомощь, бережное отношение к окружающей среде.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Развивающие: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Продолжать знакомство с элементами техники-</w:t>
      </w:r>
      <w:proofErr w:type="spellStart"/>
      <w:r w:rsidRPr="00AF0644">
        <w:rPr>
          <w:sz w:val="24"/>
          <w:szCs w:val="24"/>
        </w:rPr>
        <w:t>триз</w:t>
      </w:r>
      <w:proofErr w:type="spellEnd"/>
      <w:r w:rsidRPr="00AF0644">
        <w:rPr>
          <w:sz w:val="24"/>
          <w:szCs w:val="24"/>
        </w:rPr>
        <w:t>, маленькие человечки; развивать интерес к экспериментированию и исследовательские навыки в процессе проведения опытно-исследовательской деятельности.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Образовательные: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Формировать умение внимательно слушать воспитателя, самостоятельно выполнять его инструкции, задания точно следуя этапам показа взрослого.</w:t>
      </w:r>
    </w:p>
    <w:p w:rsidR="00DF35CF" w:rsidRPr="00AF0644" w:rsidRDefault="00DF35CF">
      <w:pPr>
        <w:rPr>
          <w:sz w:val="24"/>
          <w:szCs w:val="24"/>
        </w:rPr>
      </w:pPr>
      <w:r w:rsidRPr="00AF0644">
        <w:rPr>
          <w:sz w:val="24"/>
          <w:szCs w:val="24"/>
        </w:rPr>
        <w:t>РАСШИРЯТЬ И АКТИВИЗИРОВАТЬ СЛОВАРНЫЙ ЗАПАС: исследования</w:t>
      </w:r>
      <w:r w:rsidR="00AF0644">
        <w:rPr>
          <w:sz w:val="24"/>
          <w:szCs w:val="24"/>
        </w:rPr>
        <w:t>,</w:t>
      </w:r>
      <w:r w:rsidR="00C86A76">
        <w:rPr>
          <w:sz w:val="24"/>
          <w:szCs w:val="24"/>
        </w:rPr>
        <w:t xml:space="preserve"> </w:t>
      </w:r>
      <w:r w:rsidRPr="00AF0644">
        <w:rPr>
          <w:sz w:val="24"/>
          <w:szCs w:val="24"/>
        </w:rPr>
        <w:t>лаборатория, разнообразие те</w:t>
      </w:r>
      <w:proofErr w:type="gramStart"/>
      <w:r w:rsidRPr="00AF0644">
        <w:rPr>
          <w:sz w:val="24"/>
          <w:szCs w:val="24"/>
        </w:rPr>
        <w:t>л(</w:t>
      </w:r>
      <w:proofErr w:type="gramEnd"/>
      <w:r w:rsidRPr="00AF0644">
        <w:rPr>
          <w:sz w:val="24"/>
          <w:szCs w:val="24"/>
        </w:rPr>
        <w:t xml:space="preserve"> жидкое, твердое, газообразное)</w:t>
      </w:r>
      <w:r w:rsidR="00AF0644" w:rsidRPr="00AF0644">
        <w:rPr>
          <w:sz w:val="24"/>
          <w:szCs w:val="24"/>
        </w:rPr>
        <w:t>.</w:t>
      </w:r>
    </w:p>
    <w:p w:rsidR="00AF0644" w:rsidRPr="00AF0644" w:rsidRDefault="00AF0644">
      <w:pPr>
        <w:rPr>
          <w:sz w:val="24"/>
          <w:szCs w:val="24"/>
        </w:rPr>
      </w:pPr>
      <w:r w:rsidRPr="00AF0644">
        <w:rPr>
          <w:sz w:val="24"/>
          <w:szCs w:val="24"/>
        </w:rPr>
        <w:t>Приемы руководства деятельностью детей в НОД:</w:t>
      </w:r>
    </w:p>
    <w:p w:rsidR="00AF0644" w:rsidRPr="00AF0644" w:rsidRDefault="00AF0644" w:rsidP="00AF06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0644">
        <w:rPr>
          <w:sz w:val="24"/>
          <w:szCs w:val="24"/>
        </w:rPr>
        <w:t>Приемы постановки целей и мотивация деятельности детей: рассматривание, комментирование.</w:t>
      </w:r>
    </w:p>
    <w:p w:rsidR="00AF0644" w:rsidRPr="00AF0644" w:rsidRDefault="00AF0644" w:rsidP="00AF06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0644">
        <w:rPr>
          <w:sz w:val="24"/>
          <w:szCs w:val="24"/>
        </w:rPr>
        <w:t>Приемы активизации деятельности детей в процессе НОД: загадывание загадки, создание проблемной ситуации, подведение к практической деятельности, анализы</w:t>
      </w:r>
      <w:proofErr w:type="gramStart"/>
      <w:r w:rsidRPr="00AF0644">
        <w:rPr>
          <w:sz w:val="24"/>
          <w:szCs w:val="24"/>
        </w:rPr>
        <w:t xml:space="preserve"> ,</w:t>
      </w:r>
      <w:proofErr w:type="gramEnd"/>
      <w:r w:rsidRPr="00AF0644">
        <w:rPr>
          <w:sz w:val="24"/>
          <w:szCs w:val="24"/>
        </w:rPr>
        <w:t>выводы.</w:t>
      </w:r>
    </w:p>
    <w:p w:rsidR="00AF0644" w:rsidRPr="00AF0644" w:rsidRDefault="00AF0644" w:rsidP="00AF06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0644">
        <w:rPr>
          <w:sz w:val="24"/>
          <w:szCs w:val="24"/>
        </w:rPr>
        <w:t>Приемы организации практической деятельности детей: показ проведения опытов, комментирование</w:t>
      </w:r>
      <w:proofErr w:type="gramStart"/>
      <w:r w:rsidRPr="00AF0644">
        <w:rPr>
          <w:sz w:val="24"/>
          <w:szCs w:val="24"/>
        </w:rPr>
        <w:t xml:space="preserve"> ,</w:t>
      </w:r>
      <w:proofErr w:type="gramEnd"/>
      <w:r w:rsidRPr="00AF0644">
        <w:rPr>
          <w:sz w:val="24"/>
          <w:szCs w:val="24"/>
        </w:rPr>
        <w:t>продуктивная деятельность.</w:t>
      </w:r>
    </w:p>
    <w:p w:rsidR="00AF0644" w:rsidRPr="00AF0644" w:rsidRDefault="00AF0644" w:rsidP="00AF06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0644">
        <w:rPr>
          <w:sz w:val="24"/>
          <w:szCs w:val="24"/>
        </w:rPr>
        <w:t>Приемы поддержания интереса у детей: проведение  практической деятельности, физкультурная пауза, музыкальное сопровождение, предложение по продолжению деятельности в данном направлении с родителями, чередование видов деятельности.</w:t>
      </w:r>
    </w:p>
    <w:p w:rsidR="00AF0644" w:rsidRDefault="00AF0644" w:rsidP="00AF06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0644">
        <w:rPr>
          <w:sz w:val="24"/>
          <w:szCs w:val="24"/>
        </w:rPr>
        <w:t>Приемы оценки и самооценки: поощрение, совместное определение качества продуктивной детской деятельности, взаимопомощь детей.</w:t>
      </w:r>
    </w:p>
    <w:p w:rsidR="00AF0644" w:rsidRDefault="00AF0644" w:rsidP="00AF0644">
      <w:pPr>
        <w:rPr>
          <w:sz w:val="24"/>
          <w:szCs w:val="24"/>
        </w:rPr>
      </w:pPr>
    </w:p>
    <w:p w:rsidR="00AF0644" w:rsidRDefault="00AF0644" w:rsidP="00AF0644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</w:t>
      </w:r>
    </w:p>
    <w:p w:rsidR="00AF0644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Создание среды для организации и проведения НОД:   различные емкости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камешки, воздушные шары, резиновые игрушки, соломинки, иллюстрации.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Виды детской деятельности в НОД: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Игровая.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Коммуникативная.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Трудовая.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Познавательно-исследовательская.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Продуктивная.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Музыкально-художественная.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 xml:space="preserve">Чтение художественной литературы. 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-развитие у детей интереса к экспериментированию.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-умение действовать самостоятельно.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 xml:space="preserve">-проявление отзывчивости в деятельности и общении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-расширение и активизация словарного запаса.</w:t>
      </w: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Критерии оценки деятельности детей на НОД: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Ребенок задает вопрос.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Активно участвует в продуктивной деятельности.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Проявляет самостоятельность.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Обращается за помощью к взрослому.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Эмоционально реагирует.</w:t>
      </w:r>
    </w:p>
    <w:p w:rsidR="00181CB2" w:rsidRDefault="00181CB2" w:rsidP="00181CB2">
      <w:pPr>
        <w:pStyle w:val="a3"/>
        <w:numPr>
          <w:ilvl w:val="0"/>
          <w:numId w:val="2"/>
        </w:num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>Аргументирует са</w:t>
      </w:r>
      <w:r w:rsidR="00C86A76">
        <w:rPr>
          <w:sz w:val="24"/>
          <w:szCs w:val="24"/>
        </w:rPr>
        <w:t>м</w:t>
      </w:r>
      <w:r>
        <w:rPr>
          <w:sz w:val="24"/>
          <w:szCs w:val="24"/>
        </w:rPr>
        <w:t>ооценку.</w:t>
      </w:r>
    </w:p>
    <w:p w:rsidR="005A497A" w:rsidRDefault="005A497A" w:rsidP="005A497A">
      <w:pPr>
        <w:tabs>
          <w:tab w:val="left" w:pos="2847"/>
        </w:tabs>
        <w:rPr>
          <w:sz w:val="24"/>
          <w:szCs w:val="24"/>
        </w:rPr>
      </w:pPr>
    </w:p>
    <w:p w:rsidR="005A497A" w:rsidRDefault="005A497A" w:rsidP="005A497A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A497A" w:rsidRDefault="005A497A" w:rsidP="005A497A">
      <w:pPr>
        <w:tabs>
          <w:tab w:val="left" w:pos="2847"/>
        </w:tabs>
        <w:rPr>
          <w:sz w:val="24"/>
          <w:szCs w:val="24"/>
        </w:rPr>
      </w:pPr>
    </w:p>
    <w:p w:rsidR="005A497A" w:rsidRDefault="005A497A" w:rsidP="005A497A">
      <w:pPr>
        <w:tabs>
          <w:tab w:val="left" w:pos="2847"/>
        </w:tabs>
        <w:rPr>
          <w:sz w:val="24"/>
          <w:szCs w:val="24"/>
        </w:rPr>
      </w:pPr>
    </w:p>
    <w:p w:rsidR="001D600D" w:rsidRDefault="001D600D" w:rsidP="005A497A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4</w:t>
      </w:r>
    </w:p>
    <w:p w:rsidR="005A497A" w:rsidRPr="005A497A" w:rsidRDefault="005A497A" w:rsidP="005A497A">
      <w:pPr>
        <w:tabs>
          <w:tab w:val="left" w:pos="2847"/>
        </w:tabs>
        <w:rPr>
          <w:sz w:val="24"/>
          <w:szCs w:val="24"/>
        </w:rPr>
      </w:pPr>
      <w:r>
        <w:rPr>
          <w:sz w:val="24"/>
          <w:szCs w:val="24"/>
        </w:rPr>
        <w:t xml:space="preserve">  Интеграция образовательных областей:</w:t>
      </w:r>
    </w:p>
    <w:p w:rsidR="00181CB2" w:rsidRDefault="00181CB2" w:rsidP="00181CB2">
      <w:pPr>
        <w:pStyle w:val="a3"/>
        <w:tabs>
          <w:tab w:val="left" w:pos="2847"/>
        </w:tabs>
        <w:rPr>
          <w:sz w:val="24"/>
          <w:szCs w:val="24"/>
        </w:rPr>
      </w:pPr>
    </w:p>
    <w:p w:rsidR="00181CB2" w:rsidRDefault="00181CB2" w:rsidP="00181CB2">
      <w:pPr>
        <w:pStyle w:val="a3"/>
        <w:tabs>
          <w:tab w:val="left" w:pos="2847"/>
        </w:tabs>
        <w:rPr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16"/>
        <w:gridCol w:w="3213"/>
        <w:gridCol w:w="3722"/>
      </w:tblGrid>
      <w:tr w:rsidR="005A497A" w:rsidTr="005A497A">
        <w:trPr>
          <w:trHeight w:val="910"/>
        </w:trPr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Интеграция </w:t>
            </w:r>
          </w:p>
        </w:tc>
        <w:tc>
          <w:tcPr>
            <w:tcW w:w="3793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Решаемые задачи </w:t>
            </w:r>
          </w:p>
        </w:tc>
      </w:tr>
      <w:tr w:rsidR="005A497A" w:rsidTr="005A497A"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Рассматривание.</w:t>
            </w:r>
          </w:p>
        </w:tc>
        <w:tc>
          <w:tcPr>
            <w:tcW w:w="3793" w:type="dxa"/>
          </w:tcPr>
          <w:p w:rsidR="001D600D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исследованиям.</w:t>
            </w:r>
          </w:p>
          <w:p w:rsidR="005A497A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5A497A">
              <w:rPr>
                <w:sz w:val="24"/>
                <w:szCs w:val="24"/>
              </w:rPr>
              <w:t xml:space="preserve">ринимать </w:t>
            </w:r>
            <w:r>
              <w:rPr>
                <w:sz w:val="24"/>
                <w:szCs w:val="24"/>
              </w:rPr>
              <w:t>активное участие в образовательном процессе.</w:t>
            </w:r>
          </w:p>
        </w:tc>
      </w:tr>
      <w:tr w:rsidR="005A497A" w:rsidTr="005A497A"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защите окружающей среды, коммуникативная игра.</w:t>
            </w:r>
          </w:p>
        </w:tc>
        <w:tc>
          <w:tcPr>
            <w:tcW w:w="3793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вербальные и невербальные средства общения,</w:t>
            </w:r>
            <w:r w:rsidR="00C8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владеть конструктивными спо</w:t>
            </w:r>
            <w:r w:rsidR="001D600D">
              <w:rPr>
                <w:sz w:val="24"/>
                <w:szCs w:val="24"/>
              </w:rPr>
              <w:t>собами взаимодействия с детьми.</w:t>
            </w:r>
            <w:r w:rsidR="00C86A76">
              <w:rPr>
                <w:sz w:val="24"/>
                <w:szCs w:val="24"/>
              </w:rPr>
              <w:t xml:space="preserve"> </w:t>
            </w:r>
            <w:r w:rsidR="001D600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рививать умения планировать свои действия в работе.</w:t>
            </w:r>
          </w:p>
        </w:tc>
      </w:tr>
      <w:tr w:rsidR="005A497A" w:rsidTr="005A497A"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исследования самостоятельно.</w:t>
            </w:r>
          </w:p>
        </w:tc>
        <w:tc>
          <w:tcPr>
            <w:tcW w:w="3793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конструктивными способами взаимодействия с детьми и взрослыми.</w:t>
            </w:r>
          </w:p>
        </w:tc>
      </w:tr>
      <w:tr w:rsidR="005A497A" w:rsidTr="005A497A"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шума ветра</w:t>
            </w:r>
          </w:p>
        </w:tc>
        <w:tc>
          <w:tcPr>
            <w:tcW w:w="3793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Воспитывать эмоциональное реагирование на музыкальные произведения.</w:t>
            </w:r>
          </w:p>
        </w:tc>
      </w:tr>
      <w:tr w:rsidR="005A497A" w:rsidTr="005A497A">
        <w:trPr>
          <w:trHeight w:val="900"/>
        </w:trPr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«маленькие человечки»</w:t>
            </w:r>
          </w:p>
        </w:tc>
        <w:tc>
          <w:tcPr>
            <w:tcW w:w="3793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элементарные правила здорового образа жизни.</w:t>
            </w:r>
          </w:p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моторику рук.</w:t>
            </w:r>
          </w:p>
        </w:tc>
      </w:tr>
      <w:tr w:rsidR="005A497A" w:rsidTr="001D600D">
        <w:trPr>
          <w:trHeight w:val="1301"/>
        </w:trPr>
        <w:tc>
          <w:tcPr>
            <w:tcW w:w="1798" w:type="dxa"/>
          </w:tcPr>
          <w:p w:rsidR="005A497A" w:rsidRDefault="005A497A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0" w:type="dxa"/>
          </w:tcPr>
          <w:p w:rsidR="005A497A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загадки.</w:t>
            </w:r>
          </w:p>
        </w:tc>
        <w:tc>
          <w:tcPr>
            <w:tcW w:w="3793" w:type="dxa"/>
          </w:tcPr>
          <w:p w:rsidR="005A497A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делать выводы,</w:t>
            </w:r>
            <w:r w:rsidR="00C8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умозаключения.</w:t>
            </w:r>
          </w:p>
        </w:tc>
      </w:tr>
      <w:tr w:rsidR="001D600D" w:rsidTr="001D600D">
        <w:trPr>
          <w:trHeight w:val="1976"/>
        </w:trPr>
        <w:tc>
          <w:tcPr>
            <w:tcW w:w="1798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260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действия с материалам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мел, резина)</w:t>
            </w:r>
          </w:p>
        </w:tc>
        <w:tc>
          <w:tcPr>
            <w:tcW w:w="3793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применять полученные знания  и способы деятельности для решения задач.</w:t>
            </w:r>
            <w:r w:rsidR="00C8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Развивать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действовать,</w:t>
            </w:r>
            <w:r w:rsidR="00C8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затруднении обращаться к взрослому.</w:t>
            </w:r>
          </w:p>
        </w:tc>
      </w:tr>
      <w:tr w:rsidR="001D600D" w:rsidTr="001D600D">
        <w:trPr>
          <w:trHeight w:val="971"/>
        </w:trPr>
        <w:tc>
          <w:tcPr>
            <w:tcW w:w="1798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260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1D600D" w:rsidRDefault="001D600D" w:rsidP="00181CB2">
            <w:pPr>
              <w:pStyle w:val="a3"/>
              <w:tabs>
                <w:tab w:val="left" w:pos="284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результатам труда.</w:t>
            </w:r>
          </w:p>
        </w:tc>
      </w:tr>
    </w:tbl>
    <w:p w:rsidR="00181CB2" w:rsidRPr="00181CB2" w:rsidRDefault="00181CB2" w:rsidP="00181CB2">
      <w:pPr>
        <w:pStyle w:val="a3"/>
        <w:tabs>
          <w:tab w:val="left" w:pos="2847"/>
        </w:tabs>
        <w:rPr>
          <w:sz w:val="24"/>
          <w:szCs w:val="24"/>
        </w:rPr>
      </w:pP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</w:p>
    <w:p w:rsidR="00181CB2" w:rsidRDefault="00181CB2" w:rsidP="00181CB2">
      <w:pPr>
        <w:tabs>
          <w:tab w:val="left" w:pos="2847"/>
        </w:tabs>
        <w:rPr>
          <w:sz w:val="24"/>
          <w:szCs w:val="24"/>
        </w:rPr>
      </w:pPr>
    </w:p>
    <w:p w:rsidR="00AF0644" w:rsidRDefault="00AF0644" w:rsidP="00AF0644">
      <w:pPr>
        <w:rPr>
          <w:sz w:val="24"/>
          <w:szCs w:val="24"/>
        </w:rPr>
      </w:pPr>
    </w:p>
    <w:p w:rsidR="001D600D" w:rsidRDefault="00AF0644" w:rsidP="00AF0644">
      <w:pPr>
        <w:rPr>
          <w:sz w:val="24"/>
          <w:szCs w:val="24"/>
        </w:rPr>
      </w:pPr>
      <w:r w:rsidRPr="00AF0644">
        <w:rPr>
          <w:sz w:val="24"/>
          <w:szCs w:val="24"/>
        </w:rPr>
        <w:t xml:space="preserve"> </w:t>
      </w:r>
      <w:r w:rsidR="001D600D">
        <w:rPr>
          <w:sz w:val="24"/>
          <w:szCs w:val="24"/>
        </w:rPr>
        <w:t xml:space="preserve">                                                                5</w:t>
      </w:r>
    </w:p>
    <w:p w:rsidR="001D600D" w:rsidRPr="00C86A76" w:rsidRDefault="001D600D" w:rsidP="00AF0644">
      <w:pPr>
        <w:rPr>
          <w:sz w:val="28"/>
          <w:szCs w:val="28"/>
        </w:rPr>
      </w:pPr>
      <w:r w:rsidRPr="00C86A76">
        <w:rPr>
          <w:sz w:val="28"/>
          <w:szCs w:val="28"/>
        </w:rPr>
        <w:t>План НОД:</w:t>
      </w:r>
    </w:p>
    <w:p w:rsidR="001D600D" w:rsidRPr="00C86A76" w:rsidRDefault="001D600D" w:rsidP="001D60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86A76">
        <w:rPr>
          <w:sz w:val="28"/>
          <w:szCs w:val="28"/>
        </w:rPr>
        <w:t>Вводная часть:</w:t>
      </w:r>
    </w:p>
    <w:p w:rsidR="001D600D" w:rsidRPr="00C86A76" w:rsidRDefault="001D600D" w:rsidP="001D600D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Создание проблемной ситуации.</w:t>
      </w:r>
    </w:p>
    <w:p w:rsidR="001D600D" w:rsidRPr="00C86A76" w:rsidRDefault="001D600D" w:rsidP="001D600D">
      <w:pPr>
        <w:pStyle w:val="a3"/>
        <w:tabs>
          <w:tab w:val="left" w:pos="6279"/>
        </w:tabs>
        <w:rPr>
          <w:sz w:val="28"/>
          <w:szCs w:val="28"/>
        </w:rPr>
      </w:pPr>
      <w:r w:rsidRPr="00C86A76">
        <w:rPr>
          <w:sz w:val="28"/>
          <w:szCs w:val="28"/>
        </w:rPr>
        <w:t xml:space="preserve"> Создание мотива для детской деятельности.</w:t>
      </w:r>
      <w:r w:rsidRPr="00C86A76">
        <w:rPr>
          <w:sz w:val="28"/>
          <w:szCs w:val="28"/>
        </w:rPr>
        <w:tab/>
        <w:t>5 мин.</w:t>
      </w:r>
    </w:p>
    <w:p w:rsidR="001D600D" w:rsidRPr="00C86A76" w:rsidRDefault="001D600D" w:rsidP="001D600D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Анализ,</w:t>
      </w:r>
      <w:r w:rsidR="00C86A76" w:rsidRPr="00C86A76">
        <w:rPr>
          <w:sz w:val="28"/>
          <w:szCs w:val="28"/>
        </w:rPr>
        <w:t xml:space="preserve"> </w:t>
      </w:r>
      <w:r w:rsidRPr="00C86A76">
        <w:rPr>
          <w:sz w:val="28"/>
          <w:szCs w:val="28"/>
        </w:rPr>
        <w:t>обследование, выводы.</w:t>
      </w:r>
    </w:p>
    <w:p w:rsidR="001D600D" w:rsidRPr="00C86A76" w:rsidRDefault="001D600D" w:rsidP="001D60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86A76">
        <w:rPr>
          <w:sz w:val="28"/>
          <w:szCs w:val="28"/>
        </w:rPr>
        <w:t>Основная часть</w:t>
      </w:r>
      <w:proofErr w:type="gramStart"/>
      <w:r w:rsidRPr="00C86A76">
        <w:rPr>
          <w:sz w:val="28"/>
          <w:szCs w:val="28"/>
        </w:rPr>
        <w:t xml:space="preserve"> ;</w:t>
      </w:r>
      <w:proofErr w:type="gramEnd"/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Показ</w:t>
      </w:r>
      <w:proofErr w:type="gramStart"/>
      <w:r w:rsidRPr="00C86A76">
        <w:rPr>
          <w:sz w:val="28"/>
          <w:szCs w:val="28"/>
        </w:rPr>
        <w:t xml:space="preserve"> ,</w:t>
      </w:r>
      <w:proofErr w:type="gramEnd"/>
      <w:r w:rsidRPr="00C86A76">
        <w:rPr>
          <w:sz w:val="28"/>
          <w:szCs w:val="28"/>
        </w:rPr>
        <w:t xml:space="preserve"> комментирование.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Определение способа проведения экспериментов.</w:t>
      </w:r>
    </w:p>
    <w:p w:rsidR="00C86A76" w:rsidRPr="00C86A76" w:rsidRDefault="00C86A76" w:rsidP="00C86A76">
      <w:pPr>
        <w:pStyle w:val="a3"/>
        <w:tabs>
          <w:tab w:val="left" w:pos="6329"/>
        </w:tabs>
        <w:rPr>
          <w:sz w:val="28"/>
          <w:szCs w:val="28"/>
        </w:rPr>
      </w:pPr>
      <w:r w:rsidRPr="00C86A76">
        <w:rPr>
          <w:sz w:val="28"/>
          <w:szCs w:val="28"/>
        </w:rPr>
        <w:t>Прослушивание музыки</w:t>
      </w:r>
      <w:proofErr w:type="gramStart"/>
      <w:r w:rsidRPr="00C86A7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шум ветра)</w:t>
      </w:r>
      <w:r w:rsidRPr="00C86A76">
        <w:rPr>
          <w:sz w:val="28"/>
          <w:szCs w:val="28"/>
        </w:rPr>
        <w:tab/>
        <w:t>20 мин.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Экспериментирование.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Физкультурная пауза.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Рассматривание иллюстраций.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  <w:r w:rsidRPr="00C86A76">
        <w:rPr>
          <w:sz w:val="28"/>
          <w:szCs w:val="28"/>
        </w:rPr>
        <w:t>Выводы.</w:t>
      </w:r>
    </w:p>
    <w:p w:rsidR="00C86A76" w:rsidRPr="00C86A76" w:rsidRDefault="00C86A76" w:rsidP="00C86A76">
      <w:pPr>
        <w:pStyle w:val="a3"/>
        <w:rPr>
          <w:sz w:val="28"/>
          <w:szCs w:val="28"/>
        </w:rPr>
      </w:pPr>
    </w:p>
    <w:p w:rsidR="00C86A76" w:rsidRPr="00C86A76" w:rsidRDefault="00C86A76" w:rsidP="00C86A76">
      <w:pPr>
        <w:pStyle w:val="a3"/>
        <w:rPr>
          <w:sz w:val="28"/>
          <w:szCs w:val="28"/>
        </w:rPr>
      </w:pPr>
    </w:p>
    <w:p w:rsidR="00F61418" w:rsidRPr="00C86A76" w:rsidRDefault="00C86A76" w:rsidP="001D600D">
      <w:pPr>
        <w:rPr>
          <w:sz w:val="28"/>
          <w:szCs w:val="28"/>
        </w:rPr>
      </w:pPr>
      <w:r w:rsidRPr="00C86A76">
        <w:rPr>
          <w:sz w:val="28"/>
          <w:szCs w:val="28"/>
        </w:rPr>
        <w:t xml:space="preserve">    </w:t>
      </w:r>
      <w:r w:rsidR="001D600D" w:rsidRPr="00C86A76">
        <w:rPr>
          <w:sz w:val="28"/>
          <w:szCs w:val="28"/>
        </w:rPr>
        <w:t>3.заключительная часть:</w:t>
      </w:r>
    </w:p>
    <w:p w:rsidR="00C86A76" w:rsidRPr="00C86A76" w:rsidRDefault="00C86A76" w:rsidP="00C86A76">
      <w:pPr>
        <w:tabs>
          <w:tab w:val="left" w:pos="5961"/>
        </w:tabs>
        <w:rPr>
          <w:sz w:val="28"/>
          <w:szCs w:val="28"/>
        </w:rPr>
      </w:pPr>
      <w:r w:rsidRPr="00C86A76">
        <w:rPr>
          <w:sz w:val="28"/>
          <w:szCs w:val="28"/>
        </w:rPr>
        <w:t xml:space="preserve">               Оценка деятельности детей</w:t>
      </w:r>
      <w:r w:rsidRPr="00C86A76">
        <w:rPr>
          <w:sz w:val="28"/>
          <w:szCs w:val="28"/>
        </w:rPr>
        <w:tab/>
        <w:t>5 мин.</w:t>
      </w:r>
    </w:p>
    <w:p w:rsidR="00F61418" w:rsidRPr="00C86A76" w:rsidRDefault="00C86A76" w:rsidP="00C86A76">
      <w:pPr>
        <w:rPr>
          <w:sz w:val="28"/>
          <w:szCs w:val="28"/>
        </w:rPr>
      </w:pPr>
      <w:r w:rsidRPr="00C86A76">
        <w:rPr>
          <w:sz w:val="28"/>
          <w:szCs w:val="28"/>
        </w:rPr>
        <w:t xml:space="preserve">               Подведение итогов</w:t>
      </w:r>
      <w:proofErr w:type="gramStart"/>
      <w:r w:rsidRPr="00C86A76">
        <w:rPr>
          <w:sz w:val="28"/>
          <w:szCs w:val="28"/>
        </w:rPr>
        <w:t>.</w:t>
      </w:r>
      <w:r w:rsidR="00F61418" w:rsidRPr="00C86A76">
        <w:rPr>
          <w:sz w:val="28"/>
          <w:szCs w:val="28"/>
        </w:rPr>
        <w:t>.</w:t>
      </w:r>
      <w:proofErr w:type="gramEnd"/>
    </w:p>
    <w:p w:rsidR="00F61418" w:rsidRPr="00F61418" w:rsidRDefault="00F61418" w:rsidP="00F61418"/>
    <w:p w:rsidR="001D600D" w:rsidRDefault="00F61418" w:rsidP="00F61418">
      <w:pPr>
        <w:tabs>
          <w:tab w:val="left" w:pos="6748"/>
        </w:tabs>
        <w:rPr>
          <w:sz w:val="24"/>
          <w:szCs w:val="24"/>
        </w:rPr>
      </w:pPr>
      <w:r w:rsidRPr="00C86A76">
        <w:rPr>
          <w:sz w:val="24"/>
          <w:szCs w:val="24"/>
        </w:rPr>
        <w:t>Длительность НОД:</w:t>
      </w:r>
      <w:r w:rsidRPr="00C86A76">
        <w:rPr>
          <w:sz w:val="24"/>
          <w:szCs w:val="24"/>
        </w:rPr>
        <w:tab/>
        <w:t>30 мин.</w:t>
      </w:r>
    </w:p>
    <w:p w:rsidR="00C86A76" w:rsidRDefault="00C86A76" w:rsidP="00F61418">
      <w:pPr>
        <w:tabs>
          <w:tab w:val="left" w:pos="6748"/>
        </w:tabs>
        <w:rPr>
          <w:sz w:val="28"/>
          <w:szCs w:val="28"/>
        </w:rPr>
      </w:pPr>
      <w:r w:rsidRPr="00C86A76">
        <w:rPr>
          <w:sz w:val="28"/>
          <w:szCs w:val="28"/>
        </w:rPr>
        <w:t>Ход непосредственно образовательной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7"/>
        <w:gridCol w:w="4699"/>
        <w:gridCol w:w="2375"/>
      </w:tblGrid>
      <w:tr w:rsidR="00944038" w:rsidTr="0082506E">
        <w:tc>
          <w:tcPr>
            <w:tcW w:w="2497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НОД</w:t>
            </w:r>
          </w:p>
        </w:tc>
        <w:tc>
          <w:tcPr>
            <w:tcW w:w="4699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375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</w:p>
        </w:tc>
      </w:tr>
      <w:tr w:rsidR="00944038" w:rsidTr="0082506E">
        <w:tc>
          <w:tcPr>
            <w:tcW w:w="2497" w:type="dxa"/>
          </w:tcPr>
          <w:p w:rsidR="0082506E" w:rsidRDefault="00944038" w:rsidP="00944038">
            <w:pPr>
              <w:pStyle w:val="a3"/>
              <w:numPr>
                <w:ilvl w:val="0"/>
                <w:numId w:val="4"/>
              </w:num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  <w:r w:rsidR="0082506E">
              <w:rPr>
                <w:sz w:val="28"/>
                <w:szCs w:val="28"/>
              </w:rPr>
              <w:t>.</w:t>
            </w:r>
          </w:p>
          <w:p w:rsidR="0082506E" w:rsidRDefault="0082506E" w:rsidP="0082506E">
            <w:pPr>
              <w:tabs>
                <w:tab w:val="left" w:pos="674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2506E">
              <w:rPr>
                <w:sz w:val="28"/>
                <w:szCs w:val="28"/>
              </w:rPr>
              <w:t>оздание</w:t>
            </w:r>
            <w:r>
              <w:rPr>
                <w:sz w:val="28"/>
                <w:szCs w:val="28"/>
              </w:rPr>
              <w:t xml:space="preserve"> проблемной ситуации.</w:t>
            </w:r>
          </w:p>
          <w:p w:rsidR="0082506E" w:rsidRDefault="0082506E" w:rsidP="0082506E">
            <w:pPr>
              <w:tabs>
                <w:tab w:val="left" w:pos="674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мотива для длительной деятельности </w:t>
            </w:r>
            <w:r>
              <w:rPr>
                <w:sz w:val="28"/>
                <w:szCs w:val="28"/>
              </w:rPr>
              <w:lastRenderedPageBreak/>
              <w:t>детей.</w:t>
            </w:r>
          </w:p>
          <w:p w:rsidR="00944038" w:rsidRPr="0082506E" w:rsidRDefault="0082506E" w:rsidP="0082506E">
            <w:pPr>
              <w:tabs>
                <w:tab w:val="left" w:pos="674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музыки.</w:t>
            </w:r>
            <w:r w:rsidRPr="00825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 отгадайте загадку: Такой большой что занимаю весь мир, такой маленький,</w:t>
            </w:r>
            <w:r w:rsidR="00825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в любую щель пролезаю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воздух)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скажите,</w:t>
            </w:r>
            <w:r w:rsidR="00825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в комнате не видно? (воздуха). Что вы знаете о воздухе? (он легкий, невидимый). Откуда мы узнаем,</w:t>
            </w:r>
            <w:r w:rsidR="00825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в комнате есть воздух? (мы дышим)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0D11E7">
              <w:rPr>
                <w:sz w:val="28"/>
                <w:szCs w:val="28"/>
              </w:rPr>
              <w:t xml:space="preserve">А что у нас </w:t>
            </w:r>
            <w:r w:rsidR="000D11E7">
              <w:rPr>
                <w:sz w:val="28"/>
                <w:szCs w:val="28"/>
              </w:rPr>
              <w:lastRenderedPageBreak/>
              <w:t xml:space="preserve">дует на улице?(ветер). А что такое ветер? (воздух). Послушаем музыку </w:t>
            </w:r>
            <w:proofErr w:type="gramStart"/>
            <w:r w:rsidR="000D11E7">
              <w:rPr>
                <w:sz w:val="28"/>
                <w:szCs w:val="28"/>
              </w:rPr>
              <w:t>–ш</w:t>
            </w:r>
            <w:proofErr w:type="gramEnd"/>
            <w:r w:rsidR="000D11E7">
              <w:rPr>
                <w:sz w:val="28"/>
                <w:szCs w:val="28"/>
              </w:rPr>
              <w:t>ум ветра.</w:t>
            </w:r>
          </w:p>
        </w:tc>
        <w:tc>
          <w:tcPr>
            <w:tcW w:w="2375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Художественная литература.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44038" w:rsidTr="0082506E">
        <w:trPr>
          <w:trHeight w:val="5655"/>
        </w:trPr>
        <w:tc>
          <w:tcPr>
            <w:tcW w:w="2497" w:type="dxa"/>
          </w:tcPr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2.Основная часть.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плана проведения опытов.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экспериментов.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итога опыта.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пауз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расслабляющий массаж).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чистой среды, среды загрязненной.</w:t>
            </w:r>
          </w:p>
        </w:tc>
        <w:tc>
          <w:tcPr>
            <w:tcW w:w="4699" w:type="dxa"/>
          </w:tcPr>
          <w:p w:rsidR="004568D0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проведем несколько опытов</w:t>
            </w:r>
            <w:r w:rsidR="00987B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проверим</w:t>
            </w:r>
            <w:proofErr w:type="gramEnd"/>
            <w:r>
              <w:rPr>
                <w:sz w:val="28"/>
                <w:szCs w:val="28"/>
              </w:rPr>
              <w:t xml:space="preserve"> окружает ли нас воздух? Что такое воздух,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какой он?</w:t>
            </w:r>
          </w:p>
          <w:p w:rsidR="004568D0" w:rsidRDefault="004568D0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как вы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называют человека который проводит опыты? (Лаборант)</w:t>
            </w:r>
          </w:p>
          <w:p w:rsidR="00944038" w:rsidRDefault="004568D0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сегодня с вами будем лаборантами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Давайте оденем форму-халат, шапочку и приступим к работе.</w:t>
            </w:r>
            <w:bookmarkStart w:id="0" w:name="_GoBack"/>
            <w:bookmarkEnd w:id="0"/>
            <w:r w:rsidR="00944038">
              <w:rPr>
                <w:sz w:val="28"/>
                <w:szCs w:val="28"/>
              </w:rPr>
              <w:t xml:space="preserve"> 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:возьмите в руки камешек и сожмите его, какой он? (твердый).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попробуйте сжать воздух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ельзя его сжать и увидеть).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воздух невидим, не твердое тело. Продолжим наши эксперименты.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Опыт2: воздух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невидим</w:t>
            </w:r>
            <w:proofErr w:type="gramStart"/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его нельзя потрогать. Возьмем полиэтиленовый пакет и начнем его закручивать, что мы видим?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пакет начинает надуваться).</w:t>
            </w:r>
          </w:p>
          <w:p w:rsidR="00944038" w:rsidRDefault="00944038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вывод делаем с вами? ( воздух</w:t>
            </w:r>
            <w:r w:rsidR="000D11E7">
              <w:rPr>
                <w:sz w:val="28"/>
                <w:szCs w:val="28"/>
              </w:rPr>
              <w:t xml:space="preserve"> можно почу</w:t>
            </w:r>
            <w:r w:rsidR="00987B8B">
              <w:rPr>
                <w:sz w:val="28"/>
                <w:szCs w:val="28"/>
              </w:rPr>
              <w:t>в</w:t>
            </w:r>
            <w:r w:rsidR="000D11E7">
              <w:rPr>
                <w:sz w:val="28"/>
                <w:szCs w:val="28"/>
              </w:rPr>
              <w:t>ствовать) давайте проколем пакет</w:t>
            </w:r>
            <w:proofErr w:type="gramStart"/>
            <w:r w:rsidR="00987B8B">
              <w:rPr>
                <w:sz w:val="28"/>
                <w:szCs w:val="28"/>
              </w:rPr>
              <w:t xml:space="preserve"> </w:t>
            </w:r>
            <w:r w:rsidR="000D11E7">
              <w:rPr>
                <w:sz w:val="28"/>
                <w:szCs w:val="28"/>
              </w:rPr>
              <w:t>,</w:t>
            </w:r>
            <w:proofErr w:type="gramEnd"/>
            <w:r w:rsidR="000D11E7">
              <w:rPr>
                <w:sz w:val="28"/>
                <w:szCs w:val="28"/>
              </w:rPr>
              <w:t>что вы почу</w:t>
            </w:r>
            <w:r w:rsidR="00987B8B">
              <w:rPr>
                <w:sz w:val="28"/>
                <w:szCs w:val="28"/>
              </w:rPr>
              <w:t>в</w:t>
            </w:r>
            <w:r w:rsidR="000D11E7">
              <w:rPr>
                <w:sz w:val="28"/>
                <w:szCs w:val="28"/>
              </w:rPr>
              <w:t>ствовали? (воздух выходит).</w:t>
            </w:r>
          </w:p>
          <w:p w:rsidR="000D11E7" w:rsidRDefault="000D11E7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воздух можем ощущать.</w:t>
            </w:r>
          </w:p>
          <w:p w:rsidR="000D11E7" w:rsidRDefault="000D11E7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Опыт3: а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какой объем занимает воздух? Берем воздушный шарик и начинаем его надувать, завязали его, что мы видим? (шарик стал круглым).</w:t>
            </w:r>
          </w:p>
          <w:p w:rsidR="000D11E7" w:rsidRDefault="000D11E7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воздух занимает то пространство, в котором находиться. А теперь мы </w:t>
            </w:r>
            <w:proofErr w:type="gramStart"/>
            <w:r>
              <w:rPr>
                <w:sz w:val="28"/>
                <w:szCs w:val="28"/>
              </w:rPr>
              <w:t>проверим с вами может</w:t>
            </w:r>
            <w:proofErr w:type="gramEnd"/>
            <w:r>
              <w:rPr>
                <w:sz w:val="28"/>
                <w:szCs w:val="28"/>
              </w:rPr>
              <w:t xml:space="preserve"> ли воздух сжиматься. Возьмите шарик и начинайте его сжимать, что получается?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воздух в шарике сжимается).</w:t>
            </w:r>
          </w:p>
          <w:p w:rsidR="000D11E7" w:rsidRDefault="000D11E7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Вывод: воздух можно сжать,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 он имеет сопротивление. А сейчас мы немного отдохнем. </w:t>
            </w:r>
          </w:p>
          <w:p w:rsidR="000D11E7" w:rsidRDefault="000D11E7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расслабление: льется с неба синий свет,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конца у неба нет,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отчего оно такое? Кто нам может дать ответ? Торопливый дождь косой,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скачет по полю босой. Солнце небо разделило разноцветной полосой. Где ложится ветер спать? Можно ль молнию поймать? До чего же интересно все на свете узнавать.</w:t>
            </w:r>
            <w:r w:rsidR="00876B09">
              <w:rPr>
                <w:sz w:val="28"/>
                <w:szCs w:val="28"/>
              </w:rPr>
              <w:t xml:space="preserve"> Мы немного отдохнули, продолжаем.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: давайте проверим есть ли воздух в твердых предметах. Возьмите кусочек мела и опустите его в стакан с водой, что вы видите?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идут пузырьки, это воздух). А теперь возьмите кусочек резины и также проверьте,</w:t>
            </w:r>
            <w:r w:rsidR="0098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есть ли в нем воздух? (да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есть).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вывод: в твердых телах есть воздух.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987B8B">
              <w:rPr>
                <w:sz w:val="28"/>
                <w:szCs w:val="28"/>
              </w:rPr>
              <w:t>теперь скажите мне,</w:t>
            </w:r>
            <w:r w:rsidR="00D1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что </w:t>
            </w:r>
            <w:proofErr w:type="gramStart"/>
            <w:r>
              <w:rPr>
                <w:sz w:val="28"/>
                <w:szCs w:val="28"/>
              </w:rPr>
              <w:t>будет</w:t>
            </w:r>
            <w:proofErr w:type="gramEnd"/>
            <w:r>
              <w:rPr>
                <w:sz w:val="28"/>
                <w:szCs w:val="28"/>
              </w:rPr>
              <w:t xml:space="preserve"> если мы будем дуть через соломинку  в воде? 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Опыт5: дуем через соломинку в стакане с водой.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мы выдыхаем воздух, он поднимается вверх из воды.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последний наш опыт, мы проверим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почему  в стакан с водой мы не можем до дна опустить пустой стакан?.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6: возьмем стакан с водой и пустой стаканчик, начинаем его опускать перевернутый в стакан с водой. Что мы чувствуем?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что-то мешает нам его опустить).</w:t>
            </w:r>
          </w:p>
          <w:p w:rsidR="00876B09" w:rsidRDefault="00876B09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Сделайте вывод: воздух в стакане не позволяет воде попасть внутрь </w:t>
            </w:r>
            <w:r>
              <w:rPr>
                <w:sz w:val="28"/>
                <w:szCs w:val="28"/>
              </w:rPr>
              <w:lastRenderedPageBreak/>
              <w:t>пустоты.</w:t>
            </w:r>
            <w:r w:rsidR="00987B8B">
              <w:rPr>
                <w:sz w:val="28"/>
                <w:szCs w:val="28"/>
              </w:rPr>
              <w:t xml:space="preserve"> Мы провели несколько опытов, а сейчас пройдем на коврик и посмотрим на иллюстрации: чистая атмосфера и загрязненная.  Где воздух чище-в деревне или в городе? (в деревне) почему? </w:t>
            </w:r>
            <w:proofErr w:type="gramStart"/>
            <w:r w:rsidR="00987B8B">
              <w:rPr>
                <w:sz w:val="28"/>
                <w:szCs w:val="28"/>
              </w:rPr>
              <w:t xml:space="preserve">( </w:t>
            </w:r>
            <w:proofErr w:type="gramEnd"/>
            <w:r w:rsidR="00987B8B">
              <w:rPr>
                <w:sz w:val="28"/>
                <w:szCs w:val="28"/>
              </w:rPr>
              <w:t>потому, что там много деревьев). Что загрязняет воздух</w:t>
            </w:r>
            <w:proofErr w:type="gramStart"/>
            <w:r w:rsidR="00987B8B">
              <w:rPr>
                <w:sz w:val="28"/>
                <w:szCs w:val="28"/>
              </w:rPr>
              <w:t>?(</w:t>
            </w:r>
            <w:proofErr w:type="gramEnd"/>
            <w:r w:rsidR="00987B8B">
              <w:rPr>
                <w:sz w:val="28"/>
                <w:szCs w:val="28"/>
              </w:rPr>
              <w:t xml:space="preserve"> мусор, газы).</w:t>
            </w:r>
          </w:p>
          <w:p w:rsidR="00987B8B" w:rsidRDefault="00987B8B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мы не должны делать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чтобы воздух был чистым?( мы не должны бросать мусор, заводы не должны выбрасывать дым в воздух).а в каком городе вы хотели бы жить?( чистом,</w:t>
            </w:r>
            <w:r w:rsidR="00D1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зеленом).</w:t>
            </w:r>
          </w:p>
          <w:p w:rsidR="00987B8B" w:rsidRDefault="00987B8B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мы провели ряд опытов и сказали, что воздух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газ.  Посмотрите на картинк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это маленькие человечки, одни держатся руками и ногами вместе, а другие только руками, третьи –летают сами по себе. Первые-это твердое тело, вторы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жидкости, третьи- газообразные(воздух). Давайте поиграем в игру «Маленькие человечки». Если я скажу </w:t>
            </w:r>
            <w:proofErr w:type="gramStart"/>
            <w:r>
              <w:rPr>
                <w:sz w:val="28"/>
                <w:szCs w:val="28"/>
              </w:rPr>
              <w:t>твердое</w:t>
            </w:r>
            <w:proofErr w:type="gramEnd"/>
            <w:r>
              <w:rPr>
                <w:sz w:val="28"/>
                <w:szCs w:val="28"/>
              </w:rPr>
              <w:t xml:space="preserve"> тело-вы дол</w:t>
            </w:r>
            <w:r w:rsidR="00D17FAA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 встать,</w:t>
            </w:r>
            <w:r w:rsidR="00D17FAA">
              <w:rPr>
                <w:sz w:val="28"/>
                <w:szCs w:val="28"/>
              </w:rPr>
              <w:t xml:space="preserve"> взяться за руки и соеди</w:t>
            </w:r>
            <w:r>
              <w:rPr>
                <w:sz w:val="28"/>
                <w:szCs w:val="28"/>
              </w:rPr>
              <w:t xml:space="preserve">нить ноги вместе. </w:t>
            </w:r>
            <w:r w:rsidR="00D17FAA">
              <w:rPr>
                <w:sz w:val="28"/>
                <w:szCs w:val="28"/>
              </w:rPr>
              <w:t>Газообразное тел</w:t>
            </w:r>
            <w:proofErr w:type="gramStart"/>
            <w:r w:rsidR="00D17FAA">
              <w:rPr>
                <w:sz w:val="28"/>
                <w:szCs w:val="28"/>
              </w:rPr>
              <w:t>о-</w:t>
            </w:r>
            <w:proofErr w:type="gramEnd"/>
            <w:r w:rsidR="00D17FAA">
              <w:rPr>
                <w:sz w:val="28"/>
                <w:szCs w:val="28"/>
              </w:rPr>
              <w:t xml:space="preserve"> вы двигаетесь врассыпную, а жидкое тело-вы беретесь только за руки.</w:t>
            </w:r>
          </w:p>
        </w:tc>
        <w:tc>
          <w:tcPr>
            <w:tcW w:w="2375" w:type="dxa"/>
          </w:tcPr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944038" w:rsidRDefault="00D17FAA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331AF8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P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</w:t>
            </w: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D17FAA" w:rsidP="00D17FAA">
            <w:pPr>
              <w:rPr>
                <w:sz w:val="28"/>
                <w:szCs w:val="28"/>
              </w:rPr>
            </w:pPr>
          </w:p>
          <w:p w:rsidR="00D17FAA" w:rsidRDefault="0082506E" w:rsidP="00D1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D17FAA">
              <w:rPr>
                <w:sz w:val="28"/>
                <w:szCs w:val="28"/>
              </w:rPr>
              <w:t>езопасность</w:t>
            </w:r>
            <w:proofErr w:type="gramStart"/>
            <w:r w:rsidR="00D1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82506E" w:rsidRDefault="0082506E" w:rsidP="00D17FAA">
            <w:pPr>
              <w:rPr>
                <w:sz w:val="28"/>
                <w:szCs w:val="28"/>
              </w:rPr>
            </w:pPr>
          </w:p>
          <w:p w:rsidR="0082506E" w:rsidRDefault="0082506E" w:rsidP="00D17FAA">
            <w:pPr>
              <w:rPr>
                <w:sz w:val="28"/>
                <w:szCs w:val="28"/>
              </w:rPr>
            </w:pPr>
          </w:p>
          <w:p w:rsidR="0082506E" w:rsidRDefault="0082506E" w:rsidP="00D17FAA">
            <w:pPr>
              <w:rPr>
                <w:sz w:val="28"/>
                <w:szCs w:val="28"/>
              </w:rPr>
            </w:pPr>
          </w:p>
          <w:p w:rsidR="0082506E" w:rsidRDefault="0082506E" w:rsidP="00D17FAA">
            <w:pPr>
              <w:rPr>
                <w:sz w:val="28"/>
                <w:szCs w:val="28"/>
              </w:rPr>
            </w:pPr>
          </w:p>
          <w:p w:rsidR="0082506E" w:rsidRPr="00D17FAA" w:rsidRDefault="0082506E" w:rsidP="00D17FAA">
            <w:pPr>
              <w:rPr>
                <w:sz w:val="28"/>
                <w:szCs w:val="28"/>
              </w:rPr>
            </w:pPr>
          </w:p>
        </w:tc>
      </w:tr>
      <w:tr w:rsidR="00944038" w:rsidTr="0082506E">
        <w:trPr>
          <w:trHeight w:val="2264"/>
        </w:trPr>
        <w:tc>
          <w:tcPr>
            <w:tcW w:w="2497" w:type="dxa"/>
          </w:tcPr>
          <w:p w:rsidR="00944038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часть.</w:t>
            </w: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деятельности детей и самооценка.</w:t>
            </w: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НОД.</w:t>
            </w:r>
          </w:p>
        </w:tc>
        <w:tc>
          <w:tcPr>
            <w:tcW w:w="4699" w:type="dxa"/>
          </w:tcPr>
          <w:p w:rsidR="00944038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«Маленькие человечки».</w:t>
            </w: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вспомним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мы сегодня проводили и для чего?( мы проводили опыты, проверяли ,есть ли воздух вокруг нас, и что такое воздух). Кем мы были? (лаборантами).  Кто такие лаборанты? (  это ученые, которые проводят все опыты)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 xml:space="preserve"> вам предлагаю дома провести ряд опытов вместе с родителями.</w:t>
            </w: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Спасибо. </w:t>
            </w: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  <w:p w:rsidR="00D17FAA" w:rsidRDefault="00D17FAA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944038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Физическая культура. 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  <w:p w:rsidR="0082506E" w:rsidRDefault="0082506E" w:rsidP="00F61418">
            <w:pPr>
              <w:tabs>
                <w:tab w:val="left" w:pos="67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</w:tr>
    </w:tbl>
    <w:p w:rsidR="00944038" w:rsidRDefault="0082506E" w:rsidP="00F61418">
      <w:pPr>
        <w:tabs>
          <w:tab w:val="left" w:pos="67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Длительность НОД: 30 минут.</w:t>
      </w:r>
    </w:p>
    <w:p w:rsidR="00C86A76" w:rsidRPr="00C86A76" w:rsidRDefault="00C86A76" w:rsidP="00F61418">
      <w:pPr>
        <w:tabs>
          <w:tab w:val="left" w:pos="6748"/>
        </w:tabs>
        <w:rPr>
          <w:sz w:val="28"/>
          <w:szCs w:val="28"/>
        </w:rPr>
      </w:pPr>
    </w:p>
    <w:sectPr w:rsidR="00C86A76" w:rsidRPr="00C8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CB" w:rsidRDefault="007A2ECB" w:rsidP="00AF0644">
      <w:pPr>
        <w:spacing w:after="0" w:line="240" w:lineRule="auto"/>
      </w:pPr>
      <w:r>
        <w:separator/>
      </w:r>
    </w:p>
  </w:endnote>
  <w:endnote w:type="continuationSeparator" w:id="0">
    <w:p w:rsidR="007A2ECB" w:rsidRDefault="007A2ECB" w:rsidP="00AF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CB" w:rsidRDefault="007A2ECB" w:rsidP="00AF0644">
      <w:pPr>
        <w:spacing w:after="0" w:line="240" w:lineRule="auto"/>
      </w:pPr>
      <w:r>
        <w:separator/>
      </w:r>
    </w:p>
  </w:footnote>
  <w:footnote w:type="continuationSeparator" w:id="0">
    <w:p w:rsidR="007A2ECB" w:rsidRDefault="007A2ECB" w:rsidP="00AF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BF0"/>
    <w:multiLevelType w:val="hybridMultilevel"/>
    <w:tmpl w:val="04FE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B36"/>
    <w:multiLevelType w:val="hybridMultilevel"/>
    <w:tmpl w:val="A0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2F8D"/>
    <w:multiLevelType w:val="hybridMultilevel"/>
    <w:tmpl w:val="1EDC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F3781"/>
    <w:multiLevelType w:val="hybridMultilevel"/>
    <w:tmpl w:val="83E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CF"/>
    <w:rsid w:val="00025251"/>
    <w:rsid w:val="000D11E7"/>
    <w:rsid w:val="000F4375"/>
    <w:rsid w:val="00181CB2"/>
    <w:rsid w:val="001D600D"/>
    <w:rsid w:val="00331AF8"/>
    <w:rsid w:val="004568D0"/>
    <w:rsid w:val="005A497A"/>
    <w:rsid w:val="007A2ECB"/>
    <w:rsid w:val="0082506E"/>
    <w:rsid w:val="00876B09"/>
    <w:rsid w:val="009143E0"/>
    <w:rsid w:val="00944038"/>
    <w:rsid w:val="00987B8B"/>
    <w:rsid w:val="009F7E67"/>
    <w:rsid w:val="00AF0644"/>
    <w:rsid w:val="00C12A47"/>
    <w:rsid w:val="00C86A76"/>
    <w:rsid w:val="00D00696"/>
    <w:rsid w:val="00D17FAA"/>
    <w:rsid w:val="00DF35CF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644"/>
  </w:style>
  <w:style w:type="paragraph" w:styleId="a6">
    <w:name w:val="footer"/>
    <w:basedOn w:val="a"/>
    <w:link w:val="a7"/>
    <w:uiPriority w:val="99"/>
    <w:unhideWhenUsed/>
    <w:rsid w:val="00AF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644"/>
  </w:style>
  <w:style w:type="table" w:styleId="a8">
    <w:name w:val="Table Grid"/>
    <w:basedOn w:val="a1"/>
    <w:uiPriority w:val="59"/>
    <w:rsid w:val="005A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644"/>
  </w:style>
  <w:style w:type="paragraph" w:styleId="a6">
    <w:name w:val="footer"/>
    <w:basedOn w:val="a"/>
    <w:link w:val="a7"/>
    <w:uiPriority w:val="99"/>
    <w:unhideWhenUsed/>
    <w:rsid w:val="00AF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644"/>
  </w:style>
  <w:style w:type="table" w:styleId="a8">
    <w:name w:val="Table Grid"/>
    <w:basedOn w:val="a1"/>
    <w:uiPriority w:val="59"/>
    <w:rsid w:val="005A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310B-410A-440E-BDCD-17F572D0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</dc:creator>
  <cp:lastModifiedBy>КУКА</cp:lastModifiedBy>
  <cp:revision>9</cp:revision>
  <cp:lastPrinted>2012-05-30T16:46:00Z</cp:lastPrinted>
  <dcterms:created xsi:type="dcterms:W3CDTF">2012-05-27T15:30:00Z</dcterms:created>
  <dcterms:modified xsi:type="dcterms:W3CDTF">2018-04-27T16:43:00Z</dcterms:modified>
</cp:coreProperties>
</file>