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37" w:rsidRPr="00233714" w:rsidRDefault="00D26437" w:rsidP="00181F80">
      <w:pPr>
        <w:spacing w:line="360" w:lineRule="auto"/>
        <w:jc w:val="center"/>
        <w:rPr>
          <w:b/>
          <w:bCs/>
          <w:color w:val="000000"/>
        </w:rPr>
      </w:pPr>
      <w:r w:rsidRPr="00233714">
        <w:rPr>
          <w:b/>
          <w:bCs/>
          <w:color w:val="000000"/>
        </w:rPr>
        <w:t>НЕТРАДИЦИОННАЯ ТЕХНИКА РИСОВАНИЯ КАК СРЕДСТВО РАЗВИТИЯ</w:t>
      </w:r>
      <w:r w:rsidRPr="00233714">
        <w:rPr>
          <w:b/>
          <w:color w:val="000000"/>
        </w:rPr>
        <w:br/>
      </w:r>
      <w:r w:rsidRPr="00233714">
        <w:rPr>
          <w:b/>
          <w:bCs/>
          <w:color w:val="000000"/>
        </w:rPr>
        <w:t>ТВОРЧЕСКОГО ПОТЕНЦИАЛА ДОШКОЛЬНИКОВ</w:t>
      </w:r>
      <w:r w:rsidR="00B10D69" w:rsidRPr="00233714">
        <w:rPr>
          <w:b/>
          <w:bCs/>
          <w:color w:val="000000"/>
        </w:rPr>
        <w:t>.</w:t>
      </w:r>
    </w:p>
    <w:p w:rsidR="00D26437" w:rsidRDefault="00D26437" w:rsidP="00181F80">
      <w:pPr>
        <w:spacing w:line="360" w:lineRule="auto"/>
        <w:jc w:val="center"/>
        <w:rPr>
          <w:b/>
          <w:bCs/>
          <w:color w:val="000000"/>
        </w:rPr>
      </w:pPr>
    </w:p>
    <w:p w:rsidR="00D26437" w:rsidRDefault="000459CE" w:rsidP="00181F80">
      <w:pPr>
        <w:spacing w:line="360" w:lineRule="auto"/>
        <w:jc w:val="right"/>
        <w:rPr>
          <w:iCs/>
          <w:color w:val="000000"/>
        </w:rPr>
      </w:pPr>
      <w:bookmarkStart w:id="0" w:name="_GoBack"/>
      <w:bookmarkEnd w:id="0"/>
      <w:r w:rsidRPr="00F97EAF">
        <w:rPr>
          <w:iCs/>
          <w:color w:val="000000"/>
        </w:rPr>
        <w:t xml:space="preserve"> </w:t>
      </w:r>
      <w:r w:rsidR="00D26437" w:rsidRPr="00F97EAF">
        <w:rPr>
          <w:iCs/>
          <w:color w:val="000000"/>
        </w:rPr>
        <w:t>«Мир будет счастлив только тогда, когда</w:t>
      </w:r>
      <w:r w:rsidR="00D26437" w:rsidRPr="00F97EAF">
        <w:rPr>
          <w:color w:val="000000"/>
        </w:rPr>
        <w:br/>
      </w:r>
      <w:r w:rsidR="00D26437" w:rsidRPr="00F97EAF">
        <w:rPr>
          <w:iCs/>
          <w:color w:val="000000"/>
        </w:rPr>
        <w:t>у каждого человека будет душа художника.</w:t>
      </w:r>
      <w:r w:rsidR="00D26437" w:rsidRPr="00F97EAF">
        <w:rPr>
          <w:color w:val="000000"/>
        </w:rPr>
        <w:br/>
      </w:r>
      <w:r w:rsidR="00D26437" w:rsidRPr="00F97EAF">
        <w:rPr>
          <w:iCs/>
          <w:color w:val="000000"/>
        </w:rPr>
        <w:t>Иначе говоря, когда каждый будет</w:t>
      </w:r>
      <w:r w:rsidR="00D26437" w:rsidRPr="00F97EAF">
        <w:rPr>
          <w:color w:val="000000"/>
        </w:rPr>
        <w:br/>
      </w:r>
      <w:r w:rsidR="00D26437" w:rsidRPr="00F97EAF">
        <w:rPr>
          <w:iCs/>
          <w:color w:val="000000"/>
        </w:rPr>
        <w:t>находить радость в своём труде»</w:t>
      </w:r>
      <w:r w:rsidR="00D26437" w:rsidRPr="00F97EAF">
        <w:rPr>
          <w:color w:val="000000"/>
        </w:rPr>
        <w:br/>
      </w:r>
      <w:r w:rsidR="00D26437" w:rsidRPr="00F97EAF">
        <w:rPr>
          <w:iCs/>
          <w:color w:val="000000"/>
        </w:rPr>
        <w:t>Роден</w:t>
      </w:r>
    </w:p>
    <w:p w:rsidR="00550E81" w:rsidRDefault="00D51C90" w:rsidP="00D51C90">
      <w:pPr>
        <w:spacing w:line="360" w:lineRule="auto"/>
        <w:ind w:firstLine="709"/>
        <w:jc w:val="both"/>
      </w:pPr>
      <w:r>
        <w:t xml:space="preserve">    </w:t>
      </w:r>
      <w:r w:rsidR="009E3F7A">
        <w:t xml:space="preserve">«Теремок» - современная образовательная программа для детей от двух месяцев до трех лет. </w:t>
      </w:r>
      <w:proofErr w:type="gramStart"/>
      <w:r w:rsidR="009E3F7A">
        <w:t>Ориентирована</w:t>
      </w:r>
      <w:proofErr w:type="gramEnd"/>
      <w:r w:rsidR="009E3F7A">
        <w:t xml:space="preserve"> на создание оптимальных условий для становления социокультурного опыта ребенка с учетом его индивидуальных особенностей и образовательного запроса семьи. Программа носит стратегический, комплексный, инновационный и вариативный характер, соответствует ФГОС </w:t>
      </w:r>
      <w:proofErr w:type="gramStart"/>
      <w:r w:rsidR="009E3F7A">
        <w:t>ДО</w:t>
      </w:r>
      <w:proofErr w:type="gramEnd"/>
      <w:r w:rsidR="009E3F7A">
        <w:t xml:space="preserve">. Описывает целевые ориентиры, ключевые задачи, базисное содержание пяти образовательных областей: «Социально – коммуникативное развитие», </w:t>
      </w:r>
      <w:r w:rsidR="002A6292">
        <w:t>« Познавательное развитие», «Речевое развитие», «Художественно – эстетическое развитие», «Физическое развитие»</w:t>
      </w:r>
      <w:proofErr w:type="gramStart"/>
      <w:r w:rsidR="002A6292">
        <w:t>.В</w:t>
      </w:r>
      <w:proofErr w:type="gramEnd"/>
      <w:r w:rsidR="002A6292">
        <w:t xml:space="preserve"> качестве профессиональных «инструментов» предлагает вариативную модель образовательной среды, модель развития взаимоотношений педагога и детей, технологию проектирования образовательной деятельности.</w:t>
      </w:r>
    </w:p>
    <w:p w:rsidR="009D643A" w:rsidRDefault="00FD7B64" w:rsidP="00D51C90">
      <w:pPr>
        <w:spacing w:line="360" w:lineRule="auto"/>
        <w:ind w:firstLine="709"/>
        <w:jc w:val="both"/>
      </w:pPr>
      <w:r>
        <w:t xml:space="preserve">Цель программы «Теремок» - создание мотивирующей образовательной среды для освоения ребенком социокультурного опыта по вектору </w:t>
      </w:r>
      <w:proofErr w:type="spellStart"/>
      <w:r>
        <w:t>аплификации</w:t>
      </w:r>
      <w:proofErr w:type="spellEnd"/>
      <w:r>
        <w:t xml:space="preserve"> развития с учетом </w:t>
      </w:r>
      <w:r w:rsidR="00555198">
        <w:t xml:space="preserve">его возрастных возможностей, индивидуальных особенностей и образовательного запроса его семьи. Дошкольное детство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Формирование творческой личности – одна из важных задач педагогической теории и практики на современном этапе. Решение ее уже начинается в дошкольном возрасте. </w:t>
      </w:r>
      <w:r w:rsidR="00B10D69">
        <w:t xml:space="preserve">И у меня возникло желание дополнить ее нетрадиционной техникой рисования. </w:t>
      </w:r>
      <w:r w:rsidR="00555198">
        <w:t>Рисование является одним из важнейших средств познания мира и развития знаний эс</w:t>
      </w:r>
      <w:r w:rsidR="00597654">
        <w:t>тетического воспитания, так как оно связанно с самостоятельной, практической и творческой деятельностью ребенка.</w:t>
      </w:r>
    </w:p>
    <w:p w:rsidR="00597654" w:rsidRDefault="00B53FB6" w:rsidP="00D51C90">
      <w:pPr>
        <w:spacing w:line="360" w:lineRule="auto"/>
        <w:ind w:firstLine="709"/>
        <w:jc w:val="both"/>
      </w:pPr>
      <w:r>
        <w:t>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способности.</w:t>
      </w:r>
      <w:r w:rsidRPr="00B53FB6">
        <w:t xml:space="preserve"> </w:t>
      </w:r>
      <w:r>
        <w:t xml:space="preserve">Рисуя, ребёнок развивает определённые способности: зрительную оценку </w:t>
      </w:r>
      <w:r>
        <w:lastRenderedPageBreak/>
        <w:t>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рисование доставляют детям радость, создают положительный настрой.</w:t>
      </w:r>
      <w:r w:rsidRPr="00B53FB6">
        <w:t xml:space="preserve"> </w:t>
      </w:r>
      <w:r>
        <w:t xml:space="preserve"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Сколько дома ненужных интересных вещей (зубная щётка, расчески, поролон, пробки, пенопласт, катушка ниток, свечи и </w:t>
      </w:r>
      <w:proofErr w:type="spellStart"/>
      <w:r>
        <w:t>т.д</w:t>
      </w:r>
      <w:proofErr w:type="spellEnd"/>
      <w:r>
        <w:t xml:space="preserve">). Гуляя с детьми на прогулке, обращаю их внимание на то, сколько вокруг интересного: палочки, шишки, листочки, камушки, семена растений. Необычные материалы и оригинальные техники привлекают детей тем, что здесь не присутствует слово «нельзя», можно </w:t>
      </w:r>
      <w:proofErr w:type="gramStart"/>
      <w:r>
        <w:t>рисовать</w:t>
      </w:r>
      <w:proofErr w:type="gramEnd"/>
      <w:r>
        <w:t xml:space="preserve"> чем хочешь и как хочешь,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B53FB6" w:rsidRDefault="00B53FB6" w:rsidP="00D51C90">
      <w:pPr>
        <w:spacing w:line="360" w:lineRule="auto"/>
        <w:ind w:firstLine="709"/>
        <w:jc w:val="both"/>
      </w:pPr>
      <w:r>
        <w:t xml:space="preserve">Использование нетрадиционных техник: </w:t>
      </w:r>
    </w:p>
    <w:p w:rsidR="00B53FB6" w:rsidRDefault="00B53FB6" w:rsidP="00D51C90">
      <w:pPr>
        <w:spacing w:line="360" w:lineRule="auto"/>
        <w:ind w:firstLine="709"/>
        <w:jc w:val="both"/>
      </w:pPr>
      <w:r>
        <w:sym w:font="Symbol" w:char="F0B7"/>
      </w:r>
      <w:r>
        <w:t xml:space="preserve"> способствует снятию детских страхов; </w:t>
      </w:r>
    </w:p>
    <w:p w:rsidR="00B53FB6" w:rsidRDefault="00B53FB6" w:rsidP="00D51C90">
      <w:pPr>
        <w:spacing w:line="360" w:lineRule="auto"/>
        <w:ind w:firstLine="709"/>
        <w:jc w:val="both"/>
      </w:pPr>
      <w:r>
        <w:sym w:font="Symbol" w:char="F0B7"/>
      </w:r>
      <w:r>
        <w:t xml:space="preserve"> развивает уверенность в своих силах; </w:t>
      </w:r>
    </w:p>
    <w:p w:rsidR="00B53FB6" w:rsidRDefault="00B53FB6" w:rsidP="00D51C90">
      <w:pPr>
        <w:spacing w:line="360" w:lineRule="auto"/>
        <w:ind w:firstLine="709"/>
        <w:jc w:val="both"/>
      </w:pPr>
      <w:r>
        <w:sym w:font="Symbol" w:char="F0B7"/>
      </w:r>
      <w:r>
        <w:t xml:space="preserve"> развивает пространственное мышление;</w:t>
      </w:r>
    </w:p>
    <w:p w:rsidR="00B53FB6" w:rsidRDefault="00B53FB6" w:rsidP="00D51C90">
      <w:pPr>
        <w:spacing w:line="360" w:lineRule="auto"/>
        <w:ind w:firstLine="709"/>
        <w:jc w:val="both"/>
      </w:pPr>
      <w:r>
        <w:t xml:space="preserve"> </w:t>
      </w:r>
      <w:r>
        <w:sym w:font="Symbol" w:char="F0B7"/>
      </w:r>
      <w:r>
        <w:t xml:space="preserve"> учит детей свободно выражать свой замысел; </w:t>
      </w:r>
    </w:p>
    <w:p w:rsidR="00B53FB6" w:rsidRDefault="00B53FB6" w:rsidP="00D51C90">
      <w:pPr>
        <w:spacing w:line="360" w:lineRule="auto"/>
        <w:ind w:firstLine="709"/>
        <w:jc w:val="both"/>
      </w:pPr>
      <w:r>
        <w:sym w:font="Symbol" w:char="F0B7"/>
      </w:r>
      <w:r>
        <w:t xml:space="preserve"> побуждает детей к творческим поискам и решениям; </w:t>
      </w:r>
    </w:p>
    <w:p w:rsidR="00B53FB6" w:rsidRDefault="00B53FB6" w:rsidP="00D51C90">
      <w:pPr>
        <w:spacing w:line="360" w:lineRule="auto"/>
        <w:ind w:firstLine="709"/>
        <w:jc w:val="both"/>
      </w:pPr>
      <w:r>
        <w:sym w:font="Symbol" w:char="F0B7"/>
      </w:r>
      <w:r>
        <w:t xml:space="preserve"> учит детей работать с разнообразным материалом;</w:t>
      </w:r>
    </w:p>
    <w:p w:rsidR="00B53FB6" w:rsidRDefault="00B53FB6" w:rsidP="00D51C90">
      <w:pPr>
        <w:spacing w:line="360" w:lineRule="auto"/>
        <w:ind w:firstLine="709"/>
        <w:jc w:val="both"/>
      </w:pPr>
      <w:r>
        <w:t xml:space="preserve"> </w:t>
      </w:r>
      <w:r>
        <w:sym w:font="Symbol" w:char="F0B7"/>
      </w:r>
      <w:r>
        <w:t xml:space="preserve"> развивает чувство композиции, ритма, колорита, </w:t>
      </w:r>
      <w:proofErr w:type="spellStart"/>
      <w:r>
        <w:t>цветовосприятия</w:t>
      </w:r>
      <w:proofErr w:type="spellEnd"/>
      <w:r>
        <w:t xml:space="preserve">; чувство фактурности и объёмности; </w:t>
      </w:r>
    </w:p>
    <w:p w:rsidR="00B53FB6" w:rsidRDefault="00B53FB6" w:rsidP="00B53FB6">
      <w:pPr>
        <w:spacing w:line="360" w:lineRule="auto"/>
        <w:ind w:firstLine="709"/>
        <w:jc w:val="both"/>
      </w:pPr>
      <w:r>
        <w:sym w:font="Symbol" w:char="F0B7"/>
      </w:r>
      <w:r>
        <w:t xml:space="preserve"> развивает мелкую моторику рук; </w:t>
      </w:r>
    </w:p>
    <w:p w:rsidR="00B53FB6" w:rsidRDefault="00B53FB6" w:rsidP="00D51C90">
      <w:pPr>
        <w:spacing w:line="360" w:lineRule="auto"/>
        <w:ind w:firstLine="709"/>
        <w:jc w:val="both"/>
      </w:pPr>
      <w:r>
        <w:t xml:space="preserve"> </w:t>
      </w:r>
      <w:r>
        <w:sym w:font="Symbol" w:char="F0B7"/>
      </w:r>
      <w:r>
        <w:t xml:space="preserve"> во время работы дети получают эстетическое удовольствие. </w:t>
      </w:r>
    </w:p>
    <w:p w:rsidR="00B53FB6" w:rsidRDefault="00B53FB6" w:rsidP="00D51C90">
      <w:pPr>
        <w:spacing w:line="360" w:lineRule="auto"/>
        <w:ind w:firstLine="709"/>
        <w:jc w:val="both"/>
      </w:pPr>
      <w:r>
        <w:t xml:space="preserve">Проанализировав рисунки дошкольников, пришла к выводу – необходимо облегчить навыки рисования, ведь даже не каждый взрослый сможет изобразить какой-либо предмет. В процессе проведения занятий заметила, что использование нетрадиционных техник рисования повысило интерес дошкольников к рисованию. Существует много техник нетрадиционного рисования, их необычность состоит в том, </w:t>
      </w:r>
      <w:r>
        <w:lastRenderedPageBreak/>
        <w:t>что они позволяют детям быстрее достичь желаемого результата. Познакомившись с методической литературой различных авторов, таких как пособие А.В. Никитина «Нетрадиционные техники рисования в детском саду», Р.Г. Казакова «Изобразительная деятельность в детском саду», Давыдова Г.Н. «Нетрадиционные техники рисования в детском</w:t>
      </w:r>
      <w:r w:rsidR="001E02D0">
        <w:t xml:space="preserve"> саду», я нашла много интересных идей.</w:t>
      </w:r>
    </w:p>
    <w:p w:rsidR="00B63BF3" w:rsidRDefault="001E02D0" w:rsidP="00D51C90">
      <w:pPr>
        <w:spacing w:line="360" w:lineRule="auto"/>
        <w:ind w:firstLine="709"/>
        <w:jc w:val="both"/>
      </w:pPr>
      <w:r>
        <w:t>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 Знакомство детей с нетрадиционными техниками рисования я начинала с младшей группы с рисования пальчиками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пятнышки на бумаге. Работу начинали с одного цвета, давали возможность попробовать разные движения, оставить разные отпечатки, а затем давали два – три цвета («Виноград», «Галстук для папы», «Осенние кусты», «Укрась ёлочку» и др.). Позднее учили рисовать детей ладошкой. Детям очень нравится этот спо</w:t>
      </w:r>
      <w:r w:rsidR="00CC026C">
        <w:t>соб рисования («Ёлочка», «Букет для мамы</w:t>
      </w:r>
      <w:r>
        <w:t>»). С удовольствием ребята освоили технику р</w:t>
      </w:r>
      <w:r w:rsidR="00CC026C">
        <w:t>исования отпечатками листьев</w:t>
      </w:r>
      <w:r>
        <w:t xml:space="preserve">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Ребенок прижимает печатку к подушечке с краской и наносит оттиск на лист бумаги. Для получения другого цвета меняется и мисочка и печатка. Мы рисовали: «Ягод</w:t>
      </w:r>
      <w:r w:rsidR="00CC026C">
        <w:t>ы», «Яблоки», «Ваза с фруктами</w:t>
      </w:r>
      <w:r>
        <w:t>», «Солнышко лучистое»,</w:t>
      </w:r>
      <w:r w:rsidR="00CC026C">
        <w:t xml:space="preserve"> </w:t>
      </w:r>
      <w:r>
        <w:t xml:space="preserve">«Мои рукавички», </w:t>
      </w:r>
      <w:r w:rsidR="00CC026C">
        <w:t>и т.д.</w:t>
      </w:r>
      <w:r w:rsidR="00B63BF3" w:rsidRPr="00B63BF3">
        <w:t xml:space="preserve"> </w:t>
      </w:r>
    </w:p>
    <w:p w:rsidR="00B63BF3" w:rsidRDefault="00B63BF3" w:rsidP="00F30BAC">
      <w:pPr>
        <w:spacing w:line="360" w:lineRule="auto"/>
        <w:ind w:firstLine="709"/>
        <w:jc w:val="both"/>
      </w:pPr>
      <w:r>
        <w:t>Очень интересно рисовать отпечатками листьев. Гуляя с детьми на участке детского сада, мы собираем листья с разных деревьев, отличающихся по форме, размеру и окраске. Листья покрываем краской, затем окрашенной стороной кладем на лист бумаги, прижимаем и снимаем, получается аккуратный цветной отпечаток растения. А можно приложить листок к бумаге и раскрашивать лист полностью, тогда пространство под листочком будет не закрашенным. 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  <w:r w:rsidR="00F30BAC">
        <w:t xml:space="preserve"> </w:t>
      </w:r>
      <w:r>
        <w:t xml:space="preserve">Во многом результат работы ребёнка зависит от его </w:t>
      </w:r>
      <w:r>
        <w:lastRenderedPageBreak/>
        <w:t xml:space="preserve">заинтересованности, поэтому важно активизировать внимание дошкольника, побудить его к деятельности при помощи дополнительных стимулов. </w:t>
      </w:r>
    </w:p>
    <w:p w:rsidR="00B63BF3" w:rsidRDefault="00B63BF3" w:rsidP="00D51C90">
      <w:pPr>
        <w:spacing w:line="360" w:lineRule="auto"/>
        <w:ind w:firstLine="709"/>
        <w:jc w:val="both"/>
      </w:pPr>
      <w:r>
        <w:t>С детьми младшего дошкольного возраста рекомендуется использовать:</w:t>
      </w:r>
    </w:p>
    <w:p w:rsidR="00B63BF3" w:rsidRDefault="00B63BF3" w:rsidP="00F30BAC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рисование пальчиками; </w:t>
      </w:r>
    </w:p>
    <w:p w:rsidR="00B63BF3" w:rsidRDefault="00B63BF3" w:rsidP="00F30BAC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оттиск печатками из картофеля; </w:t>
      </w:r>
    </w:p>
    <w:p w:rsidR="00B63BF3" w:rsidRDefault="00B63BF3" w:rsidP="00F30BAC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рисование ладошками. </w:t>
      </w:r>
    </w:p>
    <w:p w:rsidR="00B63BF3" w:rsidRDefault="00B63BF3" w:rsidP="00F30BAC">
      <w:pPr>
        <w:pStyle w:val="a4"/>
        <w:numPr>
          <w:ilvl w:val="0"/>
          <w:numId w:val="1"/>
        </w:numPr>
        <w:spacing w:line="360" w:lineRule="auto"/>
        <w:jc w:val="both"/>
      </w:pPr>
      <w:proofErr w:type="gramStart"/>
      <w:r>
        <w:t>тычок</w:t>
      </w:r>
      <w:proofErr w:type="gramEnd"/>
      <w:r>
        <w:t xml:space="preserve"> жесткой полусухой кистью. </w:t>
      </w:r>
    </w:p>
    <w:p w:rsidR="00B63BF3" w:rsidRDefault="00B63BF3" w:rsidP="00F30BAC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печать поролоном; </w:t>
      </w:r>
    </w:p>
    <w:p w:rsidR="00B63BF3" w:rsidRDefault="00B63BF3" w:rsidP="00F30BAC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отпечатки листьев; </w:t>
      </w:r>
    </w:p>
    <w:p w:rsidR="00B63BF3" w:rsidRDefault="00B63BF3" w:rsidP="00F30BAC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рисование ватными палочками; </w:t>
      </w:r>
    </w:p>
    <w:p w:rsidR="00B63BF3" w:rsidRDefault="00DD076A" w:rsidP="00D51C90">
      <w:pPr>
        <w:spacing w:line="360" w:lineRule="auto"/>
        <w:ind w:firstLine="709"/>
        <w:jc w:val="both"/>
      </w:pPr>
      <w:r>
        <w:t>В заключение хотелось бы сказать, что использование нетрадиционных техник рисования дало колоссальный толчок детскому воображению и фантазированию. А главное то, что нетрадиционное рисование играет важную роль в общем развитии ребенка. Ведь самоценным является не конечный продукт – рисунок, а развитие личности – уверенной в себе и в своих способностях. Таким образом, для себя я сделала вывод: жизнь педагога - это постоянный поиск, самосовершенствование, работа с детьми и их родителями. Поэтому я тороплюсь! Тороплюсь детям заложить в их характер все только лучшее. Достигнув результата, опять идти вперед!</w:t>
      </w:r>
    </w:p>
    <w:p w:rsidR="00B10D69" w:rsidRDefault="00B10D69" w:rsidP="00D51C90">
      <w:pPr>
        <w:spacing w:line="360" w:lineRule="auto"/>
        <w:ind w:firstLine="709"/>
        <w:jc w:val="both"/>
      </w:pPr>
      <w:r>
        <w:t>Список литературы</w:t>
      </w:r>
    </w:p>
    <w:p w:rsidR="00B10D69" w:rsidRDefault="00B10D69" w:rsidP="002A50D5">
      <w:pPr>
        <w:spacing w:line="360" w:lineRule="auto"/>
        <w:jc w:val="both"/>
      </w:pPr>
      <w:r>
        <w:t>1.</w:t>
      </w:r>
      <w:r w:rsidR="008D269D" w:rsidRPr="008D269D">
        <w:t xml:space="preserve"> </w:t>
      </w:r>
      <w:r w:rsidR="008D269D">
        <w:t xml:space="preserve">Лыкова И.А. Образовательная программа дошкольного образования «Теремок»  для детей от двух месяцев до трёх лет. Соответствует ФГОС ДО. </w:t>
      </w:r>
    </w:p>
    <w:p w:rsidR="008D269D" w:rsidRDefault="008D269D" w:rsidP="002A50D5">
      <w:pPr>
        <w:spacing w:line="360" w:lineRule="auto"/>
        <w:jc w:val="both"/>
      </w:pPr>
      <w:r>
        <w:t>2.Павлова Л.Н. Раннее детство: развитие речи и мышления</w:t>
      </w:r>
      <w:proofErr w:type="gramStart"/>
      <w:r>
        <w:t xml:space="preserve"> </w:t>
      </w:r>
      <w:r w:rsidR="00855A8F">
        <w:t>.</w:t>
      </w:r>
      <w:proofErr w:type="gramEnd"/>
      <w:r w:rsidR="00855A8F">
        <w:t xml:space="preserve">Методическое пособие. – </w:t>
      </w:r>
      <w:proofErr w:type="spellStart"/>
      <w:r w:rsidR="00855A8F">
        <w:t>М.:Новый</w:t>
      </w:r>
      <w:proofErr w:type="spellEnd"/>
      <w:r w:rsidR="00855A8F">
        <w:t xml:space="preserve"> учебник 2000</w:t>
      </w:r>
    </w:p>
    <w:p w:rsidR="008D269D" w:rsidRDefault="008D269D" w:rsidP="002A50D5">
      <w:pPr>
        <w:spacing w:line="360" w:lineRule="auto"/>
        <w:jc w:val="both"/>
      </w:pPr>
      <w:r>
        <w:t>3.</w:t>
      </w:r>
      <w:r w:rsidR="00855A8F">
        <w:t xml:space="preserve">Смирнова Е.О. Развитие воли и произвольности и </w:t>
      </w:r>
      <w:proofErr w:type="gramStart"/>
      <w:r w:rsidR="00855A8F">
        <w:t>дошкольном</w:t>
      </w:r>
      <w:proofErr w:type="gramEnd"/>
      <w:r w:rsidR="00855A8F">
        <w:t xml:space="preserve"> возрастах. - М.: Ин-т </w:t>
      </w:r>
      <w:proofErr w:type="spellStart"/>
      <w:r w:rsidR="00855A8F">
        <w:t>практ</w:t>
      </w:r>
      <w:proofErr w:type="gramStart"/>
      <w:r w:rsidR="00855A8F">
        <w:t>.п</w:t>
      </w:r>
      <w:proofErr w:type="gramEnd"/>
      <w:r w:rsidR="00855A8F">
        <w:t>сихологии</w:t>
      </w:r>
      <w:proofErr w:type="spellEnd"/>
      <w:r w:rsidR="00855A8F">
        <w:t>.</w:t>
      </w:r>
    </w:p>
    <w:p w:rsidR="008D269D" w:rsidRDefault="008D269D" w:rsidP="002A50D5">
      <w:pPr>
        <w:spacing w:line="360" w:lineRule="auto"/>
        <w:jc w:val="both"/>
      </w:pPr>
      <w:r>
        <w:t>4.</w:t>
      </w:r>
      <w:r w:rsidR="00855A8F">
        <w:t xml:space="preserve">Лыкова И.А. </w:t>
      </w:r>
      <w:proofErr w:type="gramStart"/>
      <w:r w:rsidR="00855A8F">
        <w:t>Арт</w:t>
      </w:r>
      <w:proofErr w:type="gramEnd"/>
      <w:r w:rsidR="00855A8F">
        <w:t xml:space="preserve"> - Методика для малышей. Методическое пособие для реализации комплексной образовательной программы « Теремок» </w:t>
      </w:r>
      <w:proofErr w:type="gramStart"/>
      <w:r w:rsidR="00855A8F">
        <w:t xml:space="preserve">( </w:t>
      </w:r>
      <w:proofErr w:type="gramEnd"/>
      <w:r w:rsidR="00855A8F">
        <w:t>от двух месяцев до трёх лет)</w:t>
      </w:r>
    </w:p>
    <w:p w:rsidR="008D269D" w:rsidRDefault="008D269D" w:rsidP="002A50D5">
      <w:pPr>
        <w:spacing w:line="360" w:lineRule="auto"/>
        <w:jc w:val="both"/>
      </w:pPr>
      <w:r>
        <w:t>5.</w:t>
      </w:r>
      <w:r w:rsidR="007D3637" w:rsidRPr="007D3637">
        <w:t xml:space="preserve"> </w:t>
      </w:r>
      <w:r w:rsidR="007D3637">
        <w:t xml:space="preserve">Лыкова И.А. «Цветные ладошки» Парциальная программа художественно </w:t>
      </w:r>
      <w:proofErr w:type="gramStart"/>
      <w:r w:rsidR="007D3637">
        <w:t>-э</w:t>
      </w:r>
      <w:proofErr w:type="gramEnd"/>
      <w:r w:rsidR="007D3637">
        <w:t>стетического развития детей в изобразительной деятельности. – М.: ИД «Цветной мир», 2016</w:t>
      </w:r>
    </w:p>
    <w:p w:rsidR="008D269D" w:rsidRDefault="008D269D" w:rsidP="00A23F5A">
      <w:pPr>
        <w:spacing w:line="360" w:lineRule="auto"/>
        <w:jc w:val="both"/>
      </w:pPr>
    </w:p>
    <w:sectPr w:rsidR="008D269D" w:rsidSect="00D2643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5FF"/>
    <w:multiLevelType w:val="hybridMultilevel"/>
    <w:tmpl w:val="6B0C382E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437"/>
    <w:rsid w:val="000459CE"/>
    <w:rsid w:val="00110BDF"/>
    <w:rsid w:val="00123307"/>
    <w:rsid w:val="001278A5"/>
    <w:rsid w:val="001308B5"/>
    <w:rsid w:val="0014319F"/>
    <w:rsid w:val="00146949"/>
    <w:rsid w:val="00181F80"/>
    <w:rsid w:val="001E02D0"/>
    <w:rsid w:val="00210169"/>
    <w:rsid w:val="00213898"/>
    <w:rsid w:val="00233714"/>
    <w:rsid w:val="00274E16"/>
    <w:rsid w:val="002A50D5"/>
    <w:rsid w:val="002A6292"/>
    <w:rsid w:val="003B393F"/>
    <w:rsid w:val="003C3809"/>
    <w:rsid w:val="00452C3E"/>
    <w:rsid w:val="004770FC"/>
    <w:rsid w:val="004A2125"/>
    <w:rsid w:val="004E5AD3"/>
    <w:rsid w:val="005425C5"/>
    <w:rsid w:val="00550E81"/>
    <w:rsid w:val="00555198"/>
    <w:rsid w:val="005935DF"/>
    <w:rsid w:val="00597654"/>
    <w:rsid w:val="006203AA"/>
    <w:rsid w:val="006216F2"/>
    <w:rsid w:val="006220C1"/>
    <w:rsid w:val="006221D0"/>
    <w:rsid w:val="006A1CBA"/>
    <w:rsid w:val="007814D5"/>
    <w:rsid w:val="00790AC5"/>
    <w:rsid w:val="007D3637"/>
    <w:rsid w:val="007F40B9"/>
    <w:rsid w:val="00800E29"/>
    <w:rsid w:val="00823180"/>
    <w:rsid w:val="00850A4C"/>
    <w:rsid w:val="00855A8F"/>
    <w:rsid w:val="0087416A"/>
    <w:rsid w:val="008C712F"/>
    <w:rsid w:val="008D269D"/>
    <w:rsid w:val="009D643A"/>
    <w:rsid w:val="009E3F7A"/>
    <w:rsid w:val="00A00BA9"/>
    <w:rsid w:val="00A07171"/>
    <w:rsid w:val="00A23F5A"/>
    <w:rsid w:val="00AA1DD7"/>
    <w:rsid w:val="00AB55D0"/>
    <w:rsid w:val="00B10D69"/>
    <w:rsid w:val="00B174F2"/>
    <w:rsid w:val="00B17E90"/>
    <w:rsid w:val="00B53FB6"/>
    <w:rsid w:val="00B63BF3"/>
    <w:rsid w:val="00B673B6"/>
    <w:rsid w:val="00BC070C"/>
    <w:rsid w:val="00C63F9A"/>
    <w:rsid w:val="00C74DFE"/>
    <w:rsid w:val="00CC026C"/>
    <w:rsid w:val="00CF2349"/>
    <w:rsid w:val="00D26437"/>
    <w:rsid w:val="00D51C90"/>
    <w:rsid w:val="00DB2C4C"/>
    <w:rsid w:val="00DD076A"/>
    <w:rsid w:val="00E463C8"/>
    <w:rsid w:val="00EF5F48"/>
    <w:rsid w:val="00F30BAC"/>
    <w:rsid w:val="00F76069"/>
    <w:rsid w:val="00FC6054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4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алмаз</cp:lastModifiedBy>
  <cp:revision>21</cp:revision>
  <dcterms:created xsi:type="dcterms:W3CDTF">2020-03-24T18:48:00Z</dcterms:created>
  <dcterms:modified xsi:type="dcterms:W3CDTF">2020-04-04T17:53:00Z</dcterms:modified>
</cp:coreProperties>
</file>