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1" w:rsidRPr="004E4FE1" w:rsidRDefault="004E4FE1" w:rsidP="004E4FE1">
      <w:pPr>
        <w:spacing w:after="0"/>
        <w:jc w:val="center"/>
        <w:rPr>
          <w:rFonts w:ascii="Times New Roman" w:hAnsi="Times New Roman" w:cs="Times New Roman"/>
          <w:b/>
        </w:rPr>
      </w:pPr>
      <w:r w:rsidRPr="004E4FE1">
        <w:rPr>
          <w:rFonts w:ascii="Times New Roman" w:hAnsi="Times New Roman" w:cs="Times New Roman"/>
          <w:b/>
        </w:rPr>
        <w:t>МУНИЦИПАЛЬНОЕ  ДОШКОЛЬНОЕ  ОБРАЗОВАТЕЛЬНОЕ  УЧРЕЖДЕНИЕ</w:t>
      </w:r>
    </w:p>
    <w:p w:rsidR="004E4FE1" w:rsidRPr="004E4FE1" w:rsidRDefault="004E4FE1" w:rsidP="004E4FE1">
      <w:pPr>
        <w:spacing w:after="0"/>
        <w:jc w:val="center"/>
        <w:rPr>
          <w:rFonts w:ascii="Times New Roman" w:hAnsi="Times New Roman" w:cs="Times New Roman"/>
          <w:b/>
        </w:rPr>
      </w:pPr>
      <w:r w:rsidRPr="004E4FE1">
        <w:rPr>
          <w:rFonts w:ascii="Times New Roman" w:hAnsi="Times New Roman" w:cs="Times New Roman"/>
          <w:b/>
        </w:rPr>
        <w:t>«ДЕТСКИЙ  САД  «МЕДВЕЖОНОК»  Г. НАДЫМА»</w:t>
      </w:r>
    </w:p>
    <w:p w:rsidR="004E4FE1" w:rsidRPr="004E4FE1" w:rsidRDefault="004E4FE1" w:rsidP="004E4FE1">
      <w:pPr>
        <w:spacing w:after="0"/>
        <w:jc w:val="center"/>
        <w:rPr>
          <w:rFonts w:ascii="Times New Roman" w:hAnsi="Times New Roman" w:cs="Times New Roman"/>
          <w:b/>
        </w:rPr>
      </w:pPr>
      <w:r w:rsidRPr="004E4FE1">
        <w:rPr>
          <w:rFonts w:ascii="Times New Roman" w:hAnsi="Times New Roman" w:cs="Times New Roman"/>
          <w:b/>
        </w:rPr>
        <w:t>(МДОУ  «ДЕТСКИЙ  САД  «МЕДВЕЖОНОК»  Г. НАДЫМА»)</w:t>
      </w:r>
    </w:p>
    <w:tbl>
      <w:tblPr>
        <w:tblStyle w:val="a4"/>
        <w:tblW w:w="0" w:type="auto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571"/>
      </w:tblGrid>
      <w:tr w:rsidR="004E4FE1" w:rsidRPr="004E4FE1" w:rsidTr="009417E2">
        <w:trPr>
          <w:jc w:val="center"/>
        </w:trPr>
        <w:tc>
          <w:tcPr>
            <w:tcW w:w="9571" w:type="dxa"/>
          </w:tcPr>
          <w:p w:rsidR="004E4FE1" w:rsidRPr="004E4FE1" w:rsidRDefault="004E4FE1" w:rsidP="004E4FE1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4E4FE1" w:rsidRPr="004E4FE1" w:rsidRDefault="004E4FE1" w:rsidP="004E4FE1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4E4FE1">
        <w:rPr>
          <w:rFonts w:ascii="Times New Roman" w:hAnsi="Times New Roman" w:cs="Times New Roman"/>
          <w:sz w:val="20"/>
        </w:rPr>
        <w:t>ул. Зверева, дом 19/1, г. Надым, Ямало-Ненецкий автономный округ, Российская Федерация, 629730</w:t>
      </w:r>
    </w:p>
    <w:p w:rsidR="004E4FE1" w:rsidRPr="004E4FE1" w:rsidRDefault="004E4FE1" w:rsidP="004E4FE1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4E4FE1">
        <w:rPr>
          <w:rFonts w:ascii="Times New Roman" w:hAnsi="Times New Roman" w:cs="Times New Roman"/>
          <w:sz w:val="20"/>
        </w:rPr>
        <w:t xml:space="preserve">тел/факс 8 (3499) 53-57-58, </w:t>
      </w:r>
      <w:r w:rsidRPr="004E4FE1">
        <w:rPr>
          <w:rFonts w:ascii="Times New Roman" w:hAnsi="Times New Roman" w:cs="Times New Roman"/>
          <w:sz w:val="20"/>
          <w:lang w:val="en-US"/>
        </w:rPr>
        <w:t>E</w:t>
      </w:r>
      <w:r w:rsidRPr="004E4FE1">
        <w:rPr>
          <w:rFonts w:ascii="Times New Roman" w:hAnsi="Times New Roman" w:cs="Times New Roman"/>
          <w:sz w:val="20"/>
        </w:rPr>
        <w:t>-</w:t>
      </w:r>
      <w:r w:rsidRPr="004E4FE1">
        <w:rPr>
          <w:rFonts w:ascii="Times New Roman" w:hAnsi="Times New Roman" w:cs="Times New Roman"/>
          <w:sz w:val="20"/>
          <w:lang w:val="en-US"/>
        </w:rPr>
        <w:t>mail</w:t>
      </w:r>
      <w:r w:rsidRPr="004E4FE1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Pr="004E4FE1">
          <w:rPr>
            <w:rStyle w:val="a5"/>
            <w:rFonts w:ascii="Times New Roman" w:hAnsi="Times New Roman" w:cs="Times New Roman"/>
            <w:sz w:val="20"/>
            <w:lang w:val="en-US"/>
          </w:rPr>
          <w:t>dsmedvezhonok</w:t>
        </w:r>
        <w:r w:rsidRPr="004E4FE1">
          <w:rPr>
            <w:rStyle w:val="a5"/>
            <w:rFonts w:ascii="Times New Roman" w:hAnsi="Times New Roman" w:cs="Times New Roman"/>
            <w:sz w:val="20"/>
          </w:rPr>
          <w:t>@</w:t>
        </w:r>
        <w:r w:rsidRPr="004E4FE1">
          <w:rPr>
            <w:rStyle w:val="a5"/>
            <w:rFonts w:ascii="Times New Roman" w:hAnsi="Times New Roman" w:cs="Times New Roman"/>
            <w:sz w:val="20"/>
            <w:lang w:val="en-US"/>
          </w:rPr>
          <w:t>nadym</w:t>
        </w:r>
        <w:r w:rsidRPr="004E4FE1">
          <w:rPr>
            <w:rStyle w:val="a5"/>
            <w:rFonts w:ascii="Times New Roman" w:hAnsi="Times New Roman" w:cs="Times New Roman"/>
            <w:sz w:val="20"/>
          </w:rPr>
          <w:t>.</w:t>
        </w:r>
        <w:r w:rsidRPr="004E4FE1">
          <w:rPr>
            <w:rStyle w:val="a5"/>
            <w:rFonts w:ascii="Times New Roman" w:hAnsi="Times New Roman" w:cs="Times New Roman"/>
            <w:sz w:val="20"/>
            <w:lang w:val="en-US"/>
          </w:rPr>
          <w:t>yanao</w:t>
        </w:r>
        <w:r w:rsidRPr="004E4FE1">
          <w:rPr>
            <w:rStyle w:val="a5"/>
            <w:rFonts w:ascii="Times New Roman" w:hAnsi="Times New Roman" w:cs="Times New Roman"/>
            <w:sz w:val="20"/>
          </w:rPr>
          <w:t>.</w:t>
        </w:r>
        <w:r w:rsidRPr="004E4FE1">
          <w:rPr>
            <w:rStyle w:val="a5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4E4FE1" w:rsidRPr="004E4FE1" w:rsidRDefault="004E4FE1" w:rsidP="004E4FE1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4E4FE1">
        <w:rPr>
          <w:rFonts w:ascii="Times New Roman" w:hAnsi="Times New Roman" w:cs="Times New Roman"/>
          <w:sz w:val="20"/>
        </w:rPr>
        <w:t>ОГРН 1168901051637, ИНН/КПП 8903034870/890301001</w:t>
      </w:r>
    </w:p>
    <w:p w:rsidR="004E4FE1" w:rsidRPr="004E4FE1" w:rsidRDefault="004E4FE1" w:rsidP="004E4FE1">
      <w:pPr>
        <w:spacing w:after="0"/>
        <w:jc w:val="center"/>
        <w:rPr>
          <w:rFonts w:ascii="Times New Roman" w:hAnsi="Times New Roman" w:cs="Times New Roman"/>
        </w:rPr>
      </w:pPr>
    </w:p>
    <w:p w:rsidR="00551818" w:rsidRPr="004E4FE1" w:rsidRDefault="00551818" w:rsidP="004E4FE1">
      <w:pPr>
        <w:spacing w:after="0"/>
        <w:rPr>
          <w:rFonts w:ascii="Times New Roman" w:hAnsi="Times New Roman" w:cs="Times New Roman"/>
        </w:rPr>
      </w:pPr>
    </w:p>
    <w:p w:rsidR="0070188B" w:rsidRPr="004E4FE1" w:rsidRDefault="0070188B" w:rsidP="004E4FE1">
      <w:pPr>
        <w:spacing w:after="0"/>
        <w:rPr>
          <w:rFonts w:ascii="Times New Roman" w:hAnsi="Times New Roman" w:cs="Times New Roman"/>
        </w:rPr>
      </w:pPr>
    </w:p>
    <w:p w:rsidR="0070188B" w:rsidRPr="004E4FE1" w:rsidRDefault="0070188B" w:rsidP="004E4FE1">
      <w:pPr>
        <w:spacing w:after="0"/>
        <w:rPr>
          <w:rFonts w:ascii="Times New Roman" w:hAnsi="Times New Roman" w:cs="Times New Roman"/>
        </w:rPr>
      </w:pPr>
    </w:p>
    <w:p w:rsidR="0070188B" w:rsidRPr="004E4FE1" w:rsidRDefault="0070188B">
      <w:pPr>
        <w:rPr>
          <w:rFonts w:ascii="Times New Roman" w:hAnsi="Times New Roman" w:cs="Times New Roman"/>
        </w:rPr>
      </w:pPr>
    </w:p>
    <w:p w:rsidR="0070188B" w:rsidRPr="004E4FE1" w:rsidRDefault="0070188B" w:rsidP="007018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FE1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70188B" w:rsidRPr="004E4FE1" w:rsidRDefault="0070188B" w:rsidP="008404F2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FE1">
        <w:rPr>
          <w:rFonts w:ascii="Times New Roman" w:hAnsi="Times New Roman" w:cs="Times New Roman"/>
          <w:b/>
          <w:sz w:val="36"/>
          <w:szCs w:val="36"/>
        </w:rPr>
        <w:t>«Партерная гимнастика как средство развития природных физических данных детей дошкольного возраста на занятиях хореографии».</w:t>
      </w:r>
    </w:p>
    <w:p w:rsidR="0070188B" w:rsidRPr="004E4FE1" w:rsidRDefault="0070188B" w:rsidP="008404F2">
      <w:pPr>
        <w:jc w:val="center"/>
        <w:rPr>
          <w:rFonts w:ascii="Times New Roman" w:hAnsi="Times New Roman" w:cs="Times New Roman"/>
        </w:rPr>
      </w:pPr>
    </w:p>
    <w:p w:rsidR="0070188B" w:rsidRPr="004E4FE1" w:rsidRDefault="00BC4782" w:rsidP="0070188B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690180" cy="2562225"/>
            <wp:effectExtent l="76200" t="19050" r="62670" b="714375"/>
            <wp:docPr id="4" name="Рисунок 4" descr="https://avatars.mds.yandex.net/get-pdb/2015825/cb84b26d-81d4-4246-831b-8c4ce81a0e5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015825/cb84b26d-81d4-4246-831b-8c4ce81a0e53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472" cy="256242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noFill/>
                      <a:miter lim="800000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2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70188B" w:rsidRPr="004E4FE1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Автор:</w:t>
      </w:r>
    </w:p>
    <w:p w:rsidR="0070188B" w:rsidRPr="004E4FE1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Педагог – организатор</w:t>
      </w:r>
    </w:p>
    <w:p w:rsidR="0070188B" w:rsidRPr="004E4FE1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Справникова Е.Н.</w:t>
      </w:r>
    </w:p>
    <w:p w:rsidR="0070188B" w:rsidRPr="004E4FE1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188B" w:rsidRPr="004E4FE1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188B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188B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188B" w:rsidRDefault="00D717DB" w:rsidP="00D71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830E7">
        <w:rPr>
          <w:rFonts w:ascii="Times New Roman" w:hAnsi="Times New Roman" w:cs="Times New Roman"/>
          <w:sz w:val="28"/>
          <w:szCs w:val="28"/>
        </w:rPr>
        <w:t>7</w:t>
      </w:r>
    </w:p>
    <w:p w:rsidR="0070188B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188B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188B" w:rsidRDefault="0070188B" w:rsidP="007018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FE1" w:rsidRDefault="004E4FE1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</w:t>
      </w:r>
      <w:r w:rsidR="00AC5B2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РТ ПРОЕКТА</w:t>
      </w:r>
    </w:p>
    <w:p w:rsidR="004E4FE1" w:rsidRPr="00E7283A" w:rsidRDefault="004E4FE1" w:rsidP="004E4F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FE1" w:rsidRPr="000830E7" w:rsidRDefault="00BC4782" w:rsidP="00BC4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E4FE1" w:rsidRPr="00E7283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4E4FE1" w:rsidRPr="00E7283A">
        <w:rPr>
          <w:rFonts w:ascii="Times New Roman" w:hAnsi="Times New Roman" w:cs="Times New Roman"/>
          <w:sz w:val="28"/>
          <w:szCs w:val="28"/>
        </w:rPr>
        <w:t>…</w:t>
      </w:r>
      <w:r w:rsidR="00AC5B20">
        <w:rPr>
          <w:rFonts w:ascii="Times New Roman" w:hAnsi="Times New Roman" w:cs="Times New Roman"/>
          <w:sz w:val="28"/>
          <w:szCs w:val="28"/>
        </w:rPr>
        <w:t>…..</w:t>
      </w:r>
      <w:r w:rsidR="004E4FE1" w:rsidRPr="00E7283A">
        <w:rPr>
          <w:rFonts w:ascii="Times New Roman" w:hAnsi="Times New Roman" w:cs="Times New Roman"/>
          <w:sz w:val="28"/>
          <w:szCs w:val="28"/>
        </w:rPr>
        <w:t>…</w:t>
      </w:r>
      <w:r w:rsidRPr="000830E7">
        <w:rPr>
          <w:rFonts w:ascii="Times New Roman" w:hAnsi="Times New Roman" w:cs="Times New Roman"/>
          <w:sz w:val="28"/>
          <w:szCs w:val="28"/>
        </w:rPr>
        <w:t>3</w:t>
      </w:r>
    </w:p>
    <w:p w:rsidR="004E4FE1" w:rsidRPr="000830E7" w:rsidRDefault="004E4FE1" w:rsidP="00BC4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E7">
        <w:rPr>
          <w:rFonts w:ascii="Times New Roman" w:hAnsi="Times New Roman" w:cs="Times New Roman"/>
          <w:sz w:val="28"/>
          <w:szCs w:val="28"/>
        </w:rPr>
        <w:t>Цель, задачи…... ……………………………………………………</w:t>
      </w:r>
      <w:r w:rsidR="00AC5B20">
        <w:rPr>
          <w:rFonts w:ascii="Times New Roman" w:hAnsi="Times New Roman" w:cs="Times New Roman"/>
          <w:sz w:val="28"/>
          <w:szCs w:val="28"/>
        </w:rPr>
        <w:t>….</w:t>
      </w:r>
      <w:r w:rsidRPr="000830E7">
        <w:rPr>
          <w:rFonts w:ascii="Times New Roman" w:hAnsi="Times New Roman" w:cs="Times New Roman"/>
          <w:sz w:val="28"/>
          <w:szCs w:val="28"/>
        </w:rPr>
        <w:t>…4</w:t>
      </w:r>
    </w:p>
    <w:p w:rsidR="004E4FE1" w:rsidRDefault="009E3DD6" w:rsidP="009E3D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Организационно-</w:t>
      </w:r>
      <w:r w:rsidRPr="009E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</w:t>
      </w:r>
      <w:r w:rsidR="000830E7" w:rsidRPr="009E3DD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FE1" w:rsidRPr="009E3DD6">
        <w:rPr>
          <w:rFonts w:ascii="Times New Roman" w:hAnsi="Times New Roman" w:cs="Times New Roman"/>
          <w:sz w:val="28"/>
          <w:szCs w:val="28"/>
        </w:rPr>
        <w:t xml:space="preserve"> …</w:t>
      </w:r>
      <w:r w:rsidRPr="009E3DD6">
        <w:rPr>
          <w:rFonts w:ascii="Times New Roman" w:hAnsi="Times New Roman" w:cs="Times New Roman"/>
          <w:sz w:val="28"/>
          <w:szCs w:val="28"/>
        </w:rPr>
        <w:t>…………..</w:t>
      </w:r>
      <w:r w:rsidR="004E4FE1" w:rsidRPr="009E3DD6">
        <w:rPr>
          <w:rFonts w:ascii="Times New Roman" w:hAnsi="Times New Roman" w:cs="Times New Roman"/>
          <w:sz w:val="28"/>
          <w:szCs w:val="28"/>
        </w:rPr>
        <w:t>……</w:t>
      </w:r>
      <w:r w:rsidR="00AC5B20">
        <w:rPr>
          <w:rFonts w:ascii="Times New Roman" w:hAnsi="Times New Roman" w:cs="Times New Roman"/>
          <w:sz w:val="28"/>
          <w:szCs w:val="28"/>
        </w:rPr>
        <w:t>….</w:t>
      </w:r>
      <w:r w:rsidR="004E4FE1" w:rsidRPr="009E3DD6">
        <w:rPr>
          <w:rFonts w:ascii="Times New Roman" w:hAnsi="Times New Roman" w:cs="Times New Roman"/>
          <w:sz w:val="28"/>
          <w:szCs w:val="28"/>
        </w:rPr>
        <w:t>……</w:t>
      </w:r>
      <w:r w:rsidR="002456F3">
        <w:rPr>
          <w:rFonts w:ascii="Times New Roman" w:hAnsi="Times New Roman" w:cs="Times New Roman"/>
          <w:sz w:val="28"/>
          <w:szCs w:val="28"/>
        </w:rPr>
        <w:t>5</w:t>
      </w:r>
    </w:p>
    <w:p w:rsidR="009E3DD6" w:rsidRPr="009E3DD6" w:rsidRDefault="009E3DD6" w:rsidP="009E3D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FE1" w:rsidRPr="002456F3" w:rsidRDefault="00AC5B20" w:rsidP="00BC4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56F3">
        <w:rPr>
          <w:rFonts w:ascii="Times New Roman" w:hAnsi="Times New Roman" w:cs="Times New Roman"/>
          <w:sz w:val="28"/>
          <w:szCs w:val="28"/>
        </w:rPr>
        <w:t xml:space="preserve"> </w:t>
      </w:r>
      <w:r w:rsidR="000830E7" w:rsidRPr="002456F3">
        <w:rPr>
          <w:rFonts w:ascii="Times New Roman" w:hAnsi="Times New Roman" w:cs="Times New Roman"/>
          <w:sz w:val="28"/>
          <w:szCs w:val="28"/>
        </w:rPr>
        <w:t>Основной этап…</w:t>
      </w:r>
      <w:r w:rsidR="004E4FE1" w:rsidRPr="002456F3">
        <w:rPr>
          <w:rFonts w:ascii="Times New Roman" w:hAnsi="Times New Roman" w:cs="Times New Roman"/>
          <w:sz w:val="28"/>
          <w:szCs w:val="28"/>
        </w:rPr>
        <w:t>………...……………………………………………...</w:t>
      </w:r>
      <w:r w:rsidR="002456F3" w:rsidRPr="002456F3">
        <w:rPr>
          <w:rFonts w:ascii="Times New Roman" w:hAnsi="Times New Roman" w:cs="Times New Roman"/>
          <w:sz w:val="28"/>
          <w:szCs w:val="28"/>
        </w:rPr>
        <w:t>6</w:t>
      </w:r>
    </w:p>
    <w:p w:rsidR="004E4FE1" w:rsidRPr="00716633" w:rsidRDefault="00AC5B20" w:rsidP="00BC4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633">
        <w:rPr>
          <w:rFonts w:ascii="Times New Roman" w:hAnsi="Times New Roman" w:cs="Times New Roman"/>
          <w:sz w:val="28"/>
          <w:szCs w:val="28"/>
        </w:rPr>
        <w:t xml:space="preserve"> </w:t>
      </w:r>
      <w:r w:rsidR="004E4FE1" w:rsidRPr="00716633">
        <w:rPr>
          <w:rFonts w:ascii="Times New Roman" w:hAnsi="Times New Roman" w:cs="Times New Roman"/>
          <w:sz w:val="28"/>
          <w:szCs w:val="28"/>
        </w:rPr>
        <w:t>Заключ</w:t>
      </w:r>
      <w:r w:rsidR="000830E7" w:rsidRPr="00716633">
        <w:rPr>
          <w:rFonts w:ascii="Times New Roman" w:hAnsi="Times New Roman" w:cs="Times New Roman"/>
          <w:sz w:val="28"/>
          <w:szCs w:val="28"/>
        </w:rPr>
        <w:t>ительный этап</w:t>
      </w:r>
      <w:r w:rsidR="004E4FE1" w:rsidRPr="00716633">
        <w:rPr>
          <w:rFonts w:ascii="Times New Roman" w:hAnsi="Times New Roman" w:cs="Times New Roman"/>
          <w:sz w:val="28"/>
          <w:szCs w:val="28"/>
        </w:rPr>
        <w:t>…………………………………………………1</w:t>
      </w:r>
      <w:r w:rsidR="00716633">
        <w:rPr>
          <w:rFonts w:ascii="Times New Roman" w:hAnsi="Times New Roman" w:cs="Times New Roman"/>
          <w:sz w:val="28"/>
          <w:szCs w:val="28"/>
        </w:rPr>
        <w:t>3</w:t>
      </w:r>
    </w:p>
    <w:p w:rsidR="004E4FE1" w:rsidRPr="00716633" w:rsidRDefault="004E4FE1" w:rsidP="00BC4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633">
        <w:rPr>
          <w:rFonts w:ascii="Times New Roman" w:hAnsi="Times New Roman" w:cs="Times New Roman"/>
          <w:sz w:val="28"/>
          <w:szCs w:val="28"/>
        </w:rPr>
        <w:t>Литература....…………………………………………………</w:t>
      </w:r>
      <w:r w:rsidR="00716633">
        <w:rPr>
          <w:rFonts w:ascii="Times New Roman" w:hAnsi="Times New Roman" w:cs="Times New Roman"/>
          <w:sz w:val="28"/>
          <w:szCs w:val="28"/>
        </w:rPr>
        <w:t>..</w:t>
      </w:r>
      <w:r w:rsidRPr="00716633">
        <w:rPr>
          <w:rFonts w:ascii="Times New Roman" w:hAnsi="Times New Roman" w:cs="Times New Roman"/>
          <w:sz w:val="28"/>
          <w:szCs w:val="28"/>
        </w:rPr>
        <w:t>……</w:t>
      </w:r>
      <w:r w:rsidR="00AC5B20">
        <w:rPr>
          <w:rFonts w:ascii="Times New Roman" w:hAnsi="Times New Roman" w:cs="Times New Roman"/>
          <w:sz w:val="28"/>
          <w:szCs w:val="28"/>
        </w:rPr>
        <w:t>…..</w:t>
      </w:r>
      <w:r w:rsidRPr="00716633">
        <w:rPr>
          <w:rFonts w:ascii="Times New Roman" w:hAnsi="Times New Roman" w:cs="Times New Roman"/>
          <w:sz w:val="28"/>
          <w:szCs w:val="28"/>
        </w:rPr>
        <w:t>…1</w:t>
      </w:r>
      <w:r w:rsidR="002456F3">
        <w:rPr>
          <w:rFonts w:ascii="Times New Roman" w:hAnsi="Times New Roman" w:cs="Times New Roman"/>
          <w:sz w:val="28"/>
          <w:szCs w:val="28"/>
        </w:rPr>
        <w:t>6</w:t>
      </w:r>
    </w:p>
    <w:p w:rsidR="004E4FE1" w:rsidRPr="00E7283A" w:rsidRDefault="004E4FE1" w:rsidP="00BC4782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</w:pPr>
      <w:r w:rsidRPr="00716633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Приложения.......………………………………………………</w:t>
      </w:r>
      <w:r w:rsidR="00AC5B20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…...</w:t>
      </w:r>
      <w:r w:rsidRPr="00716633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…</w:t>
      </w:r>
      <w:r w:rsidR="00716633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.</w:t>
      </w:r>
      <w:r w:rsidR="00BC4782" w:rsidRPr="00716633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…</w:t>
      </w:r>
      <w:r w:rsidRPr="00716633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...</w:t>
      </w:r>
      <w:r w:rsidR="00716633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1</w:t>
      </w:r>
      <w:r w:rsidR="002456F3">
        <w:rPr>
          <w:rFonts w:ascii="Times New Roman" w:hAnsi="Times New Roman" w:cs="Times New Roman"/>
          <w:bCs/>
          <w:color w:val="000000"/>
          <w:spacing w:val="-1"/>
          <w:w w:val="104"/>
          <w:sz w:val="28"/>
          <w:szCs w:val="28"/>
        </w:rPr>
        <w:t>7</w:t>
      </w:r>
    </w:p>
    <w:p w:rsidR="004E4FE1" w:rsidRDefault="004E4FE1" w:rsidP="004E4F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FE1" w:rsidRDefault="004E4FE1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82" w:rsidRDefault="00BC4782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8B" w:rsidRPr="004E4FE1" w:rsidRDefault="0070188B" w:rsidP="004E4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E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96F71" w:rsidRPr="004E4FE1" w:rsidRDefault="00B96F71" w:rsidP="004E4FE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Танец - прекрасный вид искусства, в котором гармонично сочетаются музыка и пластика движений. Роль танца особенно важна в воспитании гибкого и подвижного тела, откликающегося на музыкальную драматургию, в воспитании благородной осанки, воспевающей красоту античной скульптуры. Средствами танца достигаются техническое совершенство и, самое главное, культура движений, а также тренируется мышечный аппарат будущего исполнителя.</w:t>
      </w:r>
    </w:p>
    <w:p w:rsidR="00C67529" w:rsidRPr="004E4FE1" w:rsidRDefault="00C67529" w:rsidP="004E4F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даёт детям первоначальную хореографическую подготовку, развитие природных физических данных, формирует основные двигательные качества и навыки, необходимые для успешного освоения классического, историко-бытового, современного и других направлений танцев.</w:t>
      </w:r>
    </w:p>
    <w:p w:rsidR="00C67529" w:rsidRPr="004E4FE1" w:rsidRDefault="00C67529" w:rsidP="004E4F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партерной гимнастикой позволяют подготовить мышцы и суставы ребенка к будущим занятиям танцами и ритмикой. Любые недостатки в корпусе ребенка исчезнут, позвоночник приобретет нужную гибкость. Ребенок будет иметь хорошую осанку, эластичность мышц и суставов, а также выворотность ног.</w:t>
      </w:r>
    </w:p>
    <w:p w:rsidR="00C67529" w:rsidRPr="004E4FE1" w:rsidRDefault="00C67529" w:rsidP="004E4F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для детей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обеспечить максимальную разгрузку позвоночника, суставов и кровеносной системы. При этом достигается значительное укрепление всех групп мышц, улучшение подвижности суставов, эластичности связок и работы кровеносной системы.</w:t>
      </w:r>
    </w:p>
    <w:p w:rsidR="00C67529" w:rsidRPr="004E4FE1" w:rsidRDefault="00C67529" w:rsidP="004E4F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партерной гимнастикой снимают усталость, раздражительность, стресс, повышают иммунитет, улучшают настроение и качество жизни.</w:t>
      </w:r>
    </w:p>
    <w:p w:rsidR="00C67529" w:rsidRPr="004E4FE1" w:rsidRDefault="00C67529" w:rsidP="004E4F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дает хорошую основу для дальнейшего развития детей.</w:t>
      </w:r>
    </w:p>
    <w:p w:rsidR="006E153B" w:rsidRDefault="00164BB2" w:rsidP="004E4F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информационно-творческий, познавательный, игровой. 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и 2017-2019 учебный год</w:t>
      </w:r>
      <w:r w:rsidR="006E1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BB2" w:rsidRPr="004E4FE1" w:rsidRDefault="00164BB2" w:rsidP="004E4F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составу участников проекта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групповой.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дети </w:t>
      </w:r>
      <w:r w:rsidR="006E15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воспитател</w:t>
      </w:r>
      <w:r w:rsidR="006E15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F8F" w:rsidRPr="004E4FE1" w:rsidRDefault="00164BB2" w:rsidP="004E4F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="00D93F8F" w:rsidRPr="004E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Проблема.</w:t>
      </w:r>
    </w:p>
    <w:p w:rsidR="007D4B60" w:rsidRPr="004E4FE1" w:rsidRDefault="00164BB2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8F" w:rsidRPr="004E4FE1">
        <w:rPr>
          <w:rFonts w:ascii="Times New Roman" w:hAnsi="Times New Roman" w:cs="Times New Roman"/>
          <w:sz w:val="28"/>
          <w:szCs w:val="28"/>
        </w:rPr>
        <w:t xml:space="preserve">Проблема здоровья дошкольников осознаётся в современном мире как общенациональная и государственная. За последний период значительно уменьшилось количество детей с первой группой здоровья. Однако, дети раннего возраста, придя в детский сад, уже имеют нарушения здоровья. В основном это нарушение осанки, некоторые состоят на учете у узких специалистов. По данным анкетирования, проведенного в детском саду с родителями, нам стало известно, что уровень знаний и умений большинства </w:t>
      </w:r>
      <w:r w:rsidR="00D93F8F" w:rsidRPr="004E4FE1">
        <w:rPr>
          <w:rFonts w:ascii="Times New Roman" w:hAnsi="Times New Roman" w:cs="Times New Roman"/>
          <w:sz w:val="28"/>
          <w:szCs w:val="28"/>
        </w:rPr>
        <w:lastRenderedPageBreak/>
        <w:t>из них в области воспитания здорового образа жизни невысок, а интерес к данной проблеме возникает лишь тогда, когда их ребенку уже требуется медицинская или психологическая помощь. направлен на сохранение и укрепление физического и психического здоровья дошкольника, а также на реализацию творческих потребностей через хореографию и танец.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BB2" w:rsidRPr="004E4FE1" w:rsidRDefault="00F25615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формирование  основных  физических  качеств  и  навыков, необходимых  для  занятий  хореографией  с  целью  развития  интереса  к  двигательной деятельности</w:t>
      </w:r>
      <w:r w:rsidR="009D2BF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укрепления здоровья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BB2" w:rsidRPr="004E4FE1" w:rsidRDefault="00FD43E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</w:p>
    <w:p w:rsidR="00164BB2" w:rsidRPr="00D717DB" w:rsidRDefault="00164BB2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в обучении: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первоначальное представление о партерной гимнастике;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основным упражнениям партерной гимнастики.</w:t>
      </w:r>
    </w:p>
    <w:p w:rsidR="00FD43EB" w:rsidRPr="00D717DB" w:rsidRDefault="00164BB2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в развитии: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мышечно-связочного  аппарата  и  природных  хореографических способностей (выворотность ног, гибкость тела, танцевальный шаг, прыжок);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координационных способностей;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выносливости;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 чувства  ритма,  музыкального  слуха,  памяти,  внимания,  умения согласовывать движения с музыкой. </w:t>
      </w:r>
    </w:p>
    <w:p w:rsidR="00164BB2" w:rsidRPr="00D717DB" w:rsidRDefault="00164BB2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в воспитании: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 к здоровому образу жизни;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физическим упражнениям;</w:t>
      </w:r>
    </w:p>
    <w:p w:rsidR="00164BB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B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культуры движений.</w:t>
      </w:r>
    </w:p>
    <w:p w:rsidR="00D717DB" w:rsidRPr="00D717DB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7D4B60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B60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Партерная   гимнастика   позволяет   с   наименьшими   затратами   энергии  достичь следующих  целей:  повысить  подвижность  суставов,  улучшить эластичность  мышц  и связок,  увеличить  силу  мышц.  В  результате  </w:t>
      </w:r>
      <w:r w:rsidR="006E15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4B60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анятий  партерной  гимнастикой  у  детей формируется  мышечный  корсет,  тем  самым  улучшается  осанка,  укрепляются  мышцы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B60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что является профилактикой плоскостопия, позволяют улучшить гибкость суставов.</w:t>
      </w:r>
    </w:p>
    <w:p w:rsidR="00CB5EF2" w:rsidRPr="004E4FE1" w:rsidRDefault="00CB5EF2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детей:</w:t>
      </w:r>
    </w:p>
    <w:p w:rsidR="00CB5EF2" w:rsidRPr="004E4FE1" w:rsidRDefault="00D717DB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EF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мышечную силу, гибкость, выносливость, координационные способности;</w:t>
      </w:r>
    </w:p>
    <w:p w:rsidR="00CB5EF2" w:rsidRPr="004E4FE1" w:rsidRDefault="00CB5EF2" w:rsidP="00D717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потребность в здоровом образе жизни.</w:t>
      </w:r>
    </w:p>
    <w:p w:rsidR="00CB5EF2" w:rsidRPr="004E4FE1" w:rsidRDefault="00D717DB" w:rsidP="004E4F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B5EF2" w:rsidRPr="004E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 и родителей</w:t>
      </w:r>
    </w:p>
    <w:p w:rsidR="00CB5EF2" w:rsidRPr="004E4FE1" w:rsidRDefault="00D717DB" w:rsidP="004E4F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5EF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0FB0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EF2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воспитанников</w:t>
      </w:r>
      <w:r w:rsidR="00083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EF2" w:rsidRPr="00D717DB" w:rsidRDefault="00CB5EF2" w:rsidP="00D717DB">
      <w:pPr>
        <w:pStyle w:val="ac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оптимизации роста и развития опорно–двигательного аппарата;</w:t>
      </w:r>
    </w:p>
    <w:p w:rsidR="00CB5EF2" w:rsidRPr="00D717DB" w:rsidRDefault="00CB5EF2" w:rsidP="00D717DB">
      <w:pPr>
        <w:pStyle w:val="ac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</w:t>
      </w:r>
      <w:r w:rsidR="00520FB0"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EF2" w:rsidRPr="00D717DB" w:rsidRDefault="00CB5EF2" w:rsidP="00D717DB">
      <w:pPr>
        <w:pStyle w:val="ac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профилактике плоскостопия;</w:t>
      </w:r>
    </w:p>
    <w:p w:rsidR="00CB5EF2" w:rsidRPr="00D717DB" w:rsidRDefault="00CB5EF2" w:rsidP="00D717DB">
      <w:pPr>
        <w:pStyle w:val="ac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и функциональному совершенствованию органов дыхания, кровообращения, сердечно-сосудистой и нервной  систем организма;</w:t>
      </w:r>
    </w:p>
    <w:p w:rsidR="00CB5EF2" w:rsidRDefault="00CB5EF2" w:rsidP="00D717DB">
      <w:pPr>
        <w:pStyle w:val="ac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закаливать организм, испол</w:t>
      </w:r>
      <w:r w:rsidR="00520FB0"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ьзуя на занятиях </w:t>
      </w:r>
      <w:r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закаливания (проведение занятий босиком, в носках, соответственно времени года и </w:t>
      </w:r>
      <w:r w:rsid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емпературному режиму). </w:t>
      </w:r>
    </w:p>
    <w:p w:rsidR="006F703B" w:rsidRDefault="006F703B" w:rsidP="006F703B">
      <w:pPr>
        <w:pStyle w:val="ac"/>
        <w:tabs>
          <w:tab w:val="left" w:pos="99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Продукт проекта: </w:t>
      </w:r>
    </w:p>
    <w:p w:rsidR="006F703B" w:rsidRDefault="006F703B" w:rsidP="002251CC">
      <w:pPr>
        <w:pStyle w:val="ac"/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EA7" w:rsidRPr="0072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EA7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рактическое пособие для педагогов «Упражнения партерной гимнастики»</w:t>
      </w:r>
      <w:r w:rsidR="00225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E19" w:rsidRDefault="00D74E19" w:rsidP="002251CC">
      <w:pPr>
        <w:pStyle w:val="ac"/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7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упражнений направленных на развитие природных физических данных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EA7" w:rsidRPr="006F703B" w:rsidRDefault="002251CC" w:rsidP="002251CC">
      <w:pPr>
        <w:pStyle w:val="ac"/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 для педагогов и родителей по партерной гимнасти</w:t>
      </w:r>
      <w:r w:rsidR="00427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727EA7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B60" w:rsidRPr="004E4FE1" w:rsidRDefault="007D4B60" w:rsidP="00D717DB">
      <w:pPr>
        <w:tabs>
          <w:tab w:val="left" w:pos="993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B0" w:rsidRPr="004E4FE1" w:rsidRDefault="00520FB0" w:rsidP="004D2C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4D2CF9" w:rsidRDefault="00520FB0" w:rsidP="004D2C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Организационно-подготовительный</w:t>
      </w:r>
      <w:r w:rsidR="004D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 - ноябрь 2017г)</w:t>
      </w:r>
    </w:p>
    <w:p w:rsidR="00520FB0" w:rsidRPr="004E4FE1" w:rsidRDefault="00520FB0" w:rsidP="004D2CF9">
      <w:pPr>
        <w:numPr>
          <w:ilvl w:val="0"/>
          <w:numId w:val="1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темы, мотивация ее выбора;</w:t>
      </w:r>
    </w:p>
    <w:p w:rsidR="00520FB0" w:rsidRPr="004E4FE1" w:rsidRDefault="00520FB0" w:rsidP="004D2CF9">
      <w:pPr>
        <w:numPr>
          <w:ilvl w:val="0"/>
          <w:numId w:val="1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проекта;</w:t>
      </w:r>
    </w:p>
    <w:p w:rsidR="00520FB0" w:rsidRPr="004E4FE1" w:rsidRDefault="00520FB0" w:rsidP="004D2CF9">
      <w:pPr>
        <w:numPr>
          <w:ilvl w:val="0"/>
          <w:numId w:val="1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литературы, пособий, атрибутов;</w:t>
      </w:r>
    </w:p>
    <w:p w:rsidR="00520FB0" w:rsidRPr="004E4FE1" w:rsidRDefault="00520FB0" w:rsidP="004D2CF9">
      <w:pPr>
        <w:numPr>
          <w:ilvl w:val="0"/>
          <w:numId w:val="1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родителями детей вопросов, связанных с реализацией проекта.</w:t>
      </w:r>
    </w:p>
    <w:p w:rsidR="004D2CF9" w:rsidRPr="004E4FE1" w:rsidRDefault="00520FB0" w:rsidP="004D2C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Основной</w:t>
      </w:r>
      <w:r w:rsidR="004D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(декабрь 2017 - март 2019г)</w:t>
      </w:r>
    </w:p>
    <w:p w:rsidR="00520FB0" w:rsidRPr="004E4FE1" w:rsidRDefault="00520FB0" w:rsidP="004D2CF9">
      <w:pPr>
        <w:numPr>
          <w:ilvl w:val="0"/>
          <w:numId w:val="2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с детьми.</w:t>
      </w:r>
    </w:p>
    <w:p w:rsidR="00520FB0" w:rsidRPr="004E4FE1" w:rsidRDefault="00520FB0" w:rsidP="004D2CF9">
      <w:pPr>
        <w:numPr>
          <w:ilvl w:val="0"/>
          <w:numId w:val="2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</w:p>
    <w:p w:rsidR="00520FB0" w:rsidRPr="004E4FE1" w:rsidRDefault="00520FB0" w:rsidP="004D2CF9">
      <w:pPr>
        <w:numPr>
          <w:ilvl w:val="0"/>
          <w:numId w:val="2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</w:t>
      </w:r>
    </w:p>
    <w:p w:rsidR="004D2CF9" w:rsidRPr="004E4FE1" w:rsidRDefault="00520FB0" w:rsidP="004D2C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Заключительный</w:t>
      </w:r>
      <w:r w:rsidR="004D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(апрель-май 2019г)</w:t>
      </w:r>
      <w:r w:rsidR="004D2CF9"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FB0" w:rsidRPr="004E4FE1" w:rsidRDefault="00520FB0" w:rsidP="004D2CF9">
      <w:pPr>
        <w:numPr>
          <w:ilvl w:val="0"/>
          <w:numId w:val="3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работы;</w:t>
      </w:r>
    </w:p>
    <w:p w:rsidR="00520FB0" w:rsidRPr="004E4FE1" w:rsidRDefault="00520FB0" w:rsidP="004E4FE1">
      <w:pPr>
        <w:numPr>
          <w:ilvl w:val="0"/>
          <w:numId w:val="3"/>
        </w:numPr>
        <w:shd w:val="clear" w:color="auto" w:fill="FFFFFF"/>
        <w:spacing w:after="0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деятельности.</w:t>
      </w:r>
    </w:p>
    <w:p w:rsidR="00C909D3" w:rsidRDefault="00C909D3" w:rsidP="00F2561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DD6" w:rsidRDefault="009E3DD6" w:rsidP="009E3D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Организационно-подготовительный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</w:p>
    <w:tbl>
      <w:tblPr>
        <w:tblStyle w:val="a4"/>
        <w:tblW w:w="0" w:type="auto"/>
        <w:tblLook w:val="04A0"/>
      </w:tblPr>
      <w:tblGrid>
        <w:gridCol w:w="4702"/>
        <w:gridCol w:w="4703"/>
      </w:tblGrid>
      <w:tr w:rsidR="003A1102" w:rsidTr="003A1102">
        <w:trPr>
          <w:trHeight w:val="388"/>
        </w:trPr>
        <w:tc>
          <w:tcPr>
            <w:tcW w:w="4702" w:type="dxa"/>
          </w:tcPr>
          <w:p w:rsidR="003A1102" w:rsidRPr="009E3DD6" w:rsidRDefault="003A1102" w:rsidP="003A1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проектной деятельности</w:t>
            </w:r>
          </w:p>
          <w:p w:rsidR="003A1102" w:rsidRDefault="003A1102" w:rsidP="009E3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</w:tcPr>
          <w:p w:rsidR="003A1102" w:rsidRPr="009E3DD6" w:rsidRDefault="003A1102" w:rsidP="003A1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педагогами,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детьми</w:t>
            </w:r>
          </w:p>
          <w:p w:rsidR="003A1102" w:rsidRDefault="003A1102" w:rsidP="009E3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1102" w:rsidTr="003A1102">
        <w:trPr>
          <w:trHeight w:val="388"/>
        </w:trPr>
        <w:tc>
          <w:tcPr>
            <w:tcW w:w="4702" w:type="dxa"/>
          </w:tcPr>
          <w:p w:rsidR="003A1102" w:rsidRPr="004E4FE1" w:rsidRDefault="003A1102" w:rsidP="003A110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(хореографии, игрового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стретчинга, партерной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гимнастики)</w:t>
            </w:r>
          </w:p>
          <w:p w:rsidR="003A1102" w:rsidRDefault="003A1102" w:rsidP="009E3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</w:tcPr>
          <w:p w:rsidR="003A1102" w:rsidRPr="003A1102" w:rsidRDefault="002456F3" w:rsidP="003A1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A1102" w:rsidRPr="003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по партерной гимнастике</w:t>
            </w:r>
          </w:p>
        </w:tc>
      </w:tr>
      <w:tr w:rsidR="003A1102" w:rsidTr="003A1102">
        <w:trPr>
          <w:trHeight w:val="388"/>
        </w:trPr>
        <w:tc>
          <w:tcPr>
            <w:tcW w:w="4702" w:type="dxa"/>
          </w:tcPr>
          <w:p w:rsidR="003A1102" w:rsidRPr="004E4FE1" w:rsidRDefault="003A1102" w:rsidP="003A110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 цели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проекта.</w:t>
            </w:r>
          </w:p>
          <w:p w:rsidR="003A1102" w:rsidRDefault="003A1102" w:rsidP="009E3D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</w:tcPr>
          <w:p w:rsidR="003A1102" w:rsidRDefault="003A1102" w:rsidP="003A11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формированию здорового образа жизни (ЗОЖ).</w:t>
            </w:r>
            <w:r w:rsidRPr="004E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1102" w:rsidRPr="003A1102" w:rsidRDefault="003A1102" w:rsidP="003A11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E4FE1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врожденных физических данных детей.</w:t>
            </w:r>
          </w:p>
        </w:tc>
      </w:tr>
      <w:tr w:rsidR="003A1102" w:rsidTr="003A1102">
        <w:trPr>
          <w:trHeight w:val="388"/>
        </w:trPr>
        <w:tc>
          <w:tcPr>
            <w:tcW w:w="4702" w:type="dxa"/>
          </w:tcPr>
          <w:p w:rsidR="003A1102" w:rsidRPr="003A1102" w:rsidRDefault="003A1102" w:rsidP="003A1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деятельность актуальности проекта</w:t>
            </w:r>
          </w:p>
        </w:tc>
        <w:tc>
          <w:tcPr>
            <w:tcW w:w="4703" w:type="dxa"/>
          </w:tcPr>
          <w:p w:rsidR="003A1102" w:rsidRDefault="003A1102" w:rsidP="003A11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рекомендаций, памяток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по партерной гимнастике.</w:t>
            </w:r>
          </w:p>
          <w:p w:rsidR="003A1102" w:rsidRPr="004E4FE1" w:rsidRDefault="003A1102" w:rsidP="003A11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«Основные задачи и значение партерной гимнастики» </w:t>
            </w:r>
          </w:p>
          <w:p w:rsidR="002251CC" w:rsidRDefault="003A1102" w:rsidP="003A11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Консультации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1CC">
              <w:rPr>
                <w:rFonts w:ascii="Times New Roman" w:hAnsi="Times New Roman" w:cs="Times New Roman"/>
                <w:sz w:val="28"/>
                <w:szCs w:val="28"/>
              </w:rPr>
              <w:t>«Здоровье это здорово!»;</w:t>
            </w:r>
          </w:p>
          <w:p w:rsidR="003A1102" w:rsidRDefault="002251CC" w:rsidP="003A11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диссеминация опыта в сети интернет.</w:t>
            </w:r>
            <w:r w:rsidR="003A1102" w:rsidRPr="004E4F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A1102" w:rsidTr="003A1102">
        <w:trPr>
          <w:trHeight w:val="388"/>
        </w:trPr>
        <w:tc>
          <w:tcPr>
            <w:tcW w:w="4702" w:type="dxa"/>
          </w:tcPr>
          <w:p w:rsidR="003A1102" w:rsidRPr="003A1102" w:rsidRDefault="003A1102" w:rsidP="003A1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 для детей</w:t>
            </w:r>
          </w:p>
        </w:tc>
        <w:tc>
          <w:tcPr>
            <w:tcW w:w="4703" w:type="dxa"/>
          </w:tcPr>
          <w:p w:rsidR="003A1102" w:rsidRDefault="003A1102" w:rsidP="003A1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беседы, презентации</w:t>
            </w:r>
            <w:r w:rsidR="00225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рассматривание фото и видеоматериалов </w:t>
            </w:r>
            <w:r w:rsidRPr="003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ознакомлению с партерной гимнастикой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A1102" w:rsidRDefault="003A1102" w:rsidP="003A1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виртуальная экскурсия в «Большой театр»; </w:t>
            </w:r>
            <w:r w:rsidRPr="003A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3A110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ссылка</w:t>
              </w:r>
            </w:hyperlink>
          </w:p>
          <w:p w:rsidR="003A1102" w:rsidRPr="003A1102" w:rsidRDefault="003A1102" w:rsidP="003A11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A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упражнений для реализации проекта.</w:t>
            </w:r>
          </w:p>
        </w:tc>
      </w:tr>
      <w:tr w:rsidR="008A6EC9" w:rsidTr="003A1102">
        <w:trPr>
          <w:trHeight w:val="388"/>
        </w:trPr>
        <w:tc>
          <w:tcPr>
            <w:tcW w:w="4702" w:type="dxa"/>
          </w:tcPr>
          <w:p w:rsidR="008A6EC9" w:rsidRPr="008A6EC9" w:rsidRDefault="008A6EC9" w:rsidP="008A6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</w:p>
          <w:p w:rsidR="008A6EC9" w:rsidRDefault="008A6EC9" w:rsidP="008A6EC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A6EC9" w:rsidRPr="004E4FE1" w:rsidRDefault="008A6EC9" w:rsidP="008A6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bCs/>
                <w:sz w:val="28"/>
                <w:szCs w:val="28"/>
              </w:rPr>
              <w:t>- хореографический (гимнастический) зал с зеркалами;</w:t>
            </w:r>
          </w:p>
          <w:p w:rsidR="008A6EC9" w:rsidRPr="004E4FE1" w:rsidRDefault="008A6EC9" w:rsidP="008A6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bCs/>
                <w:sz w:val="28"/>
                <w:szCs w:val="28"/>
              </w:rPr>
              <w:t>- аудиоаппаратура;</w:t>
            </w:r>
          </w:p>
          <w:p w:rsidR="008A6EC9" w:rsidRPr="004E4FE1" w:rsidRDefault="008A6EC9" w:rsidP="008A6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bCs/>
                <w:sz w:val="28"/>
                <w:szCs w:val="28"/>
              </w:rPr>
              <w:t>- реквизит для занятий (гимнастические коврики);</w:t>
            </w:r>
          </w:p>
          <w:p w:rsidR="008A6EC9" w:rsidRPr="008A6EC9" w:rsidRDefault="008A6EC9" w:rsidP="003A11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bCs/>
                <w:sz w:val="28"/>
                <w:szCs w:val="28"/>
              </w:rPr>
              <w:t>- хореографическая (гимнастическая) форма.</w:t>
            </w:r>
          </w:p>
        </w:tc>
      </w:tr>
    </w:tbl>
    <w:p w:rsidR="004D2CF9" w:rsidRDefault="004D2CF9" w:rsidP="009E3D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DD6" w:rsidRDefault="009E3DD6" w:rsidP="009E3D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</w:p>
    <w:p w:rsidR="002456F3" w:rsidRDefault="002456F3" w:rsidP="00245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хореог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56F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афией проводятся два раза в неделю, длительность – 25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5-6 лет), 30 минут (дети 6-7 лет), в рамках освоения дополнительной образовательной программы по хореографии «Пируэт».</w:t>
      </w:r>
    </w:p>
    <w:p w:rsidR="002456F3" w:rsidRPr="002456F3" w:rsidRDefault="002456F3" w:rsidP="002456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53B" w:rsidRDefault="009E3DD6" w:rsidP="002456F3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283"/>
        <w:gridCol w:w="2552"/>
        <w:gridCol w:w="142"/>
        <w:gridCol w:w="5068"/>
      </w:tblGrid>
      <w:tr w:rsidR="006E153B" w:rsidTr="004D2CF9">
        <w:trPr>
          <w:trHeight w:val="549"/>
        </w:trPr>
        <w:tc>
          <w:tcPr>
            <w:tcW w:w="9571" w:type="dxa"/>
            <w:gridSpan w:val="5"/>
          </w:tcPr>
          <w:p w:rsidR="006E153B" w:rsidRPr="006E153B" w:rsidRDefault="006E153B" w:rsidP="004D2CF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Упражнения для разминки</w:t>
            </w:r>
          </w:p>
        </w:tc>
      </w:tr>
      <w:tr w:rsidR="006E153B" w:rsidTr="003A1102">
        <w:tc>
          <w:tcPr>
            <w:tcW w:w="1526" w:type="dxa"/>
          </w:tcPr>
          <w:p w:rsidR="006E153B" w:rsidRDefault="006E153B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1.1.</w:t>
            </w:r>
          </w:p>
        </w:tc>
        <w:tc>
          <w:tcPr>
            <w:tcW w:w="2835" w:type="dxa"/>
            <w:gridSpan w:val="2"/>
          </w:tcPr>
          <w:p w:rsidR="006E153B" w:rsidRPr="004E4FE1" w:rsidRDefault="006E153B" w:rsidP="004D2CF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Разновидности ходьбы, исполнение марша в разных пространственных перестроениях</w:t>
            </w:r>
          </w:p>
          <w:p w:rsidR="006E153B" w:rsidRDefault="006E153B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gridSpan w:val="2"/>
          </w:tcPr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Бытовой шаг, ходьба на высоких и низких полупальцах, на пятках, на внутренней и внешней стороне стопы, «гусиным шагом», с переплетающимися ногами и т. д.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 на месте, по квадрату, по кругу, по прямой, по диагонали, в построении в линии, шеренги, колонны, размыкания и смыкания.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 с добавлением движений: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-головы — повороты, наклоны;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 — поднимание, опускание перед собой, над головой;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хлопком, за спиной;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-круговые движения руками вперед, назад, поочередно и вместе;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-вращательные и сгибательные движения кистями;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-корпуса — повороты, наклоны влево, вправо;</w:t>
            </w:r>
          </w:p>
          <w:p w:rsidR="006E153B" w:rsidRPr="006E153B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-ногами — с вытянутого подъема стопы, с подъемом колена вверх, с подъемом на полупальцы, с приседанием на полупальцах.</w:t>
            </w:r>
          </w:p>
        </w:tc>
      </w:tr>
      <w:tr w:rsidR="006E153B" w:rsidTr="003A1102">
        <w:tc>
          <w:tcPr>
            <w:tcW w:w="1526" w:type="dxa"/>
          </w:tcPr>
          <w:p w:rsidR="006E153B" w:rsidRDefault="006E153B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1.2</w:t>
            </w: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6E153B" w:rsidRPr="004E4FE1" w:rsidRDefault="006E153B" w:rsidP="004D2CF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6E153B" w:rsidRDefault="006E153B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gridSpan w:val="2"/>
          </w:tcPr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Упражнения, развивающие гибкость шеи: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-наклоны,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-повороты,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круговые движения головой.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 развивающие эластичность плеча и предплечья, подвижность локтевого сустава: опускание и поднимание, круговые движения вовнутрь и наружу, отведение вперед и назад плеч и предплечий.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Упражнения, развивающие подвижность лучезапястных суставов, эластичность мышц кисти: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-одновременное и последовательное сжимание и разжимание пальцев рук;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-сгибательные, разгибательные, вращательные движения кистями рук в локтевых суставах.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Упражнения, развивающие подвижность позвоночника: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-сгибания и разгибания,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-наклоны, повороты вправо и влево,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-круговые движения, скручивания корпуса.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 развивающие подвижность коленных суставов: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-приседания,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-выпады, 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-горизонтальные круговые движения коленями.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 развивающие подвижность суставов, эластичность мышц стопы: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прыжки на полупальцах, не касаясь пола пятками;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стоп, не отрывая пяток от пола;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шаг на месте с вытягиванием подъема стопы;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приседания, не отрывая пяток от пола;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тренировка мышц свода стопы, поднимаясь на полупальцы обеих ног по VI, невыворотной I, позициям ног;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приседания и подъем на высокие полупальцы;</w:t>
            </w:r>
          </w:p>
          <w:p w:rsidR="006E153B" w:rsidRPr="006E153B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стретчинговые упражнения (активные).</w:t>
            </w:r>
          </w:p>
        </w:tc>
      </w:tr>
      <w:tr w:rsidR="006E153B" w:rsidTr="003A1102">
        <w:tc>
          <w:tcPr>
            <w:tcW w:w="1526" w:type="dxa"/>
          </w:tcPr>
          <w:p w:rsidR="006E153B" w:rsidRDefault="006E153B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1.3.</w:t>
            </w:r>
          </w:p>
        </w:tc>
        <w:tc>
          <w:tcPr>
            <w:tcW w:w="2835" w:type="dxa"/>
            <w:gridSpan w:val="2"/>
          </w:tcPr>
          <w:p w:rsidR="006E153B" w:rsidRDefault="006E153B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на напряжение и расслабление групп мышц тела</w:t>
            </w:r>
          </w:p>
        </w:tc>
        <w:tc>
          <w:tcPr>
            <w:tcW w:w="5210" w:type="dxa"/>
            <w:gridSpan w:val="2"/>
          </w:tcPr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 и расслабление мышц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шеи;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ног;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рук;</w:t>
            </w:r>
          </w:p>
          <w:p w:rsidR="006E153B" w:rsidRPr="004E4FE1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всего корпуса.</w:t>
            </w:r>
          </w:p>
          <w:p w:rsidR="006E153B" w:rsidRPr="006E153B" w:rsidRDefault="006E153B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и сброс плеч. «Твердые» и «мягкие» руки. «Твердые» и «мягкие» ноги.</w:t>
            </w:r>
          </w:p>
        </w:tc>
      </w:tr>
      <w:tr w:rsidR="006E153B" w:rsidTr="004D2CF9">
        <w:tc>
          <w:tcPr>
            <w:tcW w:w="9571" w:type="dxa"/>
            <w:gridSpan w:val="5"/>
          </w:tcPr>
          <w:p w:rsidR="006E153B" w:rsidRPr="006E153B" w:rsidRDefault="006E153B" w:rsidP="008A6E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2. Комплексы упражнений партерной гимнастики</w:t>
            </w:r>
          </w:p>
        </w:tc>
      </w:tr>
      <w:tr w:rsidR="006E153B" w:rsidTr="004D2CF9">
        <w:tc>
          <w:tcPr>
            <w:tcW w:w="1809" w:type="dxa"/>
            <w:gridSpan w:val="2"/>
          </w:tcPr>
          <w:p w:rsidR="006E153B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2.1.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для эластичности мышц стопы,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растяжения ахилловых сухожилий, подколенных мышц и связок</w:t>
            </w:r>
          </w:p>
          <w:p w:rsidR="006E153B" w:rsidRDefault="006E153B" w:rsidP="004D2C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D2CF9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2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положении лежа на спине и сидя:</w:t>
            </w:r>
          </w:p>
          <w:p w:rsidR="004D2CF9" w:rsidRPr="004D2CF9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2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вытягивание и сокращение подъема стопы по VI позиции ног;</w:t>
            </w:r>
          </w:p>
          <w:p w:rsidR="004D2CF9" w:rsidRPr="004D2CF9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2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развороты стоп с вытянутым и сокращенным подъемом вI позиции ног;</w:t>
            </w:r>
          </w:p>
          <w:p w:rsidR="004D2CF9" w:rsidRPr="004D2CF9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2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вращательные движения стопами внутрь и наружу;</w:t>
            </w:r>
          </w:p>
          <w:p w:rsidR="004D2CF9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2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приподнимание в воздух вытянутых ног попеременно на 25°, 45°, 60°;</w:t>
            </w:r>
          </w:p>
          <w:p w:rsidR="006E153B" w:rsidRPr="004D2CF9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«складка» — наклон ровного корпуса на вытянутые ноги с захватом руками стоп ног;</w:t>
            </w:r>
          </w:p>
        </w:tc>
      </w:tr>
      <w:tr w:rsidR="006E153B" w:rsidTr="004D2CF9">
        <w:tc>
          <w:tcPr>
            <w:tcW w:w="1809" w:type="dxa"/>
            <w:gridSpan w:val="2"/>
          </w:tcPr>
          <w:p w:rsidR="006E153B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2.2.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для развития выворотности ног,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подвижности и гибкости коленного сустава</w:t>
            </w:r>
          </w:p>
          <w:p w:rsidR="006E153B" w:rsidRDefault="006E153B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лежа на спине: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напряжение и расслабление ягодичных мышц;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поворот бедер, голени и стоп внутренней стороной наружу;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круговые движения голенью ног вправо, влево.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сидя: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«велосипед» — поочередное сгибание и вытягивание ног над полом.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сидя по-турецки: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корпуса в вертикальное положение без участия рук;</w:t>
            </w:r>
          </w:p>
          <w:p w:rsidR="006E153B" w:rsidRPr="004D2CF9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выпрямление колен до соприкосновения их внутренней части с полом по VI позиции ног.</w:t>
            </w:r>
          </w:p>
        </w:tc>
      </w:tr>
      <w:tr w:rsidR="006E153B" w:rsidTr="004D2CF9">
        <w:tc>
          <w:tcPr>
            <w:tcW w:w="1809" w:type="dxa"/>
            <w:gridSpan w:val="2"/>
          </w:tcPr>
          <w:p w:rsidR="006E153B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2.3</w:t>
            </w: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для развития подвижности</w:t>
            </w:r>
          </w:p>
          <w:p w:rsidR="004D2CF9" w:rsidRPr="004E4FE1" w:rsidRDefault="004D2CF9" w:rsidP="004D2C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тазобедренных суставов и эластичности мышц бедра</w:t>
            </w:r>
          </w:p>
          <w:p w:rsidR="006E153B" w:rsidRDefault="006E153B" w:rsidP="004D2C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положении лежа на спине: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поочередное выпрямление согнутых ног с помощью рук;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легкое раскрывание ног в стороны,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расслабляя колени, и закрывание через сопротивление в стопе и голени 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сидя: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наклоны вперед, с касанием вытянутых и разведенных в стороны ног, касаясь локтями пола;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поочередное касание пола коленом вовнутрь согнутых и поставленных врозь ног;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«лягушка» — касание пола согнутыми в коленях и разведенными врозь ногами;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«лягушка» с наклоном корпуса вперед;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на колени с вытянутыми руками вперед из положения, сидя на пятках, с руками на поясе (при седлообразной спине);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отведение прямой ноги назад на носок, с подачей корпуса</w:t>
            </w:r>
          </w:p>
          <w:p w:rsidR="006E153B" w:rsidRPr="004D2CF9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вперед, с руками на поясе, стоя на колене другой ноги (при седлообразной спине).</w:t>
            </w:r>
          </w:p>
        </w:tc>
      </w:tr>
      <w:tr w:rsidR="004D2CF9" w:rsidTr="004D2CF9">
        <w:tc>
          <w:tcPr>
            <w:tcW w:w="1809" w:type="dxa"/>
            <w:gridSpan w:val="2"/>
          </w:tcPr>
          <w:p w:rsidR="004D2CF9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2.4.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Упражнение для развития танцевального шага</w:t>
            </w:r>
          </w:p>
          <w:p w:rsidR="004D2CF9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лежа на животе: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«лягушка» с поднятым и прогнутым назад корпусом, прижатыми пятками и животом к полу.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лежа на спине: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согнутой в коленном суставе ноги с отводом в сторону вверх с помощью руки;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ноги на 90° с выворотной и сокращенной стопой, с нагрузкой на поднятую ногу (с посторонней помощью);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растяжка поднятой вперед вверх ноги на 180° (с посторонней помощью).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сидя: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выпрямление согнутых в коленях ног с разворотом стоп в I позиции ног с одновременным медленным наклоном корпуса к ногам;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наклоны корпуса вперед с касанием пола к раскрытым до предела в стороны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ногам;</w:t>
            </w:r>
          </w:p>
          <w:p w:rsidR="004D2CF9" w:rsidRPr="004D2CF9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виды «шпагатов» — продольный, поперечный.</w:t>
            </w:r>
          </w:p>
        </w:tc>
      </w:tr>
      <w:tr w:rsidR="004D2CF9" w:rsidTr="004D2CF9">
        <w:tc>
          <w:tcPr>
            <w:tcW w:w="1809" w:type="dxa"/>
            <w:gridSpan w:val="2"/>
          </w:tcPr>
          <w:p w:rsidR="004D2CF9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2.5</w:t>
            </w: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для укрепления мышц брюшного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пресса</w:t>
            </w:r>
          </w:p>
          <w:p w:rsidR="004D2CF9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лежа на спине: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поочередный и одновременный подъем выворотных ног с сокращением и вытягиванием стоп в воздухе;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корпуса в положение сидя с вытянутыми вперед руками, с закрепленными на полу ногами (при седлообразной спине);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одновременный подъем корпуса и вытянутых ног до образования угла согнутых в коленях ног и корпуса с разворотом их в разные стороны;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забрасывание прямых ног за голову и возвращение в исходное положение;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приподнимание головы с целью увидеть свои стопы (при сутулой спине).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сидя: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«ножницы» — поочередное выбрасывание прямых ног вверх с большой и малой амплитудой, раскрытие и перекрещивание ног над полом;</w:t>
            </w:r>
          </w:p>
          <w:p w:rsidR="004D2CF9" w:rsidRPr="004D2CF9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отведение одной руки назад с взглядом на кисть в упоре на коленях (при седлообразной спине).</w:t>
            </w:r>
          </w:p>
        </w:tc>
      </w:tr>
      <w:tr w:rsidR="004D2CF9" w:rsidTr="004D2CF9">
        <w:tc>
          <w:tcPr>
            <w:tcW w:w="1809" w:type="dxa"/>
            <w:gridSpan w:val="2"/>
          </w:tcPr>
          <w:p w:rsidR="004D2CF9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2.6</w:t>
            </w: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на развитие гибкости позвоночника</w:t>
            </w:r>
          </w:p>
          <w:p w:rsidR="004D2CF9" w:rsidRDefault="004D2CF9" w:rsidP="004D2CF9">
            <w:pPr>
              <w:spacing w:before="150"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лежа на спине: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приподнимание верхней части позвоночника с удерживанием тела на крестцовой части позвоночника и затылочной части головы «маленький мост» (при сутулой спине);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прогиб корпуса с опорой на локти, без отрыва головы и таза от пола;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наклон туловища вправо, влево без отрыва спины от пола;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касание пола справа и слева коленями согнутых ног с одновременным поворотом головы в противоположную сторону;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упражнение «березка» — выход в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стойку с вытянутым вверх позвоночником опорой на плечи, локти и кисти рук, шея, свободна спина, таз, ноги вытянуты в одной плоскости вертикально вверх.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сидя: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выпрямление согнутых в коленях ног без отрыва туловища от ног с захватом пяток руками;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наклоны корпуса вправо, влево с одновременным касанием пола локтем руки за коленом отведенных в сторону ног.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лежа на животе: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сдвиг подбородком предмета (книги) при вытянутом положении тела рук и ног (при сутулой спине);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«лодочка» — одновременное вытягивание и приподнимание рук вперед, ног назад, с последующим раскачиванием;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«качели» — захват руками щиколоток согнутых в коленях ног, их вытягивание вверх с одновременным раскачиванием;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«кольцо» — прогиб корпуса назад с касанием головой стоп согнутых в коленях ног;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упражнение «мостик» — стойка на руках и ногах с одновременным прогибом спины и головы назад.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упора на коленях:</w:t>
            </w:r>
          </w:p>
          <w:p w:rsidR="004D2CF9" w:rsidRPr="004D2CF9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поочередное поднимание прямых противоположных руки и ноги (при сутулой спине).</w:t>
            </w:r>
          </w:p>
        </w:tc>
      </w:tr>
      <w:tr w:rsidR="004D2CF9" w:rsidTr="004D2CF9">
        <w:tc>
          <w:tcPr>
            <w:tcW w:w="1809" w:type="dxa"/>
            <w:gridSpan w:val="2"/>
          </w:tcPr>
          <w:p w:rsidR="004D2CF9" w:rsidRDefault="004D2CF9" w:rsidP="004D2C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2.7</w:t>
            </w: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Упражнения для укрепления мышц плеча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предплечья</w:t>
            </w:r>
          </w:p>
          <w:p w:rsidR="004D2CF9" w:rsidRDefault="004D2CF9" w:rsidP="004D2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лежа на животе: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плеч вверх и назад, ладони рук в захвате локтей за головой без отрыва грудной клетки от пола.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сидя: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подъем таза вперед вверх с опорой на руки сзади корпуса и на ноги.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упора на коленях: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касание подбородком пола с </w:t>
            </w: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одновременным сгибанием рук в локтях (при сутулой спине);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наклон корпуса вперед с последующим касанием плеч пола;</w:t>
            </w:r>
          </w:p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 вытянутой одной рукой вперед (вторая рука под подбородком) отклонение таза вправо, влево;</w:t>
            </w:r>
          </w:p>
          <w:p w:rsidR="004D2CF9" w:rsidRPr="004D2CF9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прогиб спины назад с касанием вытянутыми руками стоп.</w:t>
            </w:r>
          </w:p>
        </w:tc>
      </w:tr>
      <w:tr w:rsidR="004D2CF9" w:rsidTr="004D2CF9">
        <w:tc>
          <w:tcPr>
            <w:tcW w:w="1809" w:type="dxa"/>
            <w:gridSpan w:val="2"/>
          </w:tcPr>
          <w:p w:rsidR="004D2CF9" w:rsidRDefault="004D2CF9" w:rsidP="004D2C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2.8.</w:t>
            </w:r>
          </w:p>
        </w:tc>
        <w:tc>
          <w:tcPr>
            <w:tcW w:w="2694" w:type="dxa"/>
            <w:gridSpan w:val="2"/>
          </w:tcPr>
          <w:p w:rsidR="004D2CF9" w:rsidRPr="004E4FE1" w:rsidRDefault="004D2CF9" w:rsidP="004D2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Комплексы упражнений партерной гимнастики</w:t>
            </w:r>
          </w:p>
          <w:p w:rsidR="004D2CF9" w:rsidRDefault="004D2CF9" w:rsidP="004D2C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4D2CF9" w:rsidRPr="004D2CF9" w:rsidRDefault="004D2CF9" w:rsidP="004D2C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упражнений партерной гимнастики, построенные на пройденных упражнениях.</w:t>
            </w:r>
          </w:p>
        </w:tc>
      </w:tr>
    </w:tbl>
    <w:p w:rsidR="0042751B" w:rsidRDefault="0042751B" w:rsidP="008A6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F80" w:rsidRDefault="008A6EC9" w:rsidP="008A6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Заключительный</w:t>
      </w:r>
    </w:p>
    <w:p w:rsidR="0042751B" w:rsidRDefault="0042751B" w:rsidP="00337B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1B" w:rsidRPr="0042751B" w:rsidRDefault="0042751B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0" w:rsidRPr="00337B70" w:rsidRDefault="00337B70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проводился анализ мониторинга обученности воспитанников. Для сравнения приводятся показатели диагностики на начало и на конец проекта.</w:t>
      </w:r>
    </w:p>
    <w:p w:rsidR="006F703B" w:rsidRPr="006F703B" w:rsidRDefault="006F703B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3B" w:rsidRPr="002251CC" w:rsidRDefault="006F703B" w:rsidP="0042751B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2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Критерии </w:t>
      </w:r>
      <w:r w:rsidR="0022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51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оценки </w:t>
      </w:r>
      <w:r w:rsidR="002251CC" w:rsidRPr="002251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251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результативности </w:t>
      </w:r>
      <w:r w:rsidR="002251CC" w:rsidRPr="002251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251CC">
        <w:rPr>
          <w:rFonts w:ascii="Times New Roman" w:hAnsi="Times New Roman" w:cs="Times New Roman"/>
          <w:b/>
          <w:bCs/>
          <w:iCs/>
          <w:sz w:val="28"/>
          <w:szCs w:val="28"/>
        </w:rPr>
        <w:t>проекта:</w:t>
      </w:r>
    </w:p>
    <w:p w:rsidR="006F703B" w:rsidRDefault="002251CC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Высокий балл</w:t>
      </w:r>
      <w:r w:rsidR="006F7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703B"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исполняет уверенно, без ошибок. Свободно владеет пластикой тела, демонстрирует готовность опорно-двигательного аппарата к дальнейшему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действий </w:t>
      </w:r>
      <w:r w:rsidRPr="00225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характера при выполнении заданий.</w:t>
      </w:r>
    </w:p>
    <w:p w:rsidR="002251CC" w:rsidRDefault="002251CC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CC" w:rsidRDefault="002251CC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Средний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упражнения выполняет неуверенно по заданному образцу с существенными ошибками, демонстрирует развитость опорно-двигательного аппарата, но недостаточно владеет пластикой тела</w:t>
      </w:r>
      <w:r w:rsidR="0072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и старания нестабильны.</w:t>
      </w:r>
    </w:p>
    <w:p w:rsidR="00727EA7" w:rsidRDefault="00727EA7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A7" w:rsidRDefault="00727EA7" w:rsidP="00427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Низкий балл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выполняет неуверенно с существенными ошибками, демонстрирует зажатость, неразвитость опорно-двигательного аппарата, недостаточно владеет пластикой тела.</w:t>
      </w:r>
    </w:p>
    <w:p w:rsidR="00337B70" w:rsidRDefault="00337B70" w:rsidP="006F7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1B" w:rsidRDefault="0042751B" w:rsidP="00337B7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7B70" w:rsidRPr="00337B70" w:rsidRDefault="00337B70" w:rsidP="00337B7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 обученности воспитанников</w:t>
      </w:r>
    </w:p>
    <w:p w:rsidR="00727EA7" w:rsidRDefault="00727EA7" w:rsidP="008A6E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A6EC9" w:rsidRPr="008A6EC9" w:rsidRDefault="008A6EC9" w:rsidP="008A6EC9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16F80" w:rsidRPr="004E4FE1" w:rsidRDefault="00727EA7" w:rsidP="00E16F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B70" w:rsidRDefault="00337B70" w:rsidP="004E4FE1">
      <w:pPr>
        <w:pStyle w:val="a3"/>
        <w:spacing w:before="0" w:beforeAutospacing="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B70" w:rsidRDefault="00337B70" w:rsidP="004E4FE1">
      <w:pPr>
        <w:pStyle w:val="a3"/>
        <w:spacing w:before="0" w:beforeAutospacing="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7B70" w:rsidRPr="0042751B" w:rsidRDefault="0042751B" w:rsidP="004E4FE1">
      <w:pPr>
        <w:pStyle w:val="a3"/>
        <w:spacing w:before="0" w:beforeAutospacing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42751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сходя из практического опыта с детьми, можно сделать вывод о том, что занятия хореографией имеют больш</w:t>
      </w:r>
      <w:r w:rsidR="00716633">
        <w:rPr>
          <w:rFonts w:ascii="Times New Roman" w:hAnsi="Times New Roman" w:cs="Times New Roman"/>
          <w:bCs/>
          <w:sz w:val="28"/>
          <w:szCs w:val="28"/>
        </w:rPr>
        <w:t>ое значение для физического развития детей. Они приобретают стройную осанку, у них улучшается координация движений. Также можно отметить, дети начинают чувствовать эстетику поведения в быту, что становится нормой поведения.</w:t>
      </w:r>
    </w:p>
    <w:p w:rsidR="002456F3" w:rsidRPr="002456F3" w:rsidRDefault="002456F3" w:rsidP="002456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проекта:</w:t>
      </w:r>
    </w:p>
    <w:p w:rsidR="002456F3" w:rsidRPr="0042751B" w:rsidRDefault="002456F3" w:rsidP="00245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мастер-класс для педагогов и родителей по партерной гимнастике «Боди балет», проведенный в рамках XIII диалога-марафона «Открытость и единство муниципального образовательного пространства» -  «Игры в формате 4К»;</w:t>
      </w:r>
    </w:p>
    <w:p w:rsidR="002456F3" w:rsidRDefault="002456F3" w:rsidP="00245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пособие для педагогов «Комплекс упражнений направленных на развитие природных физических данных детей дошкольного возраста».</w:t>
      </w:r>
    </w:p>
    <w:p w:rsidR="002456F3" w:rsidRPr="00E7283A" w:rsidRDefault="002456F3" w:rsidP="002456F3">
      <w:pPr>
        <w:spacing w:before="120" w:after="0"/>
        <w:ind w:firstLine="45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7283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Заключение</w:t>
      </w:r>
    </w:p>
    <w:p w:rsidR="002456F3" w:rsidRPr="00E7283A" w:rsidRDefault="002456F3" w:rsidP="002456F3">
      <w:pPr>
        <w:pStyle w:val="Default"/>
        <w:spacing w:line="276" w:lineRule="auto"/>
        <w:ind w:left="-142" w:firstLine="5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283A">
        <w:rPr>
          <w:rFonts w:ascii="Times New Roman" w:hAnsi="Times New Roman" w:cs="Times New Roman"/>
          <w:i/>
          <w:color w:val="auto"/>
          <w:sz w:val="28"/>
          <w:szCs w:val="28"/>
        </w:rPr>
        <w:t>Перспективы развития проекта</w:t>
      </w:r>
      <w:r w:rsidRPr="00E7283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 </w:t>
      </w:r>
      <w:r w:rsidRPr="00E7283A">
        <w:rPr>
          <w:rFonts w:ascii="Times New Roman" w:hAnsi="Times New Roman" w:cs="Times New Roman"/>
          <w:color w:val="auto"/>
          <w:sz w:val="28"/>
          <w:szCs w:val="28"/>
        </w:rPr>
        <w:t>Перспектива развития проекта заключается в работе по данному направлению на каждый возрастной период.</w:t>
      </w:r>
    </w:p>
    <w:p w:rsidR="002456F3" w:rsidRPr="00E7283A" w:rsidRDefault="002456F3" w:rsidP="002456F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83A">
        <w:rPr>
          <w:rFonts w:ascii="Times New Roman" w:hAnsi="Times New Roman" w:cs="Times New Roman"/>
          <w:i/>
          <w:sz w:val="28"/>
          <w:szCs w:val="28"/>
        </w:rPr>
        <w:t>Способы трансляции опыта</w:t>
      </w:r>
      <w:r w:rsidRPr="00E728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7283A">
        <w:rPr>
          <w:rFonts w:ascii="Times New Roman" w:hAnsi="Times New Roman" w:cs="Times New Roman"/>
          <w:sz w:val="28"/>
          <w:szCs w:val="28"/>
        </w:rPr>
        <w:t>Распространение успешного педагогического опыта по проекту планируется посредством:</w:t>
      </w:r>
    </w:p>
    <w:p w:rsidR="002456F3" w:rsidRPr="00E7283A" w:rsidRDefault="002456F3" w:rsidP="00245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3A">
        <w:rPr>
          <w:rFonts w:ascii="Times New Roman" w:hAnsi="Times New Roman" w:cs="Times New Roman"/>
          <w:sz w:val="28"/>
          <w:szCs w:val="28"/>
        </w:rPr>
        <w:t>- участие в педагогических мероприятиях в рамках реализации годового плана ОУ;</w:t>
      </w:r>
    </w:p>
    <w:p w:rsidR="002456F3" w:rsidRPr="00E7283A" w:rsidRDefault="002456F3" w:rsidP="00245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3A">
        <w:rPr>
          <w:rFonts w:ascii="Times New Roman" w:hAnsi="Times New Roman" w:cs="Times New Roman"/>
          <w:sz w:val="28"/>
          <w:szCs w:val="28"/>
        </w:rPr>
        <w:t>- участие в конкурсном движении различного уровня;</w:t>
      </w:r>
    </w:p>
    <w:p w:rsidR="002456F3" w:rsidRPr="00E7283A" w:rsidRDefault="002456F3" w:rsidP="00245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3A">
        <w:rPr>
          <w:rFonts w:ascii="Times New Roman" w:hAnsi="Times New Roman" w:cs="Times New Roman"/>
          <w:sz w:val="28"/>
          <w:szCs w:val="28"/>
        </w:rPr>
        <w:t>- размещение информации о реализации проекта в СМИ различного уровня, на сайте ДОУ и в сети Интернет.</w:t>
      </w:r>
    </w:p>
    <w:p w:rsidR="002456F3" w:rsidRPr="00E7283A" w:rsidRDefault="002456F3" w:rsidP="002456F3">
      <w:pPr>
        <w:spacing w:after="0"/>
        <w:ind w:firstLine="360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E7283A">
        <w:rPr>
          <w:rFonts w:ascii="Times New Roman" w:hAnsi="Times New Roman" w:cs="Times New Roman"/>
          <w:i/>
          <w:sz w:val="28"/>
          <w:szCs w:val="28"/>
        </w:rPr>
        <w:t xml:space="preserve">Возможность распространения опыта реализации проекта. </w:t>
      </w:r>
      <w:r w:rsidRPr="00E7283A">
        <w:rPr>
          <w:rFonts w:ascii="Times New Roman" w:hAnsi="Times New Roman" w:cs="Times New Roman"/>
          <w:sz w:val="28"/>
          <w:szCs w:val="28"/>
        </w:rPr>
        <w:t>Обобщенный позитивный опыт реализации педагогического проекта может быть распространён на территории Надымского района, Ямало-Ненецкого автономного округа, а также Российской Федерации.</w:t>
      </w:r>
    </w:p>
    <w:p w:rsidR="002456F3" w:rsidRPr="0042751B" w:rsidRDefault="002456F3" w:rsidP="00245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F3" w:rsidRDefault="002456F3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15" w:rsidRPr="004E4FE1" w:rsidRDefault="00F25615" w:rsidP="00716633">
      <w:pPr>
        <w:pStyle w:val="a3"/>
        <w:spacing w:before="0" w:beforeAutospacing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литературы: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1. Агеев М.Н. От потешек к танцу. Образовательно-методическая программа: - М.: Век информации, 2016. – 195 с.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 xml:space="preserve">2. Базарова Н.П., Мей В.П. Азбука классического танца. – Л.: Искусство, 1983. 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3. Барышникова Т. Азбука хореографии. - М.: Айрис, 2000.</w:t>
      </w:r>
    </w:p>
    <w:p w:rsid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4. Борщенко И.А. Партерная гимнастика для позвоночника и суставов. - М.:</w:t>
      </w:r>
      <w:r w:rsidR="004E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FE1">
        <w:rPr>
          <w:rFonts w:ascii="Times New Roman" w:hAnsi="Times New Roman" w:cs="Times New Roman"/>
          <w:bCs/>
          <w:sz w:val="28"/>
          <w:szCs w:val="28"/>
        </w:rPr>
        <w:t>Метафора, 2013.</w:t>
      </w:r>
      <w:r w:rsidR="004E4F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5.  Винер-Усманова  И.  А.,  Медведева  Е.  Е.,  Крючек  Е.  С.  Теория  и  методика</w:t>
      </w:r>
      <w:r w:rsidR="004E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FE1">
        <w:rPr>
          <w:rFonts w:ascii="Times New Roman" w:hAnsi="Times New Roman" w:cs="Times New Roman"/>
          <w:bCs/>
          <w:sz w:val="28"/>
          <w:szCs w:val="28"/>
        </w:rPr>
        <w:t>художественной гимнастики. Артистичность и пути ее формирования. М.:</w:t>
      </w:r>
      <w:r w:rsidR="004E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FE1">
        <w:rPr>
          <w:rFonts w:ascii="Times New Roman" w:hAnsi="Times New Roman" w:cs="Times New Roman"/>
          <w:bCs/>
          <w:sz w:val="28"/>
          <w:szCs w:val="28"/>
        </w:rPr>
        <w:t>Спорт, 2015.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6. Вихрева Н.А Экзерсис на полу для подготовки к занятиям классическим танцем. – М: Театралес, 2004. - 86 с.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 xml:space="preserve">7.  Васильева  Т.И.  Балетная  осанка:  Методическое  пособие.  – М.:  Высшая  школа изящных искусств Лтд., 1993. 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8.  Калинина  О.Н.  Дополнительная  парциальная  программа  по  хореографии  для детей   раннего   и   дошкольного   возраста(1,5-6(7)   лет)   «Прекрасный   мир   танца».-Х.: Вировець П.П. «Апостроф», 2012.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 xml:space="preserve">9. Костровицкая В.С. 100 уроков классического танца. – Л.: Искусство, 1981. 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 xml:space="preserve">10. Котельникова Е. Биомеханика хореографических упражнений. – М.: ВЦХТ («Я вхожу в мир искусства»), 2008. 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11. Левин М.В. Гимнастика в хореографической школе. – М.: Терра спорт, 2001.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12. Лукаш А. 500 упражнений для позвоночника. Корригирующая гимнастика для исправления осанки, укрепления опорно - двигательного аппарата и улучшения здоровья.-</w:t>
      </w:r>
      <w:r w:rsidR="004E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FE1">
        <w:rPr>
          <w:rFonts w:ascii="Times New Roman" w:hAnsi="Times New Roman" w:cs="Times New Roman"/>
          <w:bCs/>
          <w:sz w:val="28"/>
          <w:szCs w:val="28"/>
        </w:rPr>
        <w:t xml:space="preserve">М.: Наука и техника, 2007. 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13. Слуцкая С.Л. Танцевальная мозаика : хореография в детском саду. - М: Линка-Пресс, 2006.</w:t>
      </w:r>
    </w:p>
    <w:p w:rsidR="00F25615" w:rsidRPr="004E4FE1" w:rsidRDefault="00F25615" w:rsidP="0071663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14. Сулим Е.В.  Занятия по физкультуре в детском саду: Игровой стретчинг.  - М.: ТЦ «Сфера», 2010.</w:t>
      </w:r>
    </w:p>
    <w:p w:rsidR="00F25615" w:rsidRPr="00716633" w:rsidRDefault="00F25615" w:rsidP="00716633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33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детей:</w:t>
      </w:r>
    </w:p>
    <w:p w:rsidR="00F25615" w:rsidRPr="004E4FE1" w:rsidRDefault="00F25615" w:rsidP="0071663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1. Карп П. М. Младшая муза. — М.: Современник, 1997. — 237 с.</w:t>
      </w:r>
    </w:p>
    <w:p w:rsidR="00F25615" w:rsidRPr="004E4FE1" w:rsidRDefault="00F25615" w:rsidP="0071663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2. Сулим Е.В. Занятия по физкультуре в детском саду: Игровой стретчинг. - М.: ТЦ «Сфера», 2010.</w:t>
      </w:r>
    </w:p>
    <w:p w:rsidR="00F25615" w:rsidRPr="004E4FE1" w:rsidRDefault="00F25615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E1">
        <w:rPr>
          <w:rFonts w:ascii="Times New Roman" w:hAnsi="Times New Roman" w:cs="Times New Roman"/>
          <w:bCs/>
          <w:sz w:val="28"/>
          <w:szCs w:val="28"/>
        </w:rPr>
        <w:t>3. Энциклопедия балета.- перевод С.Ю. Бардиной- М:, Москва, 2003.</w:t>
      </w:r>
    </w:p>
    <w:p w:rsidR="00F25615" w:rsidRPr="00716633" w:rsidRDefault="00F25615" w:rsidP="00716633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33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F25615" w:rsidRPr="004E4FE1" w:rsidRDefault="009A6398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F25615" w:rsidRPr="004E4FE1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https://secret-terpsihor</w:t>
        </w:r>
      </w:hyperlink>
      <w:r w:rsidR="004E4FE1">
        <w:rPr>
          <w:rFonts w:ascii="Times New Roman" w:hAnsi="Times New Roman" w:cs="Times New Roman"/>
          <w:sz w:val="28"/>
          <w:szCs w:val="28"/>
        </w:rPr>
        <w:t xml:space="preserve"> </w:t>
      </w:r>
      <w:r w:rsidR="00F25615" w:rsidRPr="004E4FE1">
        <w:rPr>
          <w:rFonts w:ascii="Times New Roman" w:hAnsi="Times New Roman" w:cs="Times New Roman"/>
          <w:bCs/>
          <w:sz w:val="28"/>
          <w:szCs w:val="28"/>
        </w:rPr>
        <w:t xml:space="preserve"> – сайт «Секреты Терпсихоры»</w:t>
      </w:r>
    </w:p>
    <w:p w:rsidR="00F25615" w:rsidRPr="004E4FE1" w:rsidRDefault="009A6398" w:rsidP="004E4FE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F25615" w:rsidRPr="004E4FE1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http://www.horeograf.com/</w:t>
        </w:r>
      </w:hyperlink>
      <w:r w:rsidR="00F25615" w:rsidRPr="004E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615" w:rsidRPr="004E4FE1">
        <w:rPr>
          <w:rFonts w:ascii="Times New Roman" w:hAnsi="Times New Roman" w:cs="Times New Roman"/>
          <w:bCs/>
          <w:sz w:val="28"/>
          <w:szCs w:val="28"/>
        </w:rPr>
        <w:t>- сайт «Хореограф.com»</w:t>
      </w:r>
    </w:p>
    <w:p w:rsidR="009417E2" w:rsidRPr="009417E2" w:rsidRDefault="009417E2" w:rsidP="009417E2">
      <w:pPr>
        <w:pStyle w:val="a3"/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417E2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7B2C42" w:rsidRPr="004E4FE1" w:rsidRDefault="00D74E19" w:rsidP="009417E2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2C42"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упражнений направленных на развитие природных физических </w:t>
      </w:r>
      <w:r w:rsidR="00EE42D5"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данных детей дошкольного </w:t>
      </w:r>
      <w:r w:rsidR="007B2C42" w:rsidRPr="004E4FE1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9417E2" w:rsidRDefault="009417E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C42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FE1">
        <w:rPr>
          <w:rFonts w:ascii="Times New Roman" w:hAnsi="Times New Roman" w:cs="Times New Roman"/>
          <w:sz w:val="28"/>
          <w:szCs w:val="28"/>
          <w:u w:val="single"/>
        </w:rPr>
        <w:t xml:space="preserve"> I) Комплекс упражнений сидя на полу:</w:t>
      </w:r>
    </w:p>
    <w:p w:rsidR="009417E2" w:rsidRPr="004E4FE1" w:rsidRDefault="009417E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t>1) Упражнения для развития и укрепления голеностопного сустава: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сокращение и вытягивание стоп обеих ног с поворотами головы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в 6 позиции, руки на поясе, голова в положении face.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умеренный,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стопы сокращаются, голова поворачивается к правому плечу, на «2» - стопы вытягиваются в И.П., голова возвращается в положение face, на «3» - стопы вновь сокращаются, голова поворачивается к левому плечу, на «4» - стопы и голова возвращают в И.П.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максимальным вытягиванием и сокращением стоп, за подтянутым, прямым корпусом, втянутыми мышцами живота, правильным положением кистей рук на поясе (4 пальца вместе), прямой спиной.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сокращение и вытягивание стоп по очереди с наклонами головы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в 6 позиции, руки на поясе, голова в положении face.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умеренный,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сокращается правая стопа, голова наклоняется к правому плечу, левая нога в свою очередь находится в натянутой 6 позиции (натянутом положении), на «2» - стопа вытягиваются в И.П., голова возвращается в положение face, на «3» - левая стопа сокращается, голова наклоняется к левому плечу, на «4» - стопа и голова возвращают в И.П.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максимальным вытягиванием и сокращением стоп, за подтянутым, прямым корпусом, втянутыми мышцами живота, правильным положением кистей рук на поясе (4 пальца вместе), прямой спиной.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в 6 позиции, руки на поясе, голова в положении face.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медленный,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стопы максимально сокращаются, на «2» - в сокращённом положении стопы кладутся на пол, на «3» - стопы доходят до 1 выворотной позиции, на «4» - в И.П.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натянутостью колен и стоп, выворотностью.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t>2) Упражнения для растягивания ахилового сухожилия: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«Чемоданчик»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натянутые, руки находятся в свободном положении, ладони лежат на полу.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плавный, мелодичный.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руки поднимаются наверх, на «2» - корпус вместе с руками опускаются на ноги. На «3, 4» лежим. В этом положении находимся 4 такта 4/4. Недопустимо расслабление мышц, поднятие корпуса возможно только углубление.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сомкнутыми между собой ногами, за тем, чтобы первоначально ложился живот, затем грудная клетка, затем голова.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t>3) Упражнения для развития паховой выворотности: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«Бабочка»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согнуты в коленях, стопы соединены.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плавный, мелодичный.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руки поднимаются наверх, на «2» - корпус вместе с руками опускаются между ног - на стопы. На «3, 4» лежим. В этом положении находимся 4 такта 4/4. Не допустимо расслабление мышц, поднятие корпуса возможно только углубление.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тем, чтобы первоначально ложились колени (на пол), затем ложился живот, затем грудная клетка, затем голова.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«Гармошка»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натянуты, корпус прямой, руки находятся в свободном положении немого позади спины, ладонями в пол.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правая нога, сгибаясь в колене, ведётся по полу и ставится на носок, на «2» - нога кладётся на пол, как можно плотнее, на «3» - нога возвращается в вертикальное положение, на «4» - п.н. возвращается в И.П. Аналогично выполняется движение левой ногой.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прямой спиной и за бёдрами.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  <w:u w:val="single"/>
        </w:rPr>
        <w:t>II) Комплекс упражнений лёжа на спине: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t>1)Упражнения на пресс: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поднятие ног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натянутые, поясница лежит на полу, руки вдоль корпуса.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lastRenderedPageBreak/>
        <w:t>Музыкальное сопровождение: размер - 4/4, характер - плавный, мелодичный, темп - умеренный.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1-ый такт 4/4 - правая нога отрывается от пола и поднимается как можно выше, на 2-ой такт 4/4 - нога сохраняет положение, усиливая амплитуду, на 3-ий такт 4/4 - нога медленно опускается в И.П., на 4-ый такт 4/4 - пауза в И.П. Аналогично движение повторяет левая нога, затем это же движение выполняют обе ноги одновременно.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натянутостью стоп, колен, как рабочей ноги, так и опорной, за ровностью спины. Помощь руками не желательна.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«Велосипед»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 90 градусов, стопы сокращены, руки вдоль корпуса.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- 2/4 или 4/4, характер - чёткий, темп - быстрый.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Ноги поочерёдно сгибаются в коленях, описывая, круг в воздухе.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t>2) Упражнения для пресса и укрепления мышц поясничного отдела позвоночника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«Берёзка»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лежат на полу, стопы натянуты, руки вдоль корпуса.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темп - умеренный.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«1, 2» натянутые ноги поднимаются на 90 градусов, на «3,4» - носки стремятся ввысь, при этом таз отрывается от пола, и так же стремится ввысь. Должна образоваться прямая линия, начиная от стоп ног заканчивая лопатками. Держаться в таком положении 4 такта 4/4, на «1,2» - таз опускается на пол, на «3,4» - ноги опускаются на пол в И.П.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  <w:u w:val="single"/>
        </w:rPr>
        <w:t>III) Комплекс упражнений лёжа на животе: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t>1) Упражнения для развития гибкости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«Окошечко»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натянуты, пятки вместе, руки вдоль корпуса.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руки сгибаются в локтях и ставятся возле грудной клетки, на «2» - руки открываются в 1 классическую позицию, на «3» - руки раскрываются в стороны (открываются во 2 классическую позицию), на «4» - плечевой пояс поднимается как можно выше. В этом положении находимся 2 такта 4/4. Затем возвращаемся в исходное положение.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«Змейка»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натянуты, пятки вместе, руки вдоль корпуса.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- 2/4, характер -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lastRenderedPageBreak/>
        <w:t>На «1,2» - руки сгибаются в локтях и ставятся возле грудной клетки, на «3,4» - плечевой пояс подаётся назад. В этом положении находимся 4 такта 2/4, затем возвращаемся в И.П.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неотрывностью бедер во время исполнения перегиба плечевого пояса.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«Лягушка»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натянуты, пятки вместе, руки вдоль корпуса.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- 4/4, характер -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«1» - руки сгибаются в локтях и ставятся возле грудной клетки, на «2» - плечевой пояс подаётся назад, на «3» - ноги сгибаются в коленях, пальцы ног стремятся достать до затылка, на «4» - пауза. В этом положении находимся 2 такта 4/4, затем возвращаемся в И.П.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неотрывностью бедер во время исполнения перегиба плечевого пояса.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«Самолётик»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в натянутом положении, пятки вместе, руки лежат под подбородком.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- 2/4, характер - чёткий.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1 такт 2/4 - руки выпрямляются и раскрываются по сторонам, при этом плечевой пояс также отрывается от пола, натянутые ноги поднимаются на 25 и выше градусов, на ширину больше ширины плеч. Находимся в таком положении 2 такта 2/4, на 4-ый такт отдыхаем в И.П..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«Корзинка»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в натянутом положении, пятки вместе, руки лежат под подбородком.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Кисти рук обхватывают голеностопные суставы обеих ног и вытягиваются наверх.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  <w:u w:val="single"/>
        </w:rPr>
        <w:t>IV) Комплекс упражнений для растягивания мышц ног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-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 xml:space="preserve"> «Чемоданчик» в парах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И.П.: ноги натянутые, руки находятся в свободном положении, ладони лежат на полу.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Музыкальное сопровождение: размер - 2/4, характер - плавный, мелодичный.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На «1,2» - руки поднимаются наверх, на «3,4» - корпус вместе с руками опускаются на ноги. В этом положении находимся 8 такта 2/4. Недопустимо расслабление мышц, поднятие корпуса возможно только углубление.</w:t>
      </w:r>
    </w:p>
    <w:p w:rsidR="007B2C42" w:rsidRPr="004E4FE1" w:rsidRDefault="007B2C42" w:rsidP="009417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E1">
        <w:rPr>
          <w:rFonts w:ascii="Times New Roman" w:hAnsi="Times New Roman" w:cs="Times New Roman"/>
          <w:sz w:val="28"/>
          <w:szCs w:val="28"/>
        </w:rPr>
        <w:t>Следить за сомкнутыми между собой ногами, за тем, чтобы первоначально ложился живот, затем грудная клетка, затем голова.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И.П.: ноги раскрыты по сторонам.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Тянущийся кладёт корпус между ног, а тянущий оказывает значительное давление на спину, так чтобы корпус лёг на пол.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«Бабочка» в парах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ноги согнуты в коленях, стопы соединены.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сопровождение: размер - 4/4, характер - плавный, мелодичный.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Тянущийся ложится животом на стопы, а тянущий давит руками на лопатки или ложится своей спиной на спину тянущегося этим самым усиливая давление и развивая паховую выворотность и пассивную гибкость. Недопустимо расслабление мышц, поднятие корпуса возможно только углубление.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тем, чтобы первоначально ложились колени (на пол), затем ложился живот, затем грудная клетка, затем голова.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«Полушпагат»</w:t>
      </w:r>
    </w:p>
    <w:p w:rsidR="007B2C42" w:rsidRPr="004E4FE1" w:rsidRDefault="007B2C42" w:rsidP="009417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«Шпагат»</w:t>
      </w:r>
    </w:p>
    <w:p w:rsidR="008404F2" w:rsidRPr="004E4FE1" w:rsidRDefault="008404F2" w:rsidP="00840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F2" w:rsidRPr="004E4FE1" w:rsidRDefault="008404F2" w:rsidP="00840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529" w:rsidRDefault="00C67529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8B" w:rsidRDefault="0095188B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8B" w:rsidRDefault="0095188B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8B" w:rsidRDefault="0095188B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716633" w:rsidP="00B96F7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3" w:rsidRDefault="002456F3" w:rsidP="002456F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Анкета для родителей </w:t>
      </w:r>
    </w:p>
    <w:p w:rsidR="002456F3" w:rsidRPr="002456F3" w:rsidRDefault="002456F3" w:rsidP="002456F3">
      <w:pPr>
        <w:rPr>
          <w:rFonts w:ascii="Times New Roman" w:hAnsi="Times New Roman" w:cs="Times New Roman"/>
          <w:lang w:eastAsia="ru-RU"/>
        </w:rPr>
      </w:pPr>
    </w:p>
    <w:p w:rsidR="00716633" w:rsidRPr="002456F3" w:rsidRDefault="002456F3" w:rsidP="002456F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716633" w:rsidRPr="002456F3">
        <w:rPr>
          <w:rFonts w:ascii="Times New Roman" w:hAnsi="Times New Roman" w:cs="Times New Roman"/>
          <w:sz w:val="28"/>
          <w:lang w:eastAsia="ru-RU"/>
        </w:rPr>
        <w:t>Хотели бы вы, чтобы ваш ребенок научился танцевать?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       А: Да.       В: Нет.        С: Не знаю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2.  Как вы считаете, с какого возраста необходимо    начинать  заниматься ритмикой и хореографией?</w:t>
      </w:r>
    </w:p>
    <w:p w:rsidR="002456F3" w:rsidRDefault="00716633" w:rsidP="002456F3">
      <w:pPr>
        <w:rPr>
          <w:rFonts w:ascii="Times New Roman" w:hAnsi="Times New Roman" w:cs="Times New Roman"/>
          <w:sz w:val="28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А: Чем раньше, тем лучше.   </w:t>
      </w:r>
    </w:p>
    <w:p w:rsidR="002456F3" w:rsidRDefault="002456F3" w:rsidP="002456F3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</w:t>
      </w:r>
      <w:r w:rsidR="00716633" w:rsidRPr="002456F3">
        <w:rPr>
          <w:rFonts w:ascii="Times New Roman" w:hAnsi="Times New Roman" w:cs="Times New Roman"/>
          <w:sz w:val="28"/>
          <w:lang w:eastAsia="ru-RU"/>
        </w:rPr>
        <w:t>В: Чем позже, тем лучше.   </w:t>
      </w:r>
    </w:p>
    <w:p w:rsidR="00716633" w:rsidRPr="002456F3" w:rsidRDefault="002456F3" w:rsidP="002456F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</w:t>
      </w:r>
      <w:r w:rsidR="00716633" w:rsidRPr="002456F3">
        <w:rPr>
          <w:rFonts w:ascii="Times New Roman" w:hAnsi="Times New Roman" w:cs="Times New Roman"/>
          <w:sz w:val="28"/>
          <w:lang w:eastAsia="ru-RU"/>
        </w:rPr>
        <w:t>С: Не имеет значения.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3. Танцует ли ваш ребенок, услышав ритмичную танцевальную музыку?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       А: Да, всегда.       В: Нет, никогда.           С: Иногда.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4. Повторяет ли ваш ребенок движения, которые вы ему показываете, приглашая его потанцевать?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     А: Да, всегда.      В: Нет, никогда.       С: Иногда.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5. Как часто вы танцуете вместе с ребенком?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              А: Часто.             В: Никогда.               С: Иногда.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6. Влияет ли занятие ритмикой и хореографией на развитие вашего ребенка?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            А: Да.        В: Нет.          С: Не знаю.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7. Интересуетесь ли вы, чем занимался ваш ребенок на занятиях ритмики?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          А: Всегда.  В: Никогда.  С: Иногда.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8. Показывает ли ваш ребенок движения, разученные на занятии ритмики и хореографии?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     А: Да, всегда.    В: Нет, никогда.   С: Иногда.</w:t>
      </w:r>
    </w:p>
    <w:p w:rsidR="00716633" w:rsidRPr="002456F3" w:rsidRDefault="00716633" w:rsidP="002456F3">
      <w:pPr>
        <w:rPr>
          <w:rFonts w:ascii="Times New Roman" w:hAnsi="Times New Roman" w:cs="Times New Roman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9. Есть ли у вас желание совместно с ребенком исполнить танец на празднике?</w:t>
      </w:r>
    </w:p>
    <w:p w:rsidR="00716633" w:rsidRDefault="00716633" w:rsidP="002456F3">
      <w:pPr>
        <w:rPr>
          <w:rFonts w:ascii="Times New Roman" w:hAnsi="Times New Roman" w:cs="Times New Roman"/>
          <w:sz w:val="28"/>
          <w:lang w:eastAsia="ru-RU"/>
        </w:rPr>
      </w:pPr>
      <w:r w:rsidRPr="002456F3">
        <w:rPr>
          <w:rFonts w:ascii="Times New Roman" w:hAnsi="Times New Roman" w:cs="Times New Roman"/>
          <w:sz w:val="28"/>
          <w:lang w:eastAsia="ru-RU"/>
        </w:rPr>
        <w:t>                 А: Да.                  В: Нет.                 С: Не знаю.</w:t>
      </w:r>
    </w:p>
    <w:p w:rsidR="002456F3" w:rsidRDefault="002456F3" w:rsidP="002456F3">
      <w:pPr>
        <w:rPr>
          <w:rFonts w:ascii="Times New Roman" w:hAnsi="Times New Roman" w:cs="Times New Roman"/>
          <w:sz w:val="28"/>
          <w:lang w:eastAsia="ru-RU"/>
        </w:rPr>
      </w:pPr>
    </w:p>
    <w:p w:rsidR="00236C43" w:rsidRDefault="00236C43" w:rsidP="00236C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Анкета для родителей</w:t>
      </w:r>
    </w:p>
    <w:p w:rsidR="0095188B" w:rsidRPr="00236C43" w:rsidRDefault="0095188B" w:rsidP="00236C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C43" w:rsidRPr="00236C43" w:rsidRDefault="00236C43" w:rsidP="00236C43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Занимались ли Вы в детстве танцами?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236C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Хотели бы начать или продолжить заниматься танцами?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Какое танцевальное направление Вас привлекает? </w:t>
      </w: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(можно выбрать несколько вариантов)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спортивные бальные танцы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народные танцы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восточные танцы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современные (какие указать)______________________________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другие направления _____________________________________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Хотели бы, чтобы Ваш ребенок занимался танцами?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Какие направления танцев предпочитает Ваш ребенок?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современные (указать какое) _______________________________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народные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восточные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другое (указать какое) _______________________________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Считаете ли Вы, что танцы полезны для здоровья и развития детей?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 (почему?)</w:t>
      </w:r>
    </w:p>
    <w:p w:rsidR="00236C43" w:rsidRPr="00236C43" w:rsidRDefault="00236C43" w:rsidP="00236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 (почему?)</w:t>
      </w:r>
    </w:p>
    <w:p w:rsidR="00236C43" w:rsidRDefault="00236C43" w:rsidP="00236C43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другое</w:t>
      </w:r>
    </w:p>
    <w:p w:rsidR="00236C43" w:rsidRDefault="00236C43" w:rsidP="00236C43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center"/>
        <w:rPr>
          <w:rFonts w:ascii="PT Astra Serif" w:hAnsi="PT Astra Serif" w:cs="Times New Roman"/>
          <w:b/>
          <w:noProof/>
          <w:sz w:val="28"/>
          <w:szCs w:val="28"/>
          <w:lang w:eastAsia="ru-RU"/>
        </w:rPr>
      </w:pPr>
    </w:p>
    <w:p w:rsidR="000E4DE9" w:rsidRDefault="0095188B" w:rsidP="000E4DE9">
      <w:pPr>
        <w:spacing w:after="0"/>
        <w:jc w:val="center"/>
        <w:rPr>
          <w:rFonts w:ascii="PT Astra Serif" w:hAnsi="PT Astra Serif" w:cs="Times New Roman"/>
          <w:b/>
          <w:noProof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-539115</wp:posOffset>
            </wp:positionV>
            <wp:extent cx="7177405" cy="10182225"/>
            <wp:effectExtent l="19050" t="0" r="4445" b="0"/>
            <wp:wrapNone/>
            <wp:docPr id="6" name="Рисунок 1" descr="C:\Users\Asus\Desktop\pngtree-hand-drawn-ballet-dancer-dance-training-enrollment-poster-background-psd-image_177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ngtree-hand-drawn-ballet-dancer-dance-training-enrollment-poster-background-psd-image_1778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405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E9" w:rsidRDefault="000E4DE9" w:rsidP="000E4DE9">
      <w:pPr>
        <w:spacing w:after="0"/>
        <w:jc w:val="center"/>
        <w:rPr>
          <w:rFonts w:ascii="PT Astra Serif" w:hAnsi="PT Astra Serif" w:cs="Times New Roman"/>
          <w:b/>
          <w:noProof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E4DE9" w:rsidRPr="00C72255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«Детский сад «Медвежонок» г.Надым</w:t>
      </w:r>
    </w:p>
    <w:p w:rsidR="000E4DE9" w:rsidRPr="00C72255" w:rsidRDefault="000E4DE9" w:rsidP="000E4DE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E4DE9" w:rsidRPr="00C72255" w:rsidRDefault="000E4DE9" w:rsidP="000E4DE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E4DE9" w:rsidRDefault="000E4DE9" w:rsidP="000E4DE9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0E4DE9" w:rsidRDefault="000E4DE9" w:rsidP="000E4DE9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0E4DE9" w:rsidRPr="00C648EF" w:rsidRDefault="000E4DE9" w:rsidP="000E4DE9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C648EF">
        <w:rPr>
          <w:rFonts w:ascii="Comic Sans MS" w:hAnsi="Comic Sans MS"/>
          <w:b/>
          <w:sz w:val="32"/>
          <w:szCs w:val="32"/>
        </w:rPr>
        <w:t>Практическое пособие для педагогов</w:t>
      </w:r>
    </w:p>
    <w:p w:rsidR="000E4DE9" w:rsidRDefault="000E4DE9" w:rsidP="000E4DE9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C648EF">
        <w:rPr>
          <w:rFonts w:ascii="Comic Sans MS" w:hAnsi="Comic Sans MS"/>
          <w:b/>
          <w:sz w:val="32"/>
          <w:szCs w:val="32"/>
        </w:rPr>
        <w:t>дошкольных образовательных учреждений</w:t>
      </w:r>
    </w:p>
    <w:p w:rsidR="000E4DE9" w:rsidRPr="005B5C72" w:rsidRDefault="000E4DE9" w:rsidP="000E4DE9">
      <w:pPr>
        <w:spacing w:after="0" w:line="240" w:lineRule="auto"/>
        <w:jc w:val="center"/>
        <w:rPr>
          <w:rFonts w:ascii="AstronC" w:hAnsi="AstronC"/>
          <w:b/>
          <w:color w:val="FF0000"/>
          <w:sz w:val="28"/>
          <w:szCs w:val="28"/>
        </w:rPr>
      </w:pPr>
      <w:r w:rsidRPr="00BA05C1">
        <w:rPr>
          <w:rFonts w:ascii="AstronC" w:hAnsi="AstronC"/>
          <w:b/>
          <w:color w:val="FF0000"/>
          <w:sz w:val="96"/>
          <w:szCs w:val="96"/>
        </w:rPr>
        <w:t>«</w:t>
      </w:r>
      <w:r>
        <w:rPr>
          <w:rFonts w:ascii="AstronC" w:hAnsi="AstronC"/>
          <w:b/>
          <w:color w:val="FF0000"/>
          <w:sz w:val="96"/>
          <w:szCs w:val="96"/>
        </w:rPr>
        <w:t xml:space="preserve">Партерная гимнастика </w:t>
      </w:r>
    </w:p>
    <w:p w:rsidR="000E4DE9" w:rsidRDefault="000E4DE9" w:rsidP="000E4DE9">
      <w:pPr>
        <w:spacing w:after="0" w:line="240" w:lineRule="auto"/>
        <w:jc w:val="center"/>
        <w:rPr>
          <w:rFonts w:ascii="AstronC" w:hAnsi="AstronC"/>
          <w:b/>
          <w:color w:val="FF0000"/>
          <w:sz w:val="96"/>
          <w:szCs w:val="96"/>
        </w:rPr>
      </w:pPr>
      <w:r>
        <w:rPr>
          <w:rFonts w:ascii="AstronC" w:hAnsi="AstronC"/>
          <w:b/>
          <w:color w:val="FF0000"/>
          <w:sz w:val="96"/>
          <w:szCs w:val="96"/>
        </w:rPr>
        <w:t xml:space="preserve">как  технология </w:t>
      </w:r>
    </w:p>
    <w:p w:rsidR="000E4DE9" w:rsidRDefault="000E4DE9" w:rsidP="000E4DE9">
      <w:pPr>
        <w:spacing w:after="0" w:line="240" w:lineRule="auto"/>
        <w:jc w:val="center"/>
        <w:rPr>
          <w:rFonts w:ascii="AstronC" w:hAnsi="AstronC"/>
          <w:b/>
          <w:color w:val="FF0000"/>
          <w:sz w:val="96"/>
          <w:szCs w:val="96"/>
        </w:rPr>
      </w:pPr>
      <w:r>
        <w:rPr>
          <w:rFonts w:ascii="AstronC" w:hAnsi="AstronC"/>
          <w:b/>
          <w:color w:val="FF0000"/>
          <w:sz w:val="96"/>
          <w:szCs w:val="96"/>
        </w:rPr>
        <w:t>здоровьесбережения</w:t>
      </w:r>
      <w:r w:rsidRPr="00BA05C1">
        <w:rPr>
          <w:rFonts w:ascii="AstronC" w:hAnsi="AstronC"/>
          <w:b/>
          <w:color w:val="FF0000"/>
          <w:sz w:val="96"/>
          <w:szCs w:val="96"/>
        </w:rPr>
        <w:t>»</w:t>
      </w:r>
    </w:p>
    <w:p w:rsidR="000E4DE9" w:rsidRDefault="000E4DE9" w:rsidP="000E4DE9">
      <w:pPr>
        <w:spacing w:after="0" w:line="240" w:lineRule="auto"/>
        <w:ind w:left="2832" w:firstLine="708"/>
        <w:jc w:val="center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jc w:val="center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jc w:val="center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jc w:val="center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jc w:val="center"/>
        <w:rPr>
          <w:rFonts w:ascii="PT Astra Serif" w:hAnsi="PT Astra Serif"/>
          <w:b/>
          <w:sz w:val="32"/>
          <w:szCs w:val="32"/>
        </w:rPr>
      </w:pPr>
      <w:r w:rsidRPr="00AC30CF">
        <w:rPr>
          <w:rFonts w:ascii="PT Astra Serif" w:hAnsi="PT Astra Serif"/>
          <w:b/>
          <w:sz w:val="32"/>
          <w:szCs w:val="32"/>
        </w:rPr>
        <w:t xml:space="preserve">Педагог </w:t>
      </w:r>
      <w:r>
        <w:rPr>
          <w:rFonts w:ascii="PT Astra Serif" w:hAnsi="PT Astra Serif"/>
          <w:b/>
          <w:sz w:val="32"/>
          <w:szCs w:val="32"/>
        </w:rPr>
        <w:t>–</w:t>
      </w:r>
      <w:r w:rsidRPr="00AC30CF">
        <w:rPr>
          <w:rFonts w:ascii="PT Astra Serif" w:hAnsi="PT Astra Serif"/>
          <w:b/>
          <w:sz w:val="32"/>
          <w:szCs w:val="32"/>
        </w:rPr>
        <w:t xml:space="preserve"> организатор</w:t>
      </w: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Справникова Е.Н.</w:t>
      </w: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г.Надым</w:t>
      </w: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2019 год</w:t>
      </w: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</w:p>
    <w:p w:rsidR="000E4DE9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</w:p>
    <w:p w:rsidR="000E4DE9" w:rsidRPr="00AC30CF" w:rsidRDefault="000E4DE9" w:rsidP="000E4DE9">
      <w:pPr>
        <w:spacing w:after="0" w:line="240" w:lineRule="auto"/>
        <w:ind w:left="2832" w:firstLine="708"/>
        <w:rPr>
          <w:rFonts w:ascii="PT Astra Serif" w:hAnsi="PT Astra Serif"/>
          <w:b/>
          <w:sz w:val="32"/>
          <w:szCs w:val="32"/>
        </w:rPr>
      </w:pPr>
    </w:p>
    <w:p w:rsidR="000E4DE9" w:rsidRPr="00C72255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DE9" w:rsidRPr="00702F04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02F04">
        <w:rPr>
          <w:b/>
          <w:sz w:val="28"/>
          <w:szCs w:val="28"/>
        </w:rPr>
        <w:t>«</w:t>
      </w:r>
      <w:r w:rsidRPr="00702F04">
        <w:rPr>
          <w:rFonts w:ascii="PT Astra Serif" w:hAnsi="PT Astra Serif"/>
          <w:b/>
          <w:sz w:val="28"/>
          <w:szCs w:val="28"/>
        </w:rPr>
        <w:t>Партерная гимнастика как технология здоровьесбережения в рамках</w:t>
      </w:r>
    </w:p>
    <w:p w:rsidR="000E4DE9" w:rsidRPr="00702F04" w:rsidRDefault="000E4DE9" w:rsidP="000E4DE9">
      <w:pPr>
        <w:spacing w:after="0"/>
        <w:rPr>
          <w:rFonts w:ascii="Times New Roman" w:hAnsi="Times New Roman"/>
          <w:b/>
          <w:sz w:val="28"/>
          <w:szCs w:val="28"/>
        </w:rPr>
      </w:pPr>
      <w:r w:rsidRPr="00702F04">
        <w:rPr>
          <w:rFonts w:ascii="PT Astra Serif" w:hAnsi="PT Astra Serif"/>
          <w:b/>
          <w:sz w:val="28"/>
          <w:szCs w:val="28"/>
        </w:rPr>
        <w:t>дополнительного образования ребенка дошкольника</w:t>
      </w:r>
      <w:r w:rsidRPr="00702F04">
        <w:rPr>
          <w:rFonts w:ascii="Times New Roman" w:hAnsi="Times New Roman"/>
          <w:b/>
          <w:sz w:val="28"/>
          <w:szCs w:val="28"/>
        </w:rPr>
        <w:t>»</w:t>
      </w:r>
    </w:p>
    <w:p w:rsidR="000E4DE9" w:rsidRPr="00702F04" w:rsidRDefault="000E4DE9" w:rsidP="000E4DE9">
      <w:pPr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702F04">
        <w:rPr>
          <w:rFonts w:ascii="PT Astra Serif" w:hAnsi="PT Astra Serif"/>
          <w:i/>
          <w:sz w:val="28"/>
          <w:szCs w:val="28"/>
        </w:rPr>
        <w:t>Практическое пособие для педаг</w:t>
      </w:r>
      <w:r>
        <w:rPr>
          <w:rFonts w:ascii="PT Astra Serif" w:hAnsi="PT Astra Serif"/>
          <w:i/>
          <w:sz w:val="28"/>
          <w:szCs w:val="28"/>
        </w:rPr>
        <w:t xml:space="preserve">огов дошкольных образовательных </w:t>
      </w:r>
      <w:r w:rsidRPr="00702F04">
        <w:rPr>
          <w:rFonts w:ascii="PT Astra Serif" w:hAnsi="PT Astra Serif"/>
          <w:i/>
          <w:sz w:val="28"/>
          <w:szCs w:val="28"/>
        </w:rPr>
        <w:t>учреждений</w:t>
      </w:r>
    </w:p>
    <w:p w:rsidR="000E4DE9" w:rsidRPr="00702F04" w:rsidRDefault="000E4DE9" w:rsidP="000E4DE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02F04">
        <w:rPr>
          <w:rFonts w:ascii="PT Astra Serif" w:hAnsi="PT Astra Serif"/>
          <w:sz w:val="28"/>
          <w:szCs w:val="28"/>
        </w:rPr>
        <w:t>Автор:  Справникова  Е.Н. – педагог-организатор  МДОУ «Детский сад «Медвежонок» г.Надым</w:t>
      </w:r>
      <w:r>
        <w:rPr>
          <w:rFonts w:ascii="PT Astra Serif" w:hAnsi="PT Astra Serif"/>
          <w:sz w:val="28"/>
          <w:szCs w:val="28"/>
        </w:rPr>
        <w:t>.</w:t>
      </w: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Pr="004B3EDD" w:rsidRDefault="000E4DE9" w:rsidP="000E4DE9">
      <w:pPr>
        <w:rPr>
          <w:rFonts w:ascii="PT Astra Serif" w:hAnsi="PT Astra Serif"/>
          <w:b/>
          <w:sz w:val="28"/>
          <w:szCs w:val="28"/>
        </w:rPr>
      </w:pPr>
      <w:r w:rsidRPr="004B3EDD">
        <w:rPr>
          <w:rFonts w:ascii="PT Astra Serif" w:hAnsi="PT Astra Serif"/>
          <w:b/>
          <w:sz w:val="28"/>
          <w:szCs w:val="28"/>
        </w:rPr>
        <w:lastRenderedPageBreak/>
        <w:t>Содержание:</w:t>
      </w:r>
    </w:p>
    <w:p w:rsidR="000E4DE9" w:rsidRPr="004B3EDD" w:rsidRDefault="000E4DE9" w:rsidP="000E4DE9">
      <w:pPr>
        <w:rPr>
          <w:rFonts w:ascii="PT Astra Serif" w:hAnsi="PT Astra Serif"/>
          <w:sz w:val="28"/>
          <w:szCs w:val="28"/>
        </w:rPr>
      </w:pPr>
      <w:r w:rsidRPr="004B3EDD">
        <w:rPr>
          <w:rFonts w:ascii="PT Astra Serif" w:hAnsi="PT Astra Serif"/>
          <w:sz w:val="28"/>
          <w:szCs w:val="28"/>
        </w:rPr>
        <w:t>Пояснительная записка…………………………………………………….4</w:t>
      </w:r>
    </w:p>
    <w:p w:rsidR="000E4DE9" w:rsidRPr="004B3EDD" w:rsidRDefault="000E4DE9" w:rsidP="000E4DE9">
      <w:pPr>
        <w:rPr>
          <w:rFonts w:ascii="PT Astra Serif" w:hAnsi="PT Astra Serif"/>
          <w:sz w:val="28"/>
          <w:szCs w:val="28"/>
        </w:rPr>
      </w:pPr>
      <w:r w:rsidRPr="004B3EDD">
        <w:rPr>
          <w:rFonts w:ascii="PT Astra Serif" w:hAnsi="PT Astra Serif"/>
          <w:sz w:val="28"/>
          <w:szCs w:val="28"/>
        </w:rPr>
        <w:t>Комплексы партерной гимнастки…………………………………………8</w:t>
      </w:r>
    </w:p>
    <w:p w:rsidR="000E4DE9" w:rsidRDefault="000E4DE9" w:rsidP="000E4DE9">
      <w:pPr>
        <w:rPr>
          <w:rFonts w:ascii="Times New Roman" w:hAnsi="Times New Roman"/>
          <w:sz w:val="28"/>
          <w:szCs w:val="28"/>
        </w:rPr>
      </w:pPr>
      <w:r w:rsidRPr="004B3EDD">
        <w:rPr>
          <w:rFonts w:ascii="PT Astra Serif" w:hAnsi="PT Astra Serif"/>
          <w:sz w:val="28"/>
          <w:szCs w:val="28"/>
        </w:rPr>
        <w:t>Использованная литература</w:t>
      </w:r>
      <w:r>
        <w:rPr>
          <w:rFonts w:ascii="Times New Roman" w:hAnsi="Times New Roman"/>
          <w:sz w:val="28"/>
          <w:szCs w:val="28"/>
        </w:rPr>
        <w:t>………………………………………………15</w:t>
      </w:r>
    </w:p>
    <w:p w:rsidR="000E4DE9" w:rsidRDefault="000E4DE9" w:rsidP="000E4DE9">
      <w:pPr>
        <w:rPr>
          <w:rFonts w:ascii="Times New Roman" w:hAnsi="Times New Roman"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Default="000E4DE9" w:rsidP="000E4DE9">
      <w:pPr>
        <w:rPr>
          <w:rFonts w:ascii="Times New Roman" w:hAnsi="Times New Roman"/>
          <w:b/>
          <w:sz w:val="28"/>
          <w:szCs w:val="28"/>
        </w:rPr>
      </w:pPr>
    </w:p>
    <w:p w:rsidR="000E4DE9" w:rsidRPr="0081467E" w:rsidRDefault="000E4DE9" w:rsidP="000E4DE9">
      <w:pPr>
        <w:pStyle w:val="a3"/>
        <w:spacing w:after="0" w:afterAutospacing="0" w:line="276" w:lineRule="auto"/>
        <w:ind w:left="4248"/>
        <w:jc w:val="right"/>
        <w:rPr>
          <w:rFonts w:ascii="PT Astra Serif" w:hAnsi="PT Astra Serif"/>
          <w:b/>
          <w:sz w:val="28"/>
          <w:szCs w:val="28"/>
        </w:rPr>
      </w:pPr>
      <w:r w:rsidRPr="0081467E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Гимнастика…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Гимнастка…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Совершенство…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Владенье телом, трепетность души,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И красота струящегося жеста,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И элементов трудных виражи!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До вздоха все отточены движенья.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Сама — мила, прозрачна и легка;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Но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сколько в ней</w:t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 xml:space="preserve"> упорства и стремленья,</w:t>
      </w:r>
      <w:r w:rsidRPr="0081467E">
        <w:rPr>
          <w:rFonts w:ascii="PT Astra Serif" w:hAnsi="PT Astra Serif"/>
          <w:sz w:val="28"/>
          <w:szCs w:val="28"/>
        </w:rPr>
        <w:br/>
      </w:r>
      <w:r w:rsidRPr="0081467E">
        <w:rPr>
          <w:rFonts w:ascii="PT Astra Serif" w:hAnsi="PT Astra Serif"/>
          <w:sz w:val="28"/>
          <w:szCs w:val="28"/>
          <w:shd w:val="clear" w:color="auto" w:fill="FFFFFF"/>
        </w:rPr>
        <w:t>И живости, и сил, и огонька!</w:t>
      </w:r>
    </w:p>
    <w:p w:rsidR="000E4DE9" w:rsidRDefault="000E4DE9" w:rsidP="000E4DE9">
      <w:pPr>
        <w:pStyle w:val="a3"/>
        <w:spacing w:after="0" w:afterAutospacing="0" w:line="276" w:lineRule="auto"/>
        <w:rPr>
          <w:rFonts w:ascii="PT Astra Serif" w:hAnsi="PT Astra Serif"/>
          <w:b/>
          <w:sz w:val="28"/>
          <w:szCs w:val="28"/>
        </w:rPr>
      </w:pPr>
    </w:p>
    <w:p w:rsidR="000E4DE9" w:rsidRPr="00702F04" w:rsidRDefault="000E4DE9" w:rsidP="000E4DE9">
      <w:pPr>
        <w:pStyle w:val="a3"/>
        <w:spacing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02F04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0E4DE9" w:rsidRPr="00C72255" w:rsidRDefault="000E4DE9" w:rsidP="000E4DE9">
      <w:pPr>
        <w:pStyle w:val="a3"/>
        <w:spacing w:after="0" w:afterAutospacing="0" w:line="276" w:lineRule="auto"/>
        <w:jc w:val="both"/>
        <w:rPr>
          <w:rFonts w:ascii="PT Astra Serif" w:hAnsi="PT Astra Serif"/>
        </w:rPr>
      </w:pPr>
    </w:p>
    <w:p w:rsidR="000E4DE9" w:rsidRPr="00C72255" w:rsidRDefault="000E4DE9" w:rsidP="000E4DE9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Автором партерной гимнастики, названной им «станок на земле» является выдающийся педагог Борис Князев (“labarreausol”). Даже на сегодняшний день это самое революционное изобретение в методике классического танца.</w:t>
      </w:r>
    </w:p>
    <w:p w:rsidR="000E4DE9" w:rsidRPr="00C72255" w:rsidRDefault="000E4DE9" w:rsidP="000E4DE9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Что такое партерный экзерсис и зачем им надо заниматься. Это упражнения на полу ,которые развивают практически все группы мышц и позволяют с наименьшими затратами энергии достичь сразу трех целей: повысить гибкость суставов, улучшить эластичность мышц и связок, нарастить силу мышц.</w:t>
      </w:r>
    </w:p>
    <w:p w:rsidR="000E4DE9" w:rsidRPr="00C72255" w:rsidRDefault="000E4DE9" w:rsidP="000E4DE9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Эти упражнения также способствуют исправлению некоторых недостатков в осанке, помогают развить выворотность ног, гибкость, эластичность. </w:t>
      </w:r>
    </w:p>
    <w:p w:rsidR="000E4DE9" w:rsidRPr="00C72255" w:rsidRDefault="000E4DE9" w:rsidP="000E4DE9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Комплекс упражнений партерной гимнастики сод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ействует развитию мышечной силы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, а в сочетании с музыкальным сопровождением развивает музыкальность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DB615F" w:rsidRDefault="000E4DE9" w:rsidP="000E4DE9">
      <w:pPr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Основными задачами являю</w:t>
      </w:r>
      <w:r w:rsidRPr="00C722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тся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- укрепление общефизического состояния и развитие физических качеств ребенка (гибкость, выносливость, координация движений)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азвитие музыкальных способностей де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тей (эмоциональная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отзывчивость, чувство ритма, выразительность движений)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ормирование коммуникативных качеств (работа в коллективе, ориентировка в пространстве)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азвитие творческих способностей, формирование художественного вкуса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 к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оррекция имеющихся недостатко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в строении фигуры дошкольника;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оптимизация роста и формирование правильной осанки, профилактика плоскостопия; 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оказание благотворного влияния музыки на психосоматическую сферу ребенка.</w:t>
      </w:r>
    </w:p>
    <w:p w:rsidR="000E4DE9" w:rsidRDefault="000E4DE9" w:rsidP="000E4DE9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время занятий партерной гимнастикой условиями дозировки физической нагрузки являются: длительность выполнения упражнений, подбор самих упражнений, количество повторений. Количество повторений каждого упражнения дает возможность не только увеличивать последующую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нагрузку, но и индивидуально, в соответствии с физическими возможностями занимающегося ребенка, распределить усилия.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4DE9" w:rsidRPr="00C72255" w:rsidRDefault="000E4DE9" w:rsidP="000E4DE9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остижения наилучшего результата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следует придерживаться следующих принципов: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DB615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Принцип зрительной наглядности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очень важен в обучении движениям. Зрительная наглядность – это демонстрация движений в целом или по частям. С помощью этого принципа дети быстрее обучаются данному виду деятельности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B615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Принцип постепенности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реализуется через такие правила: «от известного к неизвестному», «от простого к сложному».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A303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Принцип доступности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подразумевает под собой легкость предлагаемого материала и в то же время его усложнение, для стимулирования интереса занимающихся.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A303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Принцип чередования нагрузки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важен для предупреждения утомления у детей и для оздоровительного эффекта.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Также важным в обучении партерной гимнастики является музыкальное сопровождение и к нему предъявляются определенные требования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4DE9" w:rsidRPr="00C72255" w:rsidRDefault="000E4DE9" w:rsidP="000E4DE9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Темп на первых этапах обучения должен быть медленным или умеренным, ритм четким и ясным, размер двух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либо четырехдольным. Отдельно хочу сказать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>о эмоциональность музыкального сопровождения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В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начале изучения комплекса партерной гимнастики музыкальное сопровождение не должно быть выразительным и отвлекать воспитанников образностью. А после изучения комплекса детям предлагаются игры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</w:t>
      </w:r>
      <w:r w:rsidRPr="00C72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импровизации, двигательные сказки, в которых музыка уже выходит на пер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вое место.</w:t>
      </w:r>
    </w:p>
    <w:p w:rsidR="000E4DE9" w:rsidRPr="00C72255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72255">
        <w:rPr>
          <w:rFonts w:ascii="PT Astra Serif" w:hAnsi="PT Astra Serif" w:cs="Times New Roman"/>
          <w:sz w:val="28"/>
          <w:szCs w:val="28"/>
        </w:rPr>
        <w:t xml:space="preserve">Предлагаемые   упражнения   способствуют   укреплению   мышц   спины, </w:t>
      </w:r>
    </w:p>
    <w:p w:rsidR="000E4DE9" w:rsidRPr="00C72255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72255">
        <w:rPr>
          <w:rFonts w:ascii="PT Astra Serif" w:hAnsi="PT Astra Serif" w:cs="Times New Roman"/>
          <w:sz w:val="28"/>
          <w:szCs w:val="28"/>
        </w:rPr>
        <w:t xml:space="preserve">брюшного пресса, внутренней группы мышц бёдер, а также релаксации связок голеностопных, коленных и тазобедренных суставов, что  в итоге </w:t>
      </w:r>
      <w:r w:rsidRPr="00C72255">
        <w:rPr>
          <w:rFonts w:ascii="PT Astra Serif" w:hAnsi="PT Astra Serif" w:cs="Times New Roman"/>
          <w:sz w:val="28"/>
          <w:szCs w:val="28"/>
        </w:rPr>
        <w:lastRenderedPageBreak/>
        <w:t>способствует раз</w:t>
      </w:r>
      <w:r>
        <w:rPr>
          <w:rFonts w:ascii="PT Astra Serif" w:hAnsi="PT Astra Serif" w:cs="Times New Roman"/>
          <w:sz w:val="28"/>
          <w:szCs w:val="28"/>
        </w:rPr>
        <w:t>витию природных хореографических способностей</w:t>
      </w:r>
      <w:r w:rsidRPr="00C72255">
        <w:rPr>
          <w:rFonts w:ascii="PT Astra Serif" w:hAnsi="PT Astra Serif" w:cs="Times New Roman"/>
          <w:sz w:val="28"/>
          <w:szCs w:val="28"/>
        </w:rPr>
        <w:t xml:space="preserve">, а именно  выворотности, гибкости, подъёма, танцевального  шага. </w:t>
      </w: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Большинство упражнений</w:t>
      </w:r>
      <w:r w:rsidRPr="00C72255">
        <w:rPr>
          <w:rFonts w:ascii="PT Astra Serif" w:hAnsi="PT Astra Serif" w:cs="Times New Roman"/>
          <w:sz w:val="28"/>
          <w:szCs w:val="28"/>
        </w:rPr>
        <w:t xml:space="preserve"> выполняются на полу. Это позволяет развивать нужные  группы  мышц,  эластичность  связок  и  при  этом  избегать  перегрузки позвоночника. </w:t>
      </w: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92327">
        <w:rPr>
          <w:rFonts w:ascii="PT Astra Serif" w:hAnsi="PT Astra Serif" w:cs="Times New Roman"/>
          <w:b/>
          <w:sz w:val="28"/>
          <w:szCs w:val="28"/>
        </w:rPr>
        <w:t>Методические пояснения к исполнению подготовительных упражнений и движений партерного экзерсиса.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  <w:r w:rsidRPr="00F92327">
        <w:rPr>
          <w:rFonts w:ascii="PT Astra Serif" w:hAnsi="PT Astra Serif" w:cs="Times New Roman"/>
          <w:sz w:val="28"/>
          <w:szCs w:val="28"/>
        </w:rPr>
        <w:t xml:space="preserve">Проводя </w:t>
      </w:r>
      <w:r>
        <w:rPr>
          <w:rFonts w:ascii="PT Astra Serif" w:hAnsi="PT Astra Serif" w:cs="Times New Roman"/>
          <w:sz w:val="28"/>
          <w:szCs w:val="28"/>
        </w:rPr>
        <w:t>занятие</w:t>
      </w:r>
      <w:r w:rsidRPr="00F92327">
        <w:rPr>
          <w:rFonts w:ascii="PT Astra Serif" w:hAnsi="PT Astra Serif" w:cs="Times New Roman"/>
          <w:sz w:val="28"/>
          <w:szCs w:val="28"/>
        </w:rPr>
        <w:t xml:space="preserve">, необходимо руководствоваться следующими правилами: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F92327">
        <w:rPr>
          <w:rFonts w:ascii="PT Astra Serif" w:hAnsi="PT Astra Serif" w:cs="Times New Roman"/>
          <w:sz w:val="28"/>
          <w:szCs w:val="28"/>
        </w:rPr>
        <w:t xml:space="preserve">Увеличивать нагрузку следует постепенно, сначала расчленяя каждое упражнение на элементы, затем переходя от простых упражнений к более сложным, постепенно их разучивая, углубляя и закрепляя, добиваясь </w:t>
      </w:r>
      <w:r>
        <w:rPr>
          <w:rFonts w:ascii="PT Astra Serif" w:hAnsi="PT Astra Serif" w:cs="Times New Roman"/>
          <w:sz w:val="28"/>
          <w:szCs w:val="28"/>
        </w:rPr>
        <w:t>качественного их исполнения.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 Ч</w:t>
      </w:r>
      <w:r w:rsidRPr="00F92327">
        <w:rPr>
          <w:rFonts w:ascii="PT Astra Serif" w:hAnsi="PT Astra Serif" w:cs="Times New Roman"/>
          <w:sz w:val="28"/>
          <w:szCs w:val="28"/>
        </w:rPr>
        <w:t xml:space="preserve">ередовать упражнения с различной нагрузкой для различных мышечных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групп, рук, ног, мышц спины и брюшного пресса, мышц шеи и грудных </w:t>
      </w:r>
      <w:r>
        <w:rPr>
          <w:rFonts w:ascii="PT Astra Serif" w:hAnsi="PT Astra Serif" w:cs="Times New Roman"/>
          <w:sz w:val="28"/>
          <w:szCs w:val="28"/>
        </w:rPr>
        <w:t>мышц и т.д..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 Т</w:t>
      </w:r>
      <w:r w:rsidRPr="00F92327">
        <w:rPr>
          <w:rFonts w:ascii="PT Astra Serif" w:hAnsi="PT Astra Serif" w:cs="Times New Roman"/>
          <w:sz w:val="28"/>
          <w:szCs w:val="28"/>
        </w:rPr>
        <w:t xml:space="preserve">емп движений в начале </w:t>
      </w:r>
      <w:r>
        <w:rPr>
          <w:rFonts w:ascii="PT Astra Serif" w:hAnsi="PT Astra Serif" w:cs="Times New Roman"/>
          <w:sz w:val="28"/>
          <w:szCs w:val="28"/>
        </w:rPr>
        <w:t>занятия</w:t>
      </w:r>
      <w:r w:rsidRPr="00F92327">
        <w:rPr>
          <w:rFonts w:ascii="PT Astra Serif" w:hAnsi="PT Astra Serif" w:cs="Times New Roman"/>
          <w:sz w:val="28"/>
          <w:szCs w:val="28"/>
        </w:rPr>
        <w:t xml:space="preserve"> медленный, затем ускоряется постепе</w:t>
      </w:r>
      <w:r>
        <w:rPr>
          <w:rFonts w:ascii="PT Astra Serif" w:hAnsi="PT Astra Serif" w:cs="Times New Roman"/>
          <w:sz w:val="28"/>
          <w:szCs w:val="28"/>
        </w:rPr>
        <w:t>нно.</w:t>
      </w:r>
    </w:p>
    <w:p w:rsidR="000E4DE9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 В</w:t>
      </w:r>
      <w:r w:rsidRPr="00F92327">
        <w:rPr>
          <w:rFonts w:ascii="PT Astra Serif" w:hAnsi="PT Astra Serif" w:cs="Times New Roman"/>
          <w:sz w:val="28"/>
          <w:szCs w:val="28"/>
        </w:rPr>
        <w:t xml:space="preserve"> течение всего </w:t>
      </w:r>
      <w:r>
        <w:rPr>
          <w:rFonts w:ascii="PT Astra Serif" w:hAnsi="PT Astra Serif" w:cs="Times New Roman"/>
          <w:sz w:val="28"/>
          <w:szCs w:val="28"/>
        </w:rPr>
        <w:t>занятия</w:t>
      </w:r>
      <w:r w:rsidRPr="00F92327">
        <w:rPr>
          <w:rFonts w:ascii="PT Astra Serif" w:hAnsi="PT Astra Serif" w:cs="Times New Roman"/>
          <w:sz w:val="28"/>
          <w:szCs w:val="28"/>
        </w:rPr>
        <w:t xml:space="preserve"> упражнения с применением физических усилий чередуются с упражнениями на расслабление, кроме того, в занятия включаются элементы танцевально-игрового характера;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  В</w:t>
      </w:r>
      <w:r w:rsidRPr="00F92327">
        <w:rPr>
          <w:rFonts w:ascii="PT Astra Serif" w:hAnsi="PT Astra Serif" w:cs="Times New Roman"/>
          <w:sz w:val="28"/>
          <w:szCs w:val="28"/>
        </w:rPr>
        <w:t xml:space="preserve">се  упражнения  выполняются  на  свободном  дыхании,  следует  обращать </w:t>
      </w:r>
    </w:p>
    <w:p w:rsidR="000E4DE9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внимание на длинный и ровный выдох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92327">
        <w:rPr>
          <w:rFonts w:ascii="PT Astra Serif" w:hAnsi="PT Astra Serif" w:cs="Times New Roman"/>
          <w:b/>
          <w:sz w:val="28"/>
          <w:szCs w:val="28"/>
        </w:rPr>
        <w:t>Пояснения по исполнению различных видов шагов и бега.</w:t>
      </w:r>
    </w:p>
    <w:p w:rsidR="000E4DE9" w:rsidRPr="00F92327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Во время маршировки и бега особое внимание необходимо обращать: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Pr="00F92327">
        <w:rPr>
          <w:rFonts w:ascii="PT Astra Serif" w:hAnsi="PT Astra Serif" w:cs="PT Astra Serif"/>
          <w:sz w:val="28"/>
          <w:szCs w:val="28"/>
        </w:rPr>
        <w:t xml:space="preserve">  на симметрию частей тела;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Pr="00F92327">
        <w:rPr>
          <w:rFonts w:ascii="PT Astra Serif" w:hAnsi="PT Astra Serif" w:cs="PT Astra Serif"/>
          <w:sz w:val="28"/>
          <w:szCs w:val="28"/>
        </w:rPr>
        <w:t xml:space="preserve">  на умение переносить тяжесть тела с одной ноги на другую;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Pr="00F92327">
        <w:rPr>
          <w:rFonts w:ascii="PT Astra Serif" w:hAnsi="PT Astra Serif" w:cs="PT Astra Serif"/>
          <w:sz w:val="28"/>
          <w:szCs w:val="28"/>
        </w:rPr>
        <w:t xml:space="preserve">  на подтянутость, легкость и собранность всей фигуры, ее устремленности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вверх без излишнего напряжения, особенно без напряжения мышц шеи;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Pr="00F92327">
        <w:rPr>
          <w:rFonts w:ascii="PT Astra Serif" w:hAnsi="PT Astra Serif" w:cs="PT Astra Serif"/>
          <w:sz w:val="28"/>
          <w:szCs w:val="28"/>
        </w:rPr>
        <w:t xml:space="preserve">  на правильное положение ног во время движения;</w:t>
      </w:r>
    </w:p>
    <w:p w:rsidR="000E4DE9" w:rsidRDefault="000E4DE9" w:rsidP="000E4DE9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Pr="00F92327">
        <w:rPr>
          <w:rFonts w:ascii="PT Astra Serif" w:hAnsi="PT Astra Serif" w:cs="PT Astra Serif"/>
          <w:sz w:val="28"/>
          <w:szCs w:val="28"/>
        </w:rPr>
        <w:t xml:space="preserve">  на правильное положение корпуса.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</w:p>
    <w:p w:rsidR="000E4DE9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92327">
        <w:rPr>
          <w:rFonts w:ascii="PT Astra Serif" w:hAnsi="PT Astra Serif" w:cs="Times New Roman"/>
          <w:b/>
          <w:sz w:val="28"/>
          <w:szCs w:val="28"/>
        </w:rPr>
        <w:t>Пояснения к исполнению  упражнений партерной гимнастики</w:t>
      </w:r>
      <w:r>
        <w:rPr>
          <w:rFonts w:ascii="PT Astra Serif" w:hAnsi="PT Astra Serif" w:cs="Times New Roman"/>
          <w:b/>
          <w:sz w:val="28"/>
          <w:szCs w:val="28"/>
        </w:rPr>
        <w:t>.</w:t>
      </w:r>
    </w:p>
    <w:p w:rsidR="000E4DE9" w:rsidRPr="00F92327" w:rsidRDefault="000E4DE9" w:rsidP="000E4DE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DE9" w:rsidRPr="00F92327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lastRenderedPageBreak/>
        <w:t xml:space="preserve">Задачи подготовительных упражнений: организовать и сосредоточить внимание </w:t>
      </w:r>
      <w:r>
        <w:rPr>
          <w:rFonts w:ascii="PT Astra Serif" w:hAnsi="PT Astra Serif" w:cs="Times New Roman"/>
          <w:sz w:val="28"/>
          <w:szCs w:val="28"/>
        </w:rPr>
        <w:t>воспитанников</w:t>
      </w:r>
      <w:r w:rsidRPr="00F92327">
        <w:rPr>
          <w:rFonts w:ascii="PT Astra Serif" w:hAnsi="PT Astra Serif" w:cs="Times New Roman"/>
          <w:sz w:val="28"/>
          <w:szCs w:val="28"/>
        </w:rPr>
        <w:t xml:space="preserve"> и направить  все их усилия на физическую нагрузку,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подготовить мышцы, связки и суставы для классического экзерсиса; в индивидуальном порядке исправлять имеющиеся недостатки в осанке.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Дети располагаются на полу на расстоянии вытянутых рук и ног.</w:t>
      </w:r>
    </w:p>
    <w:p w:rsidR="000E4DE9" w:rsidRPr="00F92327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Упражнения выполняются в положении, разгружающем позвоночник: лежа на спине и животе при выпрямленных ногах, а также сидя с вытянутыми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ногами вперед и стоя на коленях.</w:t>
      </w: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Default="000E4DE9" w:rsidP="000E4DE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4DE9" w:rsidRPr="00F92327" w:rsidRDefault="000E4DE9" w:rsidP="000E4DE9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iCs/>
          <w:sz w:val="40"/>
          <w:szCs w:val="40"/>
          <w:lang w:eastAsia="ru-RU"/>
        </w:rPr>
        <w:lastRenderedPageBreak/>
        <w:t>Комплексы упражнений партерной гимнастики.</w:t>
      </w:r>
    </w:p>
    <w:p w:rsidR="000E4DE9" w:rsidRPr="00C72255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для стоп №1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4DE9" w:rsidRPr="00F92327" w:rsidRDefault="000E4DE9" w:rsidP="000E4DE9">
      <w:pPr>
        <w:spacing w:before="100" w:beforeAutospacing="1"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И.п. сидя на полу, спина прямая, ноги плотно прижаты,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топы «натянуты», руки на поясе, подбородок высоко поднят не запрокидывая голову назад, плечи опущены вниз.</w:t>
      </w:r>
    </w:p>
    <w:p w:rsidR="000E4DE9" w:rsidRPr="00F92327" w:rsidRDefault="000E4DE9" w:rsidP="000E4DE9">
      <w:pPr>
        <w:spacing w:before="100" w:beforeAutospacing="1"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п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ри выполнении движений стопами, колени от пола не отрываются.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Плечи не поднимаются на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верх. Локти не заводить назад.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работают одновременно,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плотно прижаты друг к другу.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«сокращаются» на себя.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затягиваются вперед.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№2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м. 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№1)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Сокращение стоп по очереди.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п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ри выполнении движений стоп, корпус не двигается.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равая стопа сокращается на себя,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евая остается в натянутом положении.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Перемена ног: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левая сокращается, правая переходит в натянутое положение.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Упражнение№3</w:t>
      </w:r>
    </w:p>
    <w:p w:rsidR="000E4DE9" w:rsidRPr="00F92327" w:rsidRDefault="000E4DE9" w:rsidP="000E4DE9">
      <w:pPr>
        <w:spacing w:before="100" w:beforeAutospacing="1"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м. 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№1)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п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ри разворачивании стоп в первую позицию, колени плотно прижаты др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уг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 и к полу.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находясь в первой позиции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максимально разворачиваются и кладутся на пол.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«сокращаются» на себя.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разворачиваются в стороны по первой классической позиции.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собираются в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сокращенное положение.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затягиваются вперед.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№4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 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(см.упр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№1,2,3)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при поднимании ноги на 15гр от пола, корпус держать точно ровно не заваливаясь назад. Спину держать не сутулясь.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способствует развитию голеностопного сустава, ахиллесова сухожилия.</w:t>
      </w:r>
    </w:p>
    <w:p w:rsidR="000E4DE9" w:rsidRPr="00F92327" w:rsidRDefault="000E4DE9" w:rsidP="000E4DE9">
      <w:pPr>
        <w:spacing w:before="100" w:beforeAutospacing="1"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Правая нога поднимается от пола на 15 градусов. Стопы натянуты.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Правая нога опускается, пауза.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Левая нога поднимается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Левая нога опускается.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Правая нога поднимается. Стопа натянута.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 правой ноги переходит в сокращ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енное положение на себя. Находясь на высоте 15 гр. от пола.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Правая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стопа переходит в обратное натянутое положение.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Правая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нога опускается на пол в и.п.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Левая нога поднимается. Стопа натянута.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па левой ноги переходит в сокращ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енное положение на себя. Находясь на высоте 15 гр. от пола.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Левая стопа переходит в обратное натянутое положение.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Левая нога опускается на пол в и.п.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№4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/1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И.п. сидя на полу (см.</w:t>
      </w:r>
      <w:r w:rsidRPr="009657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№ 1-4)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ри сокращении и затягивании, стопы плотно прижаты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 к др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Ноги поднимаются и опускаются сде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ржано и плавно. Корпус прямой не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заваливается назад.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способствует развитию голеностопного сустава, ахиллесова сухо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жилия, тазобедренного сустава,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укрепление икроножных мышц.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Упражнение№ 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Поднимание ног на 15гр от пола.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Работа стоп на воздухе.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Обе ноги поднимаются вверх на 15гр от пола. Стопы затянуты.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Стопы «сокращаются» на себя. 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«затягиваются» вперед.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Ноги опускаются на пол. 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«Ножницы» в воздухе.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И. п.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сидя на полу (см.</w:t>
      </w:r>
      <w:r w:rsidRPr="003715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№ 1-4)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При сокращении и затягивании, стопы плотно прижаты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Ноги поднимаются и опускаются сдержано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плавно. Корпус прямой, не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заваливается назад. При выполнении 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ажнения «Ножницы» к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орпус не двигается.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Упражнение способствует развитию голеностопного сустава, ахиллесова сухо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жилия, тазобедренного сустава,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креплению икроножных мышц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мышц спины. 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с затянутыми стопами поднимаются на 15гр от пола.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раскрываются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га на расстоянии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стопы. </w:t>
      </w:r>
      <w:r w:rsidRPr="003715C4">
        <w:rPr>
          <w:rFonts w:ascii="PT Astra Serif" w:eastAsia="Times New Roman" w:hAnsi="PT Astra Serif" w:cs="Times New Roman"/>
          <w:sz w:val="28"/>
          <w:szCs w:val="28"/>
          <w:lang w:eastAsia="ru-RU"/>
        </w:rPr>
        <w:t>Скрещиваются 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авая сверху, в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стороны, скрещиваются левая сверху, в стороны, скрещиваются правая сверху, 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стороны и соединяются вместе.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опускаются на пол. Стопы затянуты.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с сокращенными стопами поднимаются на 15гр от пола.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раскрываются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дру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га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расстояние стопы. Скрещиваются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правая сверху, в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стороны, скрещиваются левая сверху, в стороны, скрещиваются правая сверху, 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стороны и соединяются вместе. Стопы находятся в сокращенном положении.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опускаются на пол. Стопы сокращены.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на отведение, приведение из положения сидя в складочку.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руки раскрыты в стороны. Стопы затянуты.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Находясь в положении «Складочка», спина остается прямой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не округляя спину, р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уки раскрываются точно в стороны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заводя назад, корпус не двигается. Колени от пола не поднимаются. Стопы затянуты вперед.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Руки поднимаются наверх, раскрываются в стороны, поднимаются на верх и корпус вместе с руками кладется на ноги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в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«Складочку». Стопы затянуты.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«Складочка», корпус поднимается, руки раскрываются в стороны.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на отведение, приведение из положения сидя в складочку.</w:t>
      </w:r>
    </w:p>
    <w:p w:rsidR="000E4DE9" w:rsidRPr="00F92327" w:rsidRDefault="000E4DE9" w:rsidP="000E4DE9">
      <w:pPr>
        <w:spacing w:before="100" w:beforeAutospacing="1"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руки раскрыты в стороны. Стопы затянуты.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Находясь в положении «Складочка», спина остается прямой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не округляя спину, р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уки раскрываются точно в стороны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заводя назад, корпус не двигается. Колени от пола не поднимаются. Стопы сокращены на себя.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способствует укреп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лению поясничных мышц и спины, ф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ормирует гибкость, пластичность.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Руки поднимаются наверх, раскрываются в стороны, поднимаются на верх и корпус вм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есте с руками кладется на ноги в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«Складочку».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Стопы сокращены.</w:t>
      </w:r>
    </w:p>
    <w:p w:rsidR="000E4DE9" w:rsidRPr="00F92327" w:rsidRDefault="000E4DE9" w:rsidP="000E4DE9">
      <w:pPr>
        <w:spacing w:before="100" w:beforeAutospacing="1"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«Складочка» стопы как можно сильнее направить на себя, корпус поднимается, руки раскрываются в стороны.</w:t>
      </w:r>
    </w:p>
    <w:p w:rsidR="000E4DE9" w:rsidRDefault="000E4DE9" w:rsidP="000E4DE9">
      <w:pPr>
        <w:spacing w:before="100" w:beforeAutospacing="1"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на отведение, приведение из положения сидя и лежа.</w:t>
      </w:r>
    </w:p>
    <w:p w:rsidR="000E4DE9" w:rsidRPr="00F474EE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полу, ноги поджаты под себя.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Корпус опускается вниз, ладошки упираются на пол, и вытягиваются вперед.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 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копчиком на пяточках, руки на поясе.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При выполнении прогиба в спине, плечи не поднимаются на верх, шея вытягивается, спина точно прямо без перекосов в стороны. При поднимании в положение «мостик», пяточки от пола отрываются.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Голова, плечи проходят вперед, грудной отдел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касаясь пола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проходит также вперед, поднимаясь наверх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вытягивая позвоночник (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каждый позв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онок проходит через пол),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тоя на руках, таз опущен вниз, голова максимально запрокидывается назад, вытягивая шею. В спине максимальный прогиб. Ягодицы сжаты, колени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пяточки вместе. 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47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Упражнение «Крокодил»</w:t>
      </w:r>
    </w:p>
    <w:p w:rsidR="000E4DE9" w:rsidRPr="00F474EE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Таз поднимается наверх на высокие полупальцы, колени прямые ноги вместе, голова опускается вниз, стоя на руках.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ажнение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«Мостик»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Переход в упр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ажнение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«Крокодил»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Возвращение в и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п. Таз движется назад, садясь на пяточки.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Поясница, спина, шея, голова, (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все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роходит касаясь пола обратно в и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. п.)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Положение сидя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пяточках.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Упражнение№10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на отведение, приведение из положения сидя и лежа.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 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полу, ноги вытянуты вперед, руки на поясе.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р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онд ведется по полу плотно прижатыми ногами, стопы затянуты. При выполнении «Лодочки» и «Самолета», происходит хороший прогиб в спине. Колени сгибаться не должны.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Ронд ногами в правую сторону. Переход в положение лежа на животе, руки вытягиваются вперед, голова смотрит вперед.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Положение «Лодочка», руки вперед, грудная клетка 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поднимаются на 15гр от пола, не сгибая коленей. Затем руки, грудную клетку, ноги, опускаем вниз.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Положение «Самолет», руки в стороны, грудная клет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ка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поднимаются на 15гр от пола, не сгибая коленей. Затем руки опускаем на пол ладошками, 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окти прижат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ы к корпусу и прижаты к полу,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грудную клетку, ноги, опускаем вниз.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способствует укреп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лению поясничных мышц и спины, ф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ормирует гибкость, пластичность. Также развивает голеностопные суставы, ахиллесова сухожилия.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Ронд ногами в левую сторону, корпус поднимается, переход в положение сидя.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№11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Упражнения для гибкости и выворотности тазобедренного,</w:t>
      </w:r>
      <w:r w:rsidRPr="00F923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коленного, голеностопного суставов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И. п.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тоя на правом колене, левая нога с затянутой стопой вытянута в сторону, руки в стороны.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Стопа остается в натянутом положении и направлена точно в сторону. Корпус точно в сторону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наклоняясь вперед и не заваливаясь назад.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способствует развитию, голеностопного, ахиллесова сухожилия, гибкости спины, и выворотности тазобедренного, коленного суставов, а 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акже укреплению икроножных мышц.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Рабочая нога движется в сторону «едет по полу», левая рука заходит за спину, правая тянется к рабочей ноге. Опорная нога стоит не двигаясь.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Возвращение в и. п. 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Наклон корпуса в правую сторону, опираясь на правую руку, левая рука тянется в правую сторону.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Возвращение в и. п.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</w:t>
      </w:r>
      <w:r w:rsidR="0095188B"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то</w:t>
      </w:r>
      <w:r w:rsidR="0095188B">
        <w:rPr>
          <w:rFonts w:ascii="PT Astra Serif" w:eastAsia="Times New Roman" w:hAnsi="PT Astra Serif" w:cs="Times New Roman"/>
          <w:sz w:val="28"/>
          <w:szCs w:val="28"/>
          <w:lang w:eastAsia="ru-RU"/>
        </w:rPr>
        <w:t>ж</w:t>
      </w:r>
      <w:r w:rsidR="0095188B"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951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самое повторяется с другой ноги.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 12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Упражнения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направленные на гибкость позвоночника и мышц спины.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 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полу. Ноги плотно прижаты друг к другу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вытянуты вперед, стопы затянуты. Кисти рук прижаты к затылку.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Наклоны корпуса к вытянутым ногам, повороты корпуса в лево и в право,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наклоны корпуса к ногам в повернутом в сторону положении.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Согнутым коленом дойти до уровня солнечного сплетения, коснуться противоположного локтя, одновременно поворачивая корпус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Оба колена доходят до солнечного сплете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ния, локти движутся навстречу, далее корпус выпря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мляется, локти в сто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рону, н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оги поднять на 45 гр от пола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фор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мирует пластичность, гибкость, </w:t>
      </w:r>
      <w:r w:rsidRPr="00775A55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способствует укреплению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мышечного корсета.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Ноги сдержано опустить на пол в и. п.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№13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Маховые движения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из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положения сидя.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В ко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мплекс маховых движений входят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ледующие элементы: 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Ножницы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сгибание коленей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повороте тазобедренного сустава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Ножницы вверх, вниз, стопа затянута.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Ножницы в стороны, стопы сокращены.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Прямыми ногами с затянутой стопой ведется ронд по воздуху вправо. Затем колени прижимаются к корпусу. Все тож</w:t>
      </w:r>
      <w:r w:rsidR="0095188B"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951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самое в обратную сторону.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спосо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бствует укреплению мышц спины и и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кроножных мышц.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 14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Маховые движения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из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положения лежа.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И.п. лежа на животе. Подбородок на тыльной стороне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лотно лежащих друг на друге рук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. Ноги плотно прижаты друг к другу.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Маховые движения ног на верх, за спину ( начиная по 2 раза – заканчивая по 16, по мере усвоения и выдержки учащихся).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Усложненый вид упражнения: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Идет добавление работы корпуса.( Одновременное выполнение ног и корпуса).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Корпус при начальном выполнении упражнения остается неподвижным.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Локти остаются на одной линии при поднимании на верх, не завышая и не занижая.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Упражнение способствует укреплению мышц спины, Ягодичных мышц, Икроножных мышц, голеностопного, тазобедренного сустава. 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 15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Упражнения на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координацию рук и ног, повороты головы , работы корпуса и рук.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И. п.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идя на полу. Ноги плотно прижаты друг к другу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вытянуты вперед, стопы затянуты.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В комплекс упражнений на координацию рук, корпуса и головы входят следующие элементы: 1, 2,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3 Пор де бра.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Следить за правильной осанкой, прямыми ногами, руки не заводятся назад по второй и третьей позиций. 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Упражнение формирует устойчивость, координацию, правильное положение корпуса.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№16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F923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Упражнение «Весы»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И.п. 6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озиция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, руки на поясе.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Через упражнение «Релеве»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(подъемы стопы), и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дет открывание рук в 1, 2 позицию, затем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прерывая упражнение ногами, руки как весы переходят в диагональное положение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дна рука выше, вторая ниже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соблюдая линию рук от кончиков пальцев одной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руки до кончиков пальцев другой) – 2 раза. Затем выровнять по второй позиции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собрать на поясе.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Следить: При работе с диагональным положением рук, ко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рпус не наклоняется в стороны, с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пина сохраняет прямое положение. Колени прямые не сгибаются при выполнении движения «Релеве».</w:t>
      </w:r>
    </w:p>
    <w:p w:rsidR="000E4DE9" w:rsidRPr="00F92327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Упражнение способствует развитию голеностопного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сустава, ахиллесова сухожилия, 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крепляет мышцы спины, ф</w:t>
      </w:r>
      <w:r w:rsidRPr="00F92327">
        <w:rPr>
          <w:rFonts w:ascii="PT Astra Serif" w:eastAsia="Times New Roman" w:hAnsi="PT Astra Serif" w:cs="Times New Roman"/>
          <w:sz w:val="28"/>
          <w:szCs w:val="28"/>
          <w:lang w:eastAsia="ru-RU"/>
        </w:rPr>
        <w:t>ормирует устойчивость.</w:t>
      </w: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188B" w:rsidRDefault="0095188B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188B" w:rsidRDefault="0095188B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188B" w:rsidRDefault="0095188B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188B" w:rsidRDefault="0095188B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Default="000E4DE9" w:rsidP="000E4DE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Использованная литература</w:t>
      </w:r>
      <w:r w:rsidRPr="00F92327">
        <w:rPr>
          <w:rFonts w:ascii="PT Astra Serif" w:hAnsi="PT Astra Serif" w:cs="Times New Roman"/>
          <w:b/>
          <w:sz w:val="28"/>
          <w:szCs w:val="28"/>
        </w:rPr>
        <w:t>: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1. Агеев М.Н. От потешек к танцу. Образовательно-методическая программа: - М.: Век информации, 2016. – 195 с.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2. Базарова Н.П., Мей В.П. Азбука классического танца. – Л.: Искусство, 1983.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3. Барышникова Т. Азбука хореографии. - М.: Айрис, 2000.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4. Борщенко И.А. Партерная гимнастика для позвоночника и суставов. - М.: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Метафора, 2013.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5.  Винер-Усманова  И.  А.,  Медведева  Е.  Е.,  Крючек  Е.  С.  Теория  и  методика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92327">
        <w:rPr>
          <w:rFonts w:ascii="PT Astra Serif" w:hAnsi="PT Astra Serif" w:cs="Times New Roman"/>
          <w:sz w:val="28"/>
          <w:szCs w:val="28"/>
        </w:rPr>
        <w:t>художественной гимнастики. Артистичность и пути ее формирования. М.: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92327">
        <w:rPr>
          <w:rFonts w:ascii="PT Astra Serif" w:hAnsi="PT Astra Serif" w:cs="Times New Roman"/>
          <w:sz w:val="28"/>
          <w:szCs w:val="28"/>
        </w:rPr>
        <w:t>Спорт, 2015.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6. Вихрева Н.А Экзерсис на полу для подготовки к занятиям классическим танцем. – М: Театралес, 2004. - 86 с.7.  Васильева  Т.И.  Балетная  осанка:  Методическое  пособие.  – М.:  Высшая  школа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изящных искусств Лтд., 1993.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8.  Калинина  О.Н.  Дополнительная  парциальная  программа  по  хореографии  для детей   раннего   и   дошкольного   возраста(1,5-6(7)   лет)   «Прекрасный   мир   танца».-Х.: Вировець П.П. «Апостроф», 2012.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9. Костровицкая В.С. 100 уроков классического танца. – Л.: Искусство, 1981.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10. Котельникова Е. Биомеханика хореографических упражнений. – М.: ВЦХТ («Я вхожу в мир искусства»), 2008.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11. Левин М.В. Гимнастика в хореографической школе. – М.: Терра спорт, 2001.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 xml:space="preserve">12. Лукаш А. 500 упражнений для позвоночника. Корригирующая гимнастика для исправления осанки, укрепления опорно - двигательного аппарата и улучшения здоровья.-М.: Наука и техника, 2007. 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13. Слуцкая С.Л. Танцевальная мозаика: хореография в детском саду. - М: Линка-Пресс, 2006.</w:t>
      </w:r>
    </w:p>
    <w:p w:rsidR="000E4DE9" w:rsidRPr="00F92327" w:rsidRDefault="000E4DE9" w:rsidP="000E4DE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92327">
        <w:rPr>
          <w:rFonts w:ascii="PT Astra Serif" w:hAnsi="PT Astra Serif" w:cs="Times New Roman"/>
          <w:sz w:val="28"/>
          <w:szCs w:val="28"/>
        </w:rPr>
        <w:t>14. Сулим Е.В.  Занятия по физкультуре в детском саду: Игровой стретчинг.  - М.: ТЦ «Сфера», 2010.</w:t>
      </w:r>
    </w:p>
    <w:p w:rsidR="00716633" w:rsidRPr="004E4FE1" w:rsidRDefault="00716633" w:rsidP="002456F3">
      <w:pPr>
        <w:rPr>
          <w:sz w:val="28"/>
          <w:szCs w:val="28"/>
        </w:rPr>
      </w:pPr>
    </w:p>
    <w:sectPr w:rsidR="00716633" w:rsidRPr="004E4FE1" w:rsidSect="00BC4782">
      <w:footerReference w:type="default" r:id="rId15"/>
      <w:pgSz w:w="11906" w:h="16838"/>
      <w:pgMar w:top="1134" w:right="850" w:bottom="1134" w:left="1701" w:header="708" w:footer="708" w:gutter="0"/>
      <w:pgBorders w:offsetFrom="page">
        <w:top w:val="gingerbreadMan" w:sz="10" w:space="24" w:color="C00000"/>
        <w:left w:val="gingerbreadMan" w:sz="10" w:space="24" w:color="C00000"/>
        <w:bottom w:val="gingerbreadMan" w:sz="10" w:space="24" w:color="C00000"/>
        <w:right w:val="gingerbreadMan" w:sz="10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85" w:rsidRDefault="00537185" w:rsidP="00BC4782">
      <w:pPr>
        <w:spacing w:after="0" w:line="240" w:lineRule="auto"/>
      </w:pPr>
      <w:r>
        <w:separator/>
      </w:r>
    </w:p>
  </w:endnote>
  <w:endnote w:type="continuationSeparator" w:id="0">
    <w:p w:rsidR="00537185" w:rsidRDefault="00537185" w:rsidP="00BC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stron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30829"/>
      <w:docPartObj>
        <w:docPartGallery w:val="Page Numbers (Bottom of Page)"/>
        <w:docPartUnique/>
      </w:docPartObj>
    </w:sdtPr>
    <w:sdtContent>
      <w:p w:rsidR="00716633" w:rsidRDefault="00716633">
        <w:pPr>
          <w:pStyle w:val="a8"/>
          <w:jc w:val="center"/>
        </w:pPr>
        <w:fldSimple w:instr=" PAGE   \* MERGEFORMAT ">
          <w:r w:rsidR="00AC5B20">
            <w:rPr>
              <w:noProof/>
            </w:rPr>
            <w:t>14</w:t>
          </w:r>
        </w:fldSimple>
      </w:p>
    </w:sdtContent>
  </w:sdt>
  <w:p w:rsidR="00716633" w:rsidRDefault="00716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85" w:rsidRDefault="00537185" w:rsidP="00BC4782">
      <w:pPr>
        <w:spacing w:after="0" w:line="240" w:lineRule="auto"/>
      </w:pPr>
      <w:r>
        <w:separator/>
      </w:r>
    </w:p>
  </w:footnote>
  <w:footnote w:type="continuationSeparator" w:id="0">
    <w:p w:rsidR="00537185" w:rsidRDefault="00537185" w:rsidP="00BC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759"/>
    <w:multiLevelType w:val="multilevel"/>
    <w:tmpl w:val="C0E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21D25"/>
    <w:multiLevelType w:val="multilevel"/>
    <w:tmpl w:val="B396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C487D"/>
    <w:multiLevelType w:val="hybridMultilevel"/>
    <w:tmpl w:val="747EA83A"/>
    <w:lvl w:ilvl="0" w:tplc="B64E64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16A80"/>
    <w:multiLevelType w:val="multilevel"/>
    <w:tmpl w:val="1004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0220D"/>
    <w:multiLevelType w:val="hybridMultilevel"/>
    <w:tmpl w:val="14AC6384"/>
    <w:lvl w:ilvl="0" w:tplc="60563ED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925BA"/>
    <w:multiLevelType w:val="multilevel"/>
    <w:tmpl w:val="F5D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F3A12"/>
    <w:multiLevelType w:val="multilevel"/>
    <w:tmpl w:val="13F6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88B"/>
    <w:rsid w:val="000830E7"/>
    <w:rsid w:val="000A4B0E"/>
    <w:rsid w:val="000A7606"/>
    <w:rsid w:val="000B5743"/>
    <w:rsid w:val="000E4DE9"/>
    <w:rsid w:val="000F1CD8"/>
    <w:rsid w:val="00164BB2"/>
    <w:rsid w:val="002251CC"/>
    <w:rsid w:val="00236C43"/>
    <w:rsid w:val="002456F3"/>
    <w:rsid w:val="00337B70"/>
    <w:rsid w:val="003A1102"/>
    <w:rsid w:val="0042751B"/>
    <w:rsid w:val="004B3F05"/>
    <w:rsid w:val="004D2CF9"/>
    <w:rsid w:val="004E4FE1"/>
    <w:rsid w:val="00520FB0"/>
    <w:rsid w:val="00537185"/>
    <w:rsid w:val="00551818"/>
    <w:rsid w:val="006E153B"/>
    <w:rsid w:val="006F703B"/>
    <w:rsid w:val="0070188B"/>
    <w:rsid w:val="00716633"/>
    <w:rsid w:val="00727EA7"/>
    <w:rsid w:val="007B2C42"/>
    <w:rsid w:val="007D4B60"/>
    <w:rsid w:val="00813BAA"/>
    <w:rsid w:val="008404F2"/>
    <w:rsid w:val="008A6EC9"/>
    <w:rsid w:val="009417E2"/>
    <w:rsid w:val="0095188B"/>
    <w:rsid w:val="00990964"/>
    <w:rsid w:val="009A6398"/>
    <w:rsid w:val="009D2BF2"/>
    <w:rsid w:val="009E3DD6"/>
    <w:rsid w:val="00A05CE9"/>
    <w:rsid w:val="00AC5B20"/>
    <w:rsid w:val="00B96F71"/>
    <w:rsid w:val="00BC4782"/>
    <w:rsid w:val="00C300DC"/>
    <w:rsid w:val="00C67529"/>
    <w:rsid w:val="00C909D3"/>
    <w:rsid w:val="00CB5EF2"/>
    <w:rsid w:val="00D6609C"/>
    <w:rsid w:val="00D717DB"/>
    <w:rsid w:val="00D74E19"/>
    <w:rsid w:val="00D93F8F"/>
    <w:rsid w:val="00DF1130"/>
    <w:rsid w:val="00E16F80"/>
    <w:rsid w:val="00E472E8"/>
    <w:rsid w:val="00ED056E"/>
    <w:rsid w:val="00EE42D5"/>
    <w:rsid w:val="00F25615"/>
    <w:rsid w:val="00F3239E"/>
    <w:rsid w:val="00F70B56"/>
    <w:rsid w:val="00FD2B43"/>
    <w:rsid w:val="00FD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7018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0A4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56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782"/>
  </w:style>
  <w:style w:type="paragraph" w:styleId="a8">
    <w:name w:val="footer"/>
    <w:basedOn w:val="a"/>
    <w:link w:val="a9"/>
    <w:uiPriority w:val="99"/>
    <w:unhideWhenUsed/>
    <w:rsid w:val="00BC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782"/>
  </w:style>
  <w:style w:type="paragraph" w:styleId="aa">
    <w:name w:val="Balloon Text"/>
    <w:basedOn w:val="a"/>
    <w:link w:val="ab"/>
    <w:uiPriority w:val="99"/>
    <w:semiHidden/>
    <w:unhideWhenUsed/>
    <w:rsid w:val="00BC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7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717DB"/>
    <w:pPr>
      <w:ind w:left="720"/>
      <w:contextualSpacing/>
    </w:pPr>
  </w:style>
  <w:style w:type="paragraph" w:customStyle="1" w:styleId="c5">
    <w:name w:val="c5"/>
    <w:basedOn w:val="a"/>
    <w:rsid w:val="0071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6633"/>
  </w:style>
  <w:style w:type="character" w:customStyle="1" w:styleId="c0">
    <w:name w:val="c0"/>
    <w:basedOn w:val="a0"/>
    <w:rsid w:val="00716633"/>
  </w:style>
  <w:style w:type="character" w:customStyle="1" w:styleId="c1">
    <w:name w:val="c1"/>
    <w:basedOn w:val="a0"/>
    <w:rsid w:val="00716633"/>
  </w:style>
  <w:style w:type="paragraph" w:customStyle="1" w:styleId="c3">
    <w:name w:val="c3"/>
    <w:basedOn w:val="a"/>
    <w:rsid w:val="0071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456F3"/>
    <w:rPr>
      <w:b/>
      <w:bCs/>
    </w:rPr>
  </w:style>
  <w:style w:type="paragraph" w:customStyle="1" w:styleId="Default">
    <w:name w:val="Default"/>
    <w:uiPriority w:val="99"/>
    <w:rsid w:val="002456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oreograf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edvezhonok@nadym.yanao.ru" TargetMode="External"/><Relationship Id="rId12" Type="http://schemas.openxmlformats.org/officeDocument/2006/relationships/hyperlink" Target="https://secret-terpsih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webtous.ru/ekskursii/virtualnaya-ekskursiya-v-bolshoj-teatr.html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начало проекта сентябрь 2017г.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начало проекта сентябрь 2017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44</c:v>
                </c:pt>
                <c:pt idx="2">
                  <c:v>46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7659831583552064"/>
          <c:y val="0.41794306961629796"/>
          <c:w val="0.20951279527559058"/>
          <c:h val="0.2909986251718536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окончание проекта май</a:t>
            </a:r>
            <a:r>
              <a:rPr lang="ru-RU" sz="1400" baseline="0"/>
              <a:t> 2019г.</a:t>
            </a:r>
            <a:endParaRPr lang="ru-RU" sz="14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58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38</Pages>
  <Words>7427</Words>
  <Characters>42334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Ириночка</cp:lastModifiedBy>
  <cp:revision>10</cp:revision>
  <dcterms:created xsi:type="dcterms:W3CDTF">2020-03-22T14:56:00Z</dcterms:created>
  <dcterms:modified xsi:type="dcterms:W3CDTF">2020-04-06T14:54:00Z</dcterms:modified>
</cp:coreProperties>
</file>