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влияния стресса на здоровье человека является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особенно 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актуальной в наше </w:t>
      </w:r>
      <w:proofErr w:type="gramStart"/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современно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обществ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люди постоянно сталкиваются со стрессами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работе, улице, дома, в школе.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Проблема стресса 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последние годы становится одной из самых актуальных тем в мировой психологической науке и практике.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преодолеть стресс? Можно ли ему противостоять? Каким способом можно уменьшить влияние последствий стресса? Эти и другие вопросы все чаще задают себе люди самых разных возрастов. Действительно, сегодня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тресс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становится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неотъемлемой частью человеческого существования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но всем нам необходимо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научиться различать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допустимую степень стресса и </w:t>
      </w: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слишком большой стресс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2E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состоит из ожидаемых или неожиданных событий. Они могут быть приятными или нет. Мы на них реагируем в зависимости от наших потребностей и от знания ситуации. В тех случаях, где информации достаточно, мы способны реагировать спокойно. Напротив, недостаток нужных сведений заставляет нас волноваться. Но иногда человек должен быть готов к событию слишком неожиданному и важному для него, о котором он ничего или почти ничего не знает. В этом случае реакция организма может усилиться до такой степени, что возникнут серьезные нарушения, как в физиологическом, так и в психологическом плане. Тогда обычный набор эмоций уступает место беспокойству или тревоге: человек погружается в стрессовое состояние. Множество конфликтов, сопровождающих нашу жизнь, приводит достаточно часто к дополнительным нервным нагрузкам на человека, к стрессовым ситуациям.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2E3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 исследования: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 научиться справляться со стрессом в одном из самых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сложных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периодов в жизни человека – подростковом возрасте.</w:t>
      </w:r>
    </w:p>
    <w:p w:rsidR="00A5543A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F2E3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2E36">
        <w:rPr>
          <w:rFonts w:ascii="Times New Roman" w:hAnsi="Times New Roman"/>
          <w:sz w:val="28"/>
          <w:szCs w:val="28"/>
        </w:rPr>
        <w:t>выявление</w:t>
      </w:r>
      <w:proofErr w:type="gramEnd"/>
      <w:r w:rsidRPr="004F2E36">
        <w:rPr>
          <w:rFonts w:ascii="Times New Roman" w:hAnsi="Times New Roman"/>
          <w:sz w:val="28"/>
          <w:szCs w:val="28"/>
        </w:rPr>
        <w:t xml:space="preserve">  взаимосвязи  уровня тревожности и изменения психического состояния при стрессовом воздействии на организм подростков.</w:t>
      </w:r>
    </w:p>
    <w:p w:rsidR="00A5543A" w:rsidRPr="00611D95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t xml:space="preserve">Задачи:  </w:t>
      </w:r>
    </w:p>
    <w:p w:rsidR="00A5543A" w:rsidRPr="004F2E36" w:rsidRDefault="00A5543A" w:rsidP="00A5543A">
      <w:pPr>
        <w:tabs>
          <w:tab w:val="left" w:pos="2895"/>
        </w:tabs>
        <w:spacing w:after="0" w:line="36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1. </w:t>
      </w:r>
      <w:r w:rsidRPr="004F2E36">
        <w:rPr>
          <w:rFonts w:ascii="Times New Roman" w:hAnsi="Times New Roman"/>
          <w:color w:val="000000"/>
          <w:sz w:val="28"/>
          <w:szCs w:val="28"/>
        </w:rPr>
        <w:t xml:space="preserve">Изучить историю происхождения термина «стресс», влияние стресса на здоровье и продолжительность жизни человека,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Pr="004F2E36">
        <w:rPr>
          <w:rFonts w:ascii="Times New Roman" w:hAnsi="Times New Roman"/>
          <w:color w:val="000000"/>
          <w:sz w:val="28"/>
          <w:szCs w:val="28"/>
        </w:rPr>
        <w:t>место стресса в подростковом возрасте.</w:t>
      </w:r>
    </w:p>
    <w:p w:rsidR="00A5543A" w:rsidRPr="004F2E36" w:rsidRDefault="00A5543A" w:rsidP="00A5543A">
      <w:pPr>
        <w:tabs>
          <w:tab w:val="left" w:pos="2895"/>
        </w:tabs>
        <w:spacing w:after="0" w:line="36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4F2E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F2E36">
        <w:rPr>
          <w:rFonts w:ascii="Times New Roman" w:hAnsi="Times New Roman"/>
          <w:sz w:val="28"/>
          <w:szCs w:val="28"/>
        </w:rPr>
        <w:t>Выявить  взаимосвязь</w:t>
      </w:r>
      <w:proofErr w:type="gramEnd"/>
      <w:r w:rsidRPr="004F2E36">
        <w:rPr>
          <w:rFonts w:ascii="Times New Roman" w:hAnsi="Times New Roman"/>
          <w:sz w:val="28"/>
          <w:szCs w:val="28"/>
        </w:rPr>
        <w:t xml:space="preserve">  уровня тревожности и изменения психического состояния при стрессовом воздействии на организм подростков.</w:t>
      </w:r>
    </w:p>
    <w:p w:rsidR="00A5543A" w:rsidRPr="004F2E36" w:rsidRDefault="00A5543A" w:rsidP="00A5543A">
      <w:pPr>
        <w:tabs>
          <w:tab w:val="left" w:pos="2895"/>
        </w:tabs>
        <w:spacing w:after="0" w:line="36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t xml:space="preserve">  3.</w:t>
      </w:r>
      <w:r w:rsidRPr="004F2E36">
        <w:rPr>
          <w:rFonts w:ascii="Times New Roman" w:hAnsi="Times New Roman"/>
          <w:color w:val="000000"/>
          <w:sz w:val="28"/>
          <w:szCs w:val="28"/>
        </w:rPr>
        <w:t xml:space="preserve"> Разработать памятку рекомендуемых </w:t>
      </w:r>
      <w:proofErr w:type="gramStart"/>
      <w:r w:rsidRPr="004F2E36">
        <w:rPr>
          <w:rFonts w:ascii="Times New Roman" w:hAnsi="Times New Roman"/>
          <w:color w:val="000000"/>
          <w:sz w:val="28"/>
          <w:szCs w:val="28"/>
        </w:rPr>
        <w:t>методов  по</w:t>
      </w:r>
      <w:proofErr w:type="gramEnd"/>
      <w:r w:rsidRPr="004F2E36">
        <w:rPr>
          <w:rFonts w:ascii="Times New Roman" w:hAnsi="Times New Roman"/>
          <w:color w:val="000000"/>
          <w:sz w:val="28"/>
          <w:szCs w:val="28"/>
        </w:rPr>
        <w:t xml:space="preserve"> преодолению стресса.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Объект: 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>влияние стресса на организм человека</w:t>
      </w:r>
      <w:r w:rsidRPr="004F2E3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A5543A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F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Предмет: </w:t>
      </w:r>
      <w:r w:rsidRPr="004F2E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4F2E36">
        <w:rPr>
          <w:rFonts w:ascii="Times New Roman" w:hAnsi="Times New Roman"/>
          <w:sz w:val="28"/>
          <w:szCs w:val="28"/>
        </w:rPr>
        <w:t>взаимосвязь  уровня тревожности и изменения психического состояния при стрессовом воздействии на организм подростков.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Гипотеза: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предполага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изменения в состоянии учащихся в спокойной ситуации и после стрессовой ситуации будут зависеть </w:t>
      </w:r>
      <w:proofErr w:type="gramStart"/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>от  уровня</w:t>
      </w:r>
      <w:proofErr w:type="gramEnd"/>
      <w:r w:rsidRPr="004F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тревожности.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t xml:space="preserve">Методы исследования: </w:t>
      </w:r>
      <w:r w:rsidRPr="004F2E36">
        <w:rPr>
          <w:rFonts w:ascii="Times New Roman" w:hAnsi="Times New Roman"/>
          <w:color w:val="000000"/>
          <w:sz w:val="28"/>
          <w:szCs w:val="28"/>
        </w:rPr>
        <w:t>«Шка</w:t>
      </w:r>
      <w:r>
        <w:rPr>
          <w:rFonts w:ascii="Times New Roman" w:hAnsi="Times New Roman"/>
          <w:color w:val="000000"/>
          <w:sz w:val="28"/>
          <w:szCs w:val="28"/>
        </w:rPr>
        <w:t>ла тревожности» (Прихожан А.М.), о</w:t>
      </w:r>
      <w:r w:rsidRPr="004F2E36">
        <w:rPr>
          <w:rFonts w:ascii="Times New Roman" w:hAnsi="Times New Roman"/>
          <w:color w:val="000000"/>
          <w:sz w:val="28"/>
          <w:szCs w:val="28"/>
        </w:rPr>
        <w:t>просник «Самочу</w:t>
      </w:r>
      <w:r>
        <w:rPr>
          <w:rFonts w:ascii="Times New Roman" w:hAnsi="Times New Roman"/>
          <w:color w:val="000000"/>
          <w:sz w:val="28"/>
          <w:szCs w:val="28"/>
        </w:rPr>
        <w:t>вствие, активность, настроение».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F2E3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F2E36">
        <w:rPr>
          <w:rFonts w:ascii="Times New Roman" w:hAnsi="Times New Roman"/>
          <w:b/>
          <w:color w:val="000000"/>
          <w:sz w:val="28"/>
          <w:szCs w:val="28"/>
        </w:rPr>
        <w:t>Этапы проведения исследования:</w:t>
      </w:r>
    </w:p>
    <w:p w:rsidR="00A5543A" w:rsidRDefault="00A5543A" w:rsidP="00A5543A">
      <w:pPr>
        <w:numPr>
          <w:ilvl w:val="0"/>
          <w:numId w:val="1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2E36">
        <w:rPr>
          <w:rFonts w:ascii="Times New Roman" w:hAnsi="Times New Roman"/>
          <w:sz w:val="28"/>
          <w:szCs w:val="28"/>
        </w:rPr>
        <w:t xml:space="preserve">На основе анализа источников были </w:t>
      </w:r>
      <w:r>
        <w:rPr>
          <w:rFonts w:ascii="Times New Roman" w:hAnsi="Times New Roman"/>
          <w:sz w:val="28"/>
          <w:szCs w:val="28"/>
        </w:rPr>
        <w:t>определены</w:t>
      </w:r>
      <w:r w:rsidRPr="004F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практические методик</w:t>
      </w:r>
      <w:r w:rsidRPr="004F2E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необходимые</w:t>
      </w:r>
      <w:r w:rsidRPr="004F2E36">
        <w:rPr>
          <w:rFonts w:ascii="Times New Roman" w:hAnsi="Times New Roman"/>
          <w:sz w:val="28"/>
          <w:szCs w:val="28"/>
        </w:rPr>
        <w:t xml:space="preserve"> для выявления уровня тревожности и оценки психического состояния учащихся.</w:t>
      </w:r>
    </w:p>
    <w:p w:rsidR="00A5543A" w:rsidRDefault="00A5543A" w:rsidP="00A5543A">
      <w:pPr>
        <w:numPr>
          <w:ilvl w:val="0"/>
          <w:numId w:val="1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Выбрана </w:t>
      </w:r>
      <w:proofErr w:type="gramStart"/>
      <w:r>
        <w:rPr>
          <w:rFonts w:ascii="Times New Roman" w:hAnsi="Times New Roman"/>
          <w:sz w:val="28"/>
          <w:szCs w:val="28"/>
        </w:rPr>
        <w:t xml:space="preserve">база  </w:t>
      </w:r>
      <w:r w:rsidRPr="004F2E36">
        <w:rPr>
          <w:rFonts w:ascii="Times New Roman" w:hAnsi="Times New Roman"/>
          <w:sz w:val="28"/>
          <w:szCs w:val="28"/>
        </w:rPr>
        <w:t>для</w:t>
      </w:r>
      <w:proofErr w:type="gramEnd"/>
      <w:r w:rsidRPr="004F2E36">
        <w:rPr>
          <w:rFonts w:ascii="Times New Roman" w:hAnsi="Times New Roman"/>
          <w:sz w:val="28"/>
          <w:szCs w:val="28"/>
        </w:rPr>
        <w:t xml:space="preserve"> проведения исследования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2E36">
        <w:rPr>
          <w:rFonts w:ascii="Times New Roman" w:hAnsi="Times New Roman"/>
          <w:sz w:val="28"/>
          <w:szCs w:val="28"/>
        </w:rPr>
        <w:t xml:space="preserve"> группа подростков</w:t>
      </w:r>
      <w:r>
        <w:rPr>
          <w:rFonts w:ascii="Times New Roman" w:hAnsi="Times New Roman"/>
          <w:sz w:val="28"/>
          <w:szCs w:val="28"/>
        </w:rPr>
        <w:t>, учащиеся 7-го класса.</w:t>
      </w:r>
    </w:p>
    <w:p w:rsidR="00A5543A" w:rsidRDefault="00A5543A" w:rsidP="00A5543A">
      <w:pPr>
        <w:numPr>
          <w:ilvl w:val="0"/>
          <w:numId w:val="1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тестирования учащихся в спокойной обстановке. Выполнение учащимися физических упражнений. Повторное тестирование.</w:t>
      </w:r>
    </w:p>
    <w:p w:rsidR="00A5543A" w:rsidRPr="004F2E36" w:rsidRDefault="00A5543A" w:rsidP="00A5543A">
      <w:pPr>
        <w:numPr>
          <w:ilvl w:val="0"/>
          <w:numId w:val="1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результатов тестирования, сравнение и анализ полученных данных</w:t>
      </w:r>
      <w:r w:rsidRPr="004F2E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Выводы.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значимость: </w:t>
      </w:r>
      <w:r w:rsidRPr="004F2E36">
        <w:rPr>
          <w:rFonts w:ascii="Times New Roman" w:hAnsi="Times New Roman"/>
          <w:color w:val="000000"/>
          <w:sz w:val="28"/>
          <w:szCs w:val="28"/>
        </w:rPr>
        <w:t xml:space="preserve">составление памятки рекомендуемых </w:t>
      </w:r>
      <w:proofErr w:type="gramStart"/>
      <w:r w:rsidRPr="004F2E36">
        <w:rPr>
          <w:rFonts w:ascii="Times New Roman" w:hAnsi="Times New Roman"/>
          <w:color w:val="000000"/>
          <w:sz w:val="28"/>
          <w:szCs w:val="28"/>
        </w:rPr>
        <w:t>методов  по</w:t>
      </w:r>
      <w:proofErr w:type="gramEnd"/>
      <w:r w:rsidRPr="004F2E36">
        <w:rPr>
          <w:rFonts w:ascii="Times New Roman" w:hAnsi="Times New Roman"/>
          <w:color w:val="000000"/>
          <w:sz w:val="28"/>
          <w:szCs w:val="28"/>
        </w:rPr>
        <w:t xml:space="preserve"> преодолению стресса.</w:t>
      </w:r>
    </w:p>
    <w:p w:rsidR="00A5543A" w:rsidRPr="004F2E36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2E3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Структура работы: </w:t>
      </w:r>
      <w:r w:rsidRPr="004F2E36">
        <w:rPr>
          <w:rFonts w:ascii="Times New Roman" w:hAnsi="Times New Roman"/>
          <w:color w:val="000000"/>
          <w:sz w:val="28"/>
          <w:szCs w:val="28"/>
        </w:rPr>
        <w:t xml:space="preserve">введение, </w:t>
      </w:r>
      <w:r>
        <w:rPr>
          <w:rFonts w:ascii="Times New Roman" w:hAnsi="Times New Roman"/>
          <w:color w:val="000000"/>
          <w:sz w:val="28"/>
          <w:szCs w:val="28"/>
        </w:rPr>
        <w:t>две главы -</w:t>
      </w:r>
      <w:r w:rsidRPr="004F2E36">
        <w:rPr>
          <w:rFonts w:ascii="Times New Roman" w:hAnsi="Times New Roman"/>
          <w:color w:val="000000"/>
          <w:sz w:val="28"/>
          <w:szCs w:val="28"/>
        </w:rPr>
        <w:t xml:space="preserve"> теоретическая и эмпирическая, заключение, список литературы, приложени</w:t>
      </w:r>
      <w:r>
        <w:rPr>
          <w:rFonts w:ascii="Times New Roman" w:hAnsi="Times New Roman"/>
          <w:color w:val="000000"/>
          <w:sz w:val="28"/>
          <w:szCs w:val="28"/>
        </w:rPr>
        <w:t>е (</w:t>
      </w:r>
      <w:r w:rsidRPr="004F2E36">
        <w:rPr>
          <w:rFonts w:ascii="Times New Roman" w:hAnsi="Times New Roman"/>
          <w:color w:val="000000"/>
          <w:sz w:val="28"/>
          <w:szCs w:val="28"/>
        </w:rPr>
        <w:t>методики, памятка рекомендуемых методов по преодолению стресса)</w:t>
      </w:r>
    </w:p>
    <w:p w:rsidR="00A5543A" w:rsidRPr="004F2E36" w:rsidRDefault="00A5543A" w:rsidP="00A5543A">
      <w:pPr>
        <w:tabs>
          <w:tab w:val="left" w:pos="15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Американские ученые из университета Пенсильвании обосновали, что продолжительность жизни человека зависит от восприятия стресса. Специалисты проанализировали данные 872 человек, которые в течение 8 дней рассказывали о стрессовых ситуациях, в которые они попадали, и о своих эмоциях. Учёные взяли у испытуемых образцы крови для изучения </w:t>
      </w:r>
      <w:proofErr w:type="spellStart"/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биомаркеров</w:t>
      </w:r>
      <w:proofErr w:type="spellEnd"/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стрессового воспаления. Полученную информацию они сопоставили с состоянием здоровья участников эксперимента и определили степень влияния стресса на него.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Оказалось, что люди, имеющие позитивный взгляд на стрессовую ситуацию живут, как правило, дольше. Ключевым фактором является уровень воспаления от стресса, который чаще всего повышался у тех, кто не умел справляться со стрессовыми ситуациями. Результаты исследования показали, что женщины более подвержены стрессу, чем мужчины. Считается, что мужчины более прагматически подходят к анализу стресса и логически пытаются определить степень его влияния, тогда как женщины более эмоциональны в этом плане [5]. 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Исследователи считают, что негативное восприятие стресса может привести к серьёзным заболеваниям, таким как ожирение, болезни сердца, </w:t>
      </w:r>
      <w:proofErr w:type="gramStart"/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рак,  и</w:t>
      </w:r>
      <w:proofErr w:type="gramEnd"/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значительно сократить жизнь человека.  Поэтому рекомендуется позитивно относится даже к негативным ситуациям в жизни и стараться быть оптимистом</w:t>
      </w:r>
    </w:p>
    <w:p w:rsidR="00A5543A" w:rsidRPr="00A5543A" w:rsidRDefault="00A5543A" w:rsidP="00A554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Выяснилось, что воспалительные процессы были больше присуще тем людям, которые не умели справляться со стрессовыми ситуациями. Интересно, что женщины оказались более подвержены хроническому воспалению, чего ученые пока не могут объяснить [5].</w:t>
      </w:r>
    </w:p>
    <w:p w:rsidR="00A5543A" w:rsidRPr="00A5543A" w:rsidRDefault="00A5543A" w:rsidP="00A554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Исследователи поясняют, что кратковременный иммунный ответ (например, при болезнях) полезен и помогает восстановиться. Однако в </w:t>
      </w:r>
      <w:r w:rsidRPr="00A5543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долгосрочной перспективе хроническое воспаление способно подорвать здоровье человека.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color w:val="000000"/>
          <w:spacing w:val="3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Дана Глей и Максин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Вейнштайн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Джоржтаунского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университета,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Нурин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Гудман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Принстонского университета, Джеймс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Вопел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Владимир Школьников, Дмитрий Жданов (Центр демографических исследований РЭШ) и Мария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Школьникова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Института Макса Планка по демографическим исследованиям провели сравнительный анализ стрессоустойчивости москвичей, американцев и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тайваньцев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[5].</w:t>
      </w:r>
      <w:r w:rsidRPr="00A5543A">
        <w:rPr>
          <w:color w:val="000000"/>
          <w:spacing w:val="3"/>
          <w:sz w:val="28"/>
          <w:szCs w:val="28"/>
        </w:rPr>
        <w:t xml:space="preserve"> 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Ученые ожидали, что москвичи проявляют гораздо более высокий уровень физиологической регуляции — приспособленчества, чем жители Тайваня и США. Ожидания ученых основывались на сложной демографической ситуации в России, по сравнению с другими странами. Россияне, вероятно, как-то по-другому воспринимают стресс, предположили ученые. 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Переход России от централизованной плановой экономики к рыночной повлек драматические социальные, экономические и политические изменения. Разрушение социальных норм и распад Советского Союза, последующие годы экономической нестабильности способствовали нарастанию психологических стрессов, которые стали причиной увеличения смертности. Возрастающее социальное и экономическое неравенство внутри России создавало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ситуацию  расслоения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общества на два полярных мира: группу с огромным богатством и большую часть населения малоимущих.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Тайвань в это время пережил переход от сельскохозяйственной к индустриальной экономике, который вызвал быстрый экономический рост, благоприятный для большинства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тайваньцев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 тому же это страна коллективной культуры, взаимозависимости, групповой лояльности и социальной гармонии. В Тайване семья остается ключевым источником поддержки, разводятся </w:t>
      </w:r>
      <w:proofErr w:type="spell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тайваньцы</w:t>
      </w:r>
      <w:proofErr w:type="spell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редко, большинство пожилых граждан до сих пор живут со своими детьми или рядом с ними. Это повышает способность справляться со стрессами.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США является примером индивидуалистической культуры, которая способствует самовыражению и независимости в отношениях с другими людьми. </w:t>
      </w:r>
      <w:r w:rsidRPr="00A5543A">
        <w:rPr>
          <w:rFonts w:ascii="Times New Roman" w:hAnsi="Times New Roman"/>
          <w:sz w:val="28"/>
          <w:szCs w:val="28"/>
        </w:rPr>
        <w:t xml:space="preserve">Политика правительства США способствовала формированию информационной экономики, множество изменений были вызваны переходом к постиндустриальному обществу. </w:t>
      </w:r>
      <w:r w:rsidRPr="00A55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новой экономической модели важным фактором становятся знания, а функции капитала начинает осуществлять информация. Информация становится неким подобием экономического ресурса, а данный ресурс не имеет лимита, хотя обеспечивает экономический рост. 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Россия занимает место строго посередине между американским индивидуализмом и тайваньским коллективизмом.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Что же выяснили ученые? Оказалось, что стрессоустойчивость россиян значительно ниже, чем у жителей США и Тайваня. Основным показателем стрессоустойчивости стали показатели продолжительности жизни.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Между 1970 и 2007 годами Тайвань смог значительно увеличить ожидаемую продолжительность жизни - на 9,4 года, а США - на 7,4 года, в то время как в России она сократилась на 1,3 года. К 2007 году средняя продолжительность жизни в Тайване составила 78,1 года и сравнялась с показателем США - 78,3 года. Россия с показателем 67,6 года отстает от них на 10 лет.</w:t>
      </w:r>
    </w:p>
    <w:p w:rsidR="00A5543A" w:rsidRPr="00A5543A" w:rsidRDefault="00A5543A" w:rsidP="00A5543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>Стресс и депрессия в последнее время считаются основными факторами риска ранней смерти. Причиной смерти могут стать инсульты, инфаркты, сердечные приступы и острая сердечная недостаточность.</w:t>
      </w:r>
      <w:r w:rsidRPr="00A55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вот на развитие таких болезней как рак, стресс дополнительно не влияет [5]. </w:t>
      </w:r>
    </w:p>
    <w:p w:rsidR="00A5543A" w:rsidRPr="00A5543A" w:rsidRDefault="00A5543A" w:rsidP="00A5543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>Таким образом, реакция человека на стрессовые ситуации, по мнению ученых, может влиять на показатели продолжительности жизни.</w:t>
      </w:r>
    </w:p>
    <w:p w:rsidR="00A5543A" w:rsidRPr="00A5543A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sz w:val="28"/>
          <w:szCs w:val="28"/>
        </w:rPr>
        <w:t xml:space="preserve">Чтобы проверить свою гипотезу, которая заключалась в том, </w:t>
      </w:r>
      <w:proofErr w:type="gramStart"/>
      <w:r w:rsidRPr="00A5543A">
        <w:rPr>
          <w:rFonts w:ascii="Times New Roman" w:hAnsi="Times New Roman"/>
          <w:sz w:val="28"/>
          <w:szCs w:val="28"/>
        </w:rPr>
        <w:t xml:space="preserve">что </w:t>
      </w: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состоянии учащихся в спокойной ситуации и после стрессовой ситуации для их организма будут зависеть от  уровня тревожности, мы </w:t>
      </w: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провели исследование. В качестве испытуемых были выбраны 20 учеников 7 класса гимназии № 3 г. Иркутска.</w:t>
      </w:r>
    </w:p>
    <w:p w:rsidR="00A5543A" w:rsidRPr="00A5543A" w:rsidRDefault="00A5543A" w:rsidP="00A5543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>Исследование проводилось по следующим этапам:</w:t>
      </w:r>
    </w:p>
    <w:p w:rsidR="00A5543A" w:rsidRPr="00A5543A" w:rsidRDefault="00A5543A" w:rsidP="00A5543A">
      <w:pPr>
        <w:numPr>
          <w:ilvl w:val="0"/>
          <w:numId w:val="2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>На основе анализа источников были определены практические методики, необходимые для выявления уровня тревожности и оценки психического состояния учащихся.</w:t>
      </w:r>
    </w:p>
    <w:p w:rsidR="00A5543A" w:rsidRPr="00A5543A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>Нами были выбраны две методики - «Шкала тревожности» (Прихожан А.М.) и опросник «Самочувствие, активность, настроение».</w:t>
      </w:r>
    </w:p>
    <w:p w:rsidR="00A5543A" w:rsidRPr="00A5543A" w:rsidRDefault="00A5543A" w:rsidP="00A5543A">
      <w:pPr>
        <w:numPr>
          <w:ilvl w:val="0"/>
          <w:numId w:val="2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 xml:space="preserve">Выбрана </w:t>
      </w:r>
      <w:proofErr w:type="gramStart"/>
      <w:r w:rsidRPr="00A5543A">
        <w:rPr>
          <w:rFonts w:ascii="Times New Roman" w:hAnsi="Times New Roman"/>
          <w:sz w:val="28"/>
          <w:szCs w:val="28"/>
        </w:rPr>
        <w:t>база  для</w:t>
      </w:r>
      <w:proofErr w:type="gramEnd"/>
      <w:r w:rsidRPr="00A5543A">
        <w:rPr>
          <w:rFonts w:ascii="Times New Roman" w:hAnsi="Times New Roman"/>
          <w:sz w:val="28"/>
          <w:szCs w:val="28"/>
        </w:rPr>
        <w:t xml:space="preserve"> проведения исследования -  группа подростков, учащиеся 7-го класса.</w:t>
      </w:r>
    </w:p>
    <w:p w:rsidR="00A5543A" w:rsidRPr="00A5543A" w:rsidRDefault="00A5543A" w:rsidP="00A5543A">
      <w:pPr>
        <w:numPr>
          <w:ilvl w:val="0"/>
          <w:numId w:val="2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>Проведение тестирования учащихся в спокойной обстановке. Выполнение учащимися физических упражнений. Повторное тестирование.</w:t>
      </w:r>
    </w:p>
    <w:p w:rsidR="00A5543A" w:rsidRPr="00A5543A" w:rsidRDefault="00A5543A" w:rsidP="00A5543A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 xml:space="preserve">Для повторного тестирования нами был взят </w:t>
      </w:r>
      <w:r w:rsidRPr="00A5543A">
        <w:rPr>
          <w:rFonts w:ascii="Times New Roman" w:hAnsi="Times New Roman"/>
          <w:color w:val="000000"/>
          <w:sz w:val="28"/>
          <w:szCs w:val="28"/>
        </w:rPr>
        <w:t>опросник «Самочувствие, активность, настроение».</w:t>
      </w:r>
    </w:p>
    <w:p w:rsidR="00A5543A" w:rsidRPr="00A5543A" w:rsidRDefault="00A5543A" w:rsidP="00A5543A">
      <w:pPr>
        <w:numPr>
          <w:ilvl w:val="0"/>
          <w:numId w:val="2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>Обработка результатов тестирования, сравнение и анализ полученных данных. Выводы.</w:t>
      </w:r>
    </w:p>
    <w:p w:rsidR="00A5543A" w:rsidRPr="00A5543A" w:rsidRDefault="00A5543A" w:rsidP="00A55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43A">
        <w:rPr>
          <w:rFonts w:ascii="Times New Roman" w:hAnsi="Times New Roman"/>
          <w:sz w:val="28"/>
          <w:szCs w:val="28"/>
        </w:rPr>
        <w:t>Исследование проводилось для школьников в групповой форме на уроке биологии, в равных условиях для всех участников. Школьникам была разъяснена тема и цель исследования. Все испытуемые проявили желание участвовать в тестировании.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средне-арифметическому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общему баллу трех полученных показателей - самочувствия, активности и настроения нами были получены следующие результаты актуального психического состояния учеников: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>В классе 40% учеников имели средний уровень психического состояния во время урока биологии, у 35% учеников уровень состояния был выше среднего, у 5% учеников был выявлен высокий уровень состояния, 15% учеников имели уровень состояния «ниже среднего» и 5% - «низкий».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прохождения оценки психического состояния в данный момент времени, испытуемым было дано задание – выполнить по 20 приседаний в классе. 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>После выполнения физической нагрузки учащимся было дано задание вновь оценить свое состояние после выполнения приседаний. Результаты первичной и вторичной диагностики были сведены в таблицу для сравнения и анализа.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В ходе сравнения были получены следующие данные: 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jc w:val="center"/>
      </w:pPr>
      <w:r w:rsidRPr="00A5543A">
        <w:t xml:space="preserve">         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>В классе самочувствие после физической нагрузки ухудшилось - у 45% учеников, улучшилось - у 40% учеников, не изменилось – у 15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% .</w:t>
      </w:r>
      <w:proofErr w:type="gramEnd"/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В классе активность после физической нагрузки повысилась – у 50% учеников, понизилась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–  у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45% учеников, не изменилась -  у 5% учеников.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center"/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 В классе настроение после физической нагрузки улучшилось – у 60% учеников, ухудшилось – у 40% учеников.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Итак, В классе общее состояние после физической нагрузки улучшилось - у 50% учеников, ухудшилось – у 40% учеников, у 10% не изменилось. 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A5543A">
        <w:rPr>
          <w:rFonts w:ascii="Times New Roman" w:hAnsi="Times New Roman"/>
          <w:b/>
          <w:color w:val="000000"/>
          <w:sz w:val="28"/>
          <w:szCs w:val="28"/>
        </w:rPr>
        <w:t>2.3.Анализ полученных результатов исследования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В классе у 40% учеников отмечено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ухудшение  психического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состояния после выполнения физической нагрузки – стрессового воздействия на организм учащихся. Из них 25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%  учеников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имеют повышенный уровень и 13%  высокий уровень школьной тревожности. Так как исследование было проведено в рамках урока, мы сопоставили результаты изменения состояния с уровнем школьной тревожности учащихся. 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lastRenderedPageBreak/>
        <w:t xml:space="preserve">Школьная тревожность выражается в волнении, повышенном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беспокойстве  в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учебных ситуациях, в классе, ожидании плохого отношения к себе, на отношение детей к событиям школьной жизни отрицательной оценки со стороны педагогов и сверстников. Для таких учеников любая возникшая нестандартная ситуация в стенах школы будет сопровождаться ухудшением психического состояния: ухудшением самочувствия и настроения, снижением активности. Данная категория учащихся нуждается в информировании и дополнительном обучении навыкам управления стрессом.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У 10%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учеников  психическое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состояние не изменилось после стрессового воздействия на их организм. У этих же 10% отмечено «чрезмерное спокойствие» по уровню школьной тревожности. Это может говорить о том, что у учеников может срабатывать компенсаторный, защитный характер, который препятствует полноценному формированию личности.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У половины учеников класса психическое состояние после стрессового воздействия улучшилось. Из них 60% учеников имеют средний уровень школьной тревожности. Это значит, что эти ученики умеют реально оценивать ситуации, которые вызывают у них чувство тревоги и принимают объективные решения. А улучшение их психического состояния можно объяснить тем,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</w:rPr>
        <w:t>что  физическая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</w:rPr>
        <w:t xml:space="preserve"> нагрузка является одним из эффективных методов снятия напряжения и улучшения самочувствия человека.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color w:val="000000"/>
          <w:sz w:val="28"/>
          <w:szCs w:val="28"/>
        </w:rPr>
        <w:t xml:space="preserve">Таким образом, анализы результатов нашего исследования, позволяют сказать, что наша гипотеза имеет право на существование. </w:t>
      </w:r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состоянии учащихся в спокойной ситуации и после стрессовой ситуации для </w:t>
      </w:r>
      <w:proofErr w:type="gramStart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>организма  зависят</w:t>
      </w:r>
      <w:proofErr w:type="gramEnd"/>
      <w:r w:rsidRPr="00A55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 уровня тревожности. </w:t>
      </w: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543A" w:rsidRPr="00A5543A" w:rsidRDefault="00A5543A" w:rsidP="00A5543A">
      <w:pPr>
        <w:tabs>
          <w:tab w:val="left" w:pos="4185"/>
        </w:tabs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543A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A5543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изучения проблемы влияния стресса на здоровье человека, мы пришли к выводу о том, что стресс может влиять на организм как положительно, так и отрицательно. Всё зависит от допустимой степени стресса. Стресс является очень частым спутником в жизни человека в наше время. Чаще всего его воздействие, особенно долговременное, негативно влияет на психическое и физическое здоровье человека. Особенно подвержены стрессовому воздействию подростки, так как подростковый возраст один из самых сложных периодов в жизни человека. 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Проведенное исследование на школьниках подросткового возраста, мы получили результаты, подтверждающие нашу гипотезу: изменения психического состояния подростков в спокойной ситуации и ситуации стрессового воздействия зависят в большей степени от уровня их школьной тревожности. По результатам диагностики, можно сказать, что ученики с повышенным, высоким уровнем тревожности склонны воспринимать любую ситуацию, содержащую даже малое стрессовое воздействие, как тревожною и опасную для своего организма. Ученики с уровнем «чрезмерное спокойствие» по школьной тревожности не будут воспринимать стрессовую ситуацию в силу своих </w:t>
      </w:r>
      <w:proofErr w:type="gramStart"/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срабатывающих  защитных</w:t>
      </w:r>
      <w:proofErr w:type="gramEnd"/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механизмов. А ученики со средним уровнем тревожности в большинстве случаев, адекватно воспринимают стрессовую ситуацию и не впадают в панику, поэтому умеренное стрессовое воздействие будет способствовать улучшению их психического состояния.</w:t>
      </w:r>
    </w:p>
    <w:p w:rsidR="00A5543A" w:rsidRPr="00A5543A" w:rsidRDefault="00A5543A" w:rsidP="00A554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Итогом нашей работы является составленная памятка рекомендуемых методов по преодолению стресса, которой смогут воспользоваться не только подростки, но и люди любого возраста. Использование указанных методов во время стрессовой ситуации или после поможет любому человеку преодолеть волнение и тревогу, а следовательно сохранить свое здоровье и продлить свою жизнь.</w:t>
      </w:r>
    </w:p>
    <w:p w:rsidR="00C23F77" w:rsidRDefault="00A5543A" w:rsidP="00A5543A">
      <w:r w:rsidRPr="00A5543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sectPr w:rsidR="00C2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F2C42"/>
    <w:multiLevelType w:val="hybridMultilevel"/>
    <w:tmpl w:val="4B8464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2393206"/>
    <w:multiLevelType w:val="hybridMultilevel"/>
    <w:tmpl w:val="86F861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A"/>
    <w:rsid w:val="00A5543A"/>
    <w:rsid w:val="00C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3DE5-1F22-4221-B1A6-2B51903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2020-04-08T10:18:00Z</dcterms:created>
  <dcterms:modified xsi:type="dcterms:W3CDTF">2020-04-08T10:21:00Z</dcterms:modified>
</cp:coreProperties>
</file>