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1E13" w:rsidRPr="008638E0" w:rsidRDefault="003A1E13" w:rsidP="003A1E13">
      <w:pPr>
        <w:jc w:val="center"/>
        <w:rPr>
          <w:b/>
          <w:sz w:val="52"/>
          <w:szCs w:val="52"/>
        </w:rPr>
      </w:pPr>
    </w:p>
    <w:p w:rsidR="003A1E13" w:rsidRPr="008638E0" w:rsidRDefault="008638E0" w:rsidP="003A1E13">
      <w:pPr>
        <w:jc w:val="center"/>
        <w:rPr>
          <w:b/>
          <w:sz w:val="52"/>
          <w:szCs w:val="52"/>
        </w:rPr>
      </w:pPr>
      <w:r w:rsidRPr="008638E0">
        <w:rPr>
          <w:b/>
          <w:sz w:val="52"/>
          <w:szCs w:val="52"/>
        </w:rPr>
        <w:t>Аттестационная работа: опыт работы в ДОУ</w:t>
      </w:r>
    </w:p>
    <w:p w:rsidR="008638E0" w:rsidRDefault="008638E0" w:rsidP="003A1E13">
      <w:pPr>
        <w:jc w:val="center"/>
        <w:rPr>
          <w:b/>
          <w:sz w:val="48"/>
          <w:szCs w:val="48"/>
        </w:rPr>
      </w:pPr>
    </w:p>
    <w:p w:rsidR="00344A75" w:rsidRPr="008638E0" w:rsidRDefault="008638E0" w:rsidP="003A1E13">
      <w:pPr>
        <w:jc w:val="center"/>
        <w:rPr>
          <w:b/>
          <w:sz w:val="48"/>
          <w:szCs w:val="48"/>
        </w:rPr>
      </w:pPr>
      <w:r w:rsidRPr="008638E0">
        <w:rPr>
          <w:b/>
          <w:sz w:val="48"/>
          <w:szCs w:val="48"/>
        </w:rPr>
        <w:t>«</w:t>
      </w:r>
      <w:r w:rsidR="003A1E13" w:rsidRPr="008638E0">
        <w:rPr>
          <w:b/>
          <w:sz w:val="48"/>
          <w:szCs w:val="48"/>
        </w:rPr>
        <w:t xml:space="preserve">Успешная адаптация детей </w:t>
      </w:r>
      <w:r w:rsidRPr="008638E0">
        <w:rPr>
          <w:b/>
          <w:sz w:val="48"/>
          <w:szCs w:val="48"/>
        </w:rPr>
        <w:t>раннего возраста к условиям ДОУ».</w:t>
      </w:r>
    </w:p>
    <w:p w:rsidR="003A1E13" w:rsidRDefault="003A1E13" w:rsidP="003A1E13">
      <w:pPr>
        <w:jc w:val="center"/>
        <w:rPr>
          <w:b/>
          <w:sz w:val="56"/>
          <w:szCs w:val="56"/>
        </w:rPr>
      </w:pPr>
    </w:p>
    <w:p w:rsidR="003A1E13" w:rsidRDefault="003A1E13" w:rsidP="003A1E13">
      <w:pPr>
        <w:jc w:val="right"/>
        <w:rPr>
          <w:sz w:val="32"/>
          <w:szCs w:val="32"/>
        </w:rPr>
      </w:pPr>
    </w:p>
    <w:p w:rsidR="003A1E13" w:rsidRDefault="003A1E13" w:rsidP="003A1E13">
      <w:pPr>
        <w:jc w:val="right"/>
        <w:rPr>
          <w:sz w:val="32"/>
          <w:szCs w:val="32"/>
        </w:rPr>
      </w:pPr>
    </w:p>
    <w:p w:rsidR="003A1E13" w:rsidRDefault="003A1E13" w:rsidP="003A1E13">
      <w:pPr>
        <w:jc w:val="right"/>
        <w:rPr>
          <w:sz w:val="32"/>
          <w:szCs w:val="32"/>
        </w:rPr>
      </w:pPr>
    </w:p>
    <w:p w:rsidR="003A1E13" w:rsidRDefault="003A1E13" w:rsidP="003A1E13">
      <w:pPr>
        <w:jc w:val="right"/>
        <w:rPr>
          <w:sz w:val="32"/>
          <w:szCs w:val="32"/>
        </w:rPr>
      </w:pPr>
      <w:r>
        <w:rPr>
          <w:sz w:val="32"/>
          <w:szCs w:val="32"/>
        </w:rPr>
        <w:t xml:space="preserve">Выполнила: воспитатель </w:t>
      </w:r>
    </w:p>
    <w:p w:rsidR="003A1E13" w:rsidRPr="003A1E13" w:rsidRDefault="003A1E13" w:rsidP="003A1E13">
      <w:pPr>
        <w:jc w:val="right"/>
        <w:rPr>
          <w:sz w:val="32"/>
          <w:szCs w:val="32"/>
        </w:rPr>
      </w:pPr>
      <w:r>
        <w:rPr>
          <w:sz w:val="32"/>
          <w:szCs w:val="32"/>
        </w:rPr>
        <w:t xml:space="preserve">Михайлова </w:t>
      </w:r>
      <w:proofErr w:type="spellStart"/>
      <w:r>
        <w:rPr>
          <w:sz w:val="32"/>
          <w:szCs w:val="32"/>
        </w:rPr>
        <w:t>Гульнара</w:t>
      </w:r>
      <w:proofErr w:type="spellEnd"/>
      <w:r>
        <w:rPr>
          <w:sz w:val="32"/>
          <w:szCs w:val="32"/>
        </w:rPr>
        <w:t xml:space="preserve"> Маратовна</w:t>
      </w:r>
    </w:p>
    <w:p w:rsidR="003A1E13" w:rsidRDefault="003A1E13">
      <w:pPr>
        <w:jc w:val="center"/>
        <w:rPr>
          <w:b/>
          <w:sz w:val="56"/>
          <w:szCs w:val="56"/>
        </w:rPr>
      </w:pPr>
    </w:p>
    <w:p w:rsidR="003A1E13" w:rsidRDefault="003A1E13">
      <w:pPr>
        <w:jc w:val="center"/>
        <w:rPr>
          <w:b/>
          <w:sz w:val="56"/>
          <w:szCs w:val="56"/>
        </w:rPr>
      </w:pPr>
    </w:p>
    <w:p w:rsidR="003A1E13" w:rsidRDefault="003A1E13">
      <w:pPr>
        <w:jc w:val="center"/>
        <w:rPr>
          <w:b/>
          <w:sz w:val="56"/>
          <w:szCs w:val="56"/>
        </w:rPr>
      </w:pPr>
    </w:p>
    <w:p w:rsidR="003A1E13" w:rsidRDefault="003A1E13">
      <w:pPr>
        <w:jc w:val="center"/>
        <w:rPr>
          <w:b/>
          <w:sz w:val="56"/>
          <w:szCs w:val="56"/>
        </w:rPr>
      </w:pPr>
    </w:p>
    <w:p w:rsidR="003A1E13" w:rsidRPr="003A1E13" w:rsidRDefault="003A1E13" w:rsidP="003A1E13">
      <w:pPr>
        <w:jc w:val="center"/>
        <w:rPr>
          <w:sz w:val="32"/>
          <w:szCs w:val="32"/>
        </w:rPr>
      </w:pPr>
      <w:r w:rsidRPr="003A1E13">
        <w:rPr>
          <w:sz w:val="32"/>
          <w:szCs w:val="32"/>
        </w:rPr>
        <w:t>Г.Миасс</w:t>
      </w:r>
    </w:p>
    <w:p w:rsidR="003A1E13" w:rsidRDefault="003A1E13" w:rsidP="003A1E13">
      <w:pPr>
        <w:jc w:val="center"/>
        <w:rPr>
          <w:sz w:val="32"/>
          <w:szCs w:val="32"/>
        </w:rPr>
      </w:pPr>
      <w:r w:rsidRPr="003A1E13">
        <w:rPr>
          <w:sz w:val="32"/>
          <w:szCs w:val="32"/>
        </w:rPr>
        <w:t>2020г</w:t>
      </w:r>
    </w:p>
    <w:p w:rsidR="00C24A3A" w:rsidRDefault="006E7BD5" w:rsidP="003A1E13">
      <w:pPr>
        <w:jc w:val="center"/>
        <w:rPr>
          <w:sz w:val="44"/>
          <w:szCs w:val="44"/>
        </w:rPr>
      </w:pPr>
      <w:r w:rsidRPr="008638E0">
        <w:rPr>
          <w:sz w:val="44"/>
          <w:szCs w:val="44"/>
        </w:rPr>
        <w:lastRenderedPageBreak/>
        <w:t>План</w:t>
      </w:r>
    </w:p>
    <w:p w:rsidR="008638E0" w:rsidRDefault="008638E0" w:rsidP="008638E0">
      <w:pPr>
        <w:pStyle w:val="ac"/>
        <w:numPr>
          <w:ilvl w:val="0"/>
          <w:numId w:val="25"/>
        </w:numPr>
        <w:rPr>
          <w:sz w:val="32"/>
          <w:szCs w:val="32"/>
        </w:rPr>
      </w:pPr>
      <w:r>
        <w:rPr>
          <w:sz w:val="32"/>
          <w:szCs w:val="32"/>
        </w:rPr>
        <w:t>Адаптация.</w:t>
      </w:r>
    </w:p>
    <w:p w:rsidR="008638E0" w:rsidRDefault="008638E0" w:rsidP="008638E0">
      <w:pPr>
        <w:pStyle w:val="ac"/>
        <w:numPr>
          <w:ilvl w:val="0"/>
          <w:numId w:val="25"/>
        </w:numPr>
        <w:rPr>
          <w:sz w:val="32"/>
          <w:szCs w:val="32"/>
        </w:rPr>
      </w:pPr>
      <w:r>
        <w:rPr>
          <w:sz w:val="32"/>
          <w:szCs w:val="32"/>
        </w:rPr>
        <w:t>Условия успешной адаптации.</w:t>
      </w:r>
    </w:p>
    <w:p w:rsidR="008638E0" w:rsidRDefault="008638E0" w:rsidP="008638E0">
      <w:pPr>
        <w:pStyle w:val="ac"/>
        <w:numPr>
          <w:ilvl w:val="0"/>
          <w:numId w:val="25"/>
        </w:numPr>
        <w:rPr>
          <w:sz w:val="32"/>
          <w:szCs w:val="32"/>
        </w:rPr>
      </w:pPr>
      <w:r>
        <w:rPr>
          <w:sz w:val="32"/>
          <w:szCs w:val="32"/>
        </w:rPr>
        <w:t>Значение сенсорных игр для детей в период адаптации в ДОУ.</w:t>
      </w:r>
    </w:p>
    <w:p w:rsidR="008638E0" w:rsidRDefault="008638E0" w:rsidP="008638E0">
      <w:pPr>
        <w:pStyle w:val="ac"/>
        <w:numPr>
          <w:ilvl w:val="0"/>
          <w:numId w:val="25"/>
        </w:numPr>
        <w:rPr>
          <w:sz w:val="32"/>
          <w:szCs w:val="32"/>
        </w:rPr>
      </w:pPr>
      <w:r>
        <w:rPr>
          <w:sz w:val="32"/>
          <w:szCs w:val="32"/>
        </w:rPr>
        <w:t xml:space="preserve">Игры по </w:t>
      </w:r>
      <w:proofErr w:type="spellStart"/>
      <w:r>
        <w:rPr>
          <w:sz w:val="32"/>
          <w:szCs w:val="32"/>
        </w:rPr>
        <w:t>сенсорике</w:t>
      </w:r>
      <w:proofErr w:type="spellEnd"/>
      <w:r>
        <w:rPr>
          <w:sz w:val="32"/>
          <w:szCs w:val="32"/>
        </w:rPr>
        <w:t>.</w:t>
      </w:r>
    </w:p>
    <w:p w:rsidR="008638E0" w:rsidRPr="008638E0" w:rsidRDefault="008638E0" w:rsidP="008638E0">
      <w:pPr>
        <w:pStyle w:val="ac"/>
        <w:numPr>
          <w:ilvl w:val="0"/>
          <w:numId w:val="25"/>
        </w:numPr>
        <w:rPr>
          <w:sz w:val="32"/>
          <w:szCs w:val="32"/>
        </w:rPr>
      </w:pPr>
      <w:r>
        <w:rPr>
          <w:sz w:val="32"/>
          <w:szCs w:val="32"/>
        </w:rPr>
        <w:t>Приложение.</w:t>
      </w: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3A1E13">
      <w:pPr>
        <w:jc w:val="center"/>
        <w:rPr>
          <w:sz w:val="32"/>
          <w:szCs w:val="32"/>
        </w:rPr>
      </w:pPr>
    </w:p>
    <w:p w:rsidR="006E7BD5" w:rsidRDefault="006E7BD5" w:rsidP="008638E0">
      <w:pPr>
        <w:rPr>
          <w:sz w:val="32"/>
          <w:szCs w:val="32"/>
        </w:rPr>
      </w:pPr>
    </w:p>
    <w:p w:rsidR="006E7BD5" w:rsidRPr="003A1E13" w:rsidRDefault="006E7BD5" w:rsidP="008638E0">
      <w:pPr>
        <w:rPr>
          <w:sz w:val="32"/>
          <w:szCs w:val="32"/>
        </w:rPr>
      </w:pPr>
    </w:p>
    <w:p w:rsidR="00C24A3A" w:rsidRPr="009E42A3" w:rsidRDefault="00C24A3A" w:rsidP="00C24A3A">
      <w:pPr>
        <w:pStyle w:val="a3"/>
        <w:shd w:val="clear" w:color="auto" w:fill="FFFFFF"/>
        <w:spacing w:before="55" w:beforeAutospacing="0" w:after="55" w:afterAutospacing="0" w:line="360" w:lineRule="auto"/>
        <w:ind w:left="-142" w:right="-144"/>
        <w:rPr>
          <w:color w:val="000000"/>
          <w:sz w:val="28"/>
          <w:szCs w:val="28"/>
        </w:rPr>
      </w:pPr>
      <w:r>
        <w:rPr>
          <w:color w:val="000000"/>
          <w:sz w:val="28"/>
          <w:szCs w:val="28"/>
        </w:rPr>
        <w:lastRenderedPageBreak/>
        <w:t xml:space="preserve">  </w:t>
      </w:r>
      <w:r w:rsidRPr="00D323B6">
        <w:rPr>
          <w:color w:val="000000"/>
          <w:sz w:val="28"/>
          <w:szCs w:val="28"/>
        </w:rPr>
        <w:t>Адаптация понимается сегодня как процесс эффективного взаимодействия организма с окружающей средой, который может осуществляться в разных масштабах, на разных уровнях (биологическом,</w:t>
      </w:r>
      <w:r>
        <w:rPr>
          <w:color w:val="000000"/>
          <w:sz w:val="28"/>
          <w:szCs w:val="28"/>
        </w:rPr>
        <w:t xml:space="preserve"> психологическом, социальном) и </w:t>
      </w:r>
      <w:r w:rsidRPr="00D323B6">
        <w:rPr>
          <w:color w:val="000000"/>
          <w:sz w:val="28"/>
          <w:szCs w:val="28"/>
        </w:rPr>
        <w:t xml:space="preserve">направляется на достижение равновесия в системе «человек — среда». Современное научное представление о феномене адаптации основывается на трудах И.П. Павлова, И.М. Сеченова, П.К. Анохина, К. Бернара. </w:t>
      </w:r>
      <w:proofErr w:type="gramStart"/>
      <w:r w:rsidRPr="00D323B6">
        <w:rPr>
          <w:color w:val="000000"/>
          <w:sz w:val="28"/>
          <w:szCs w:val="28"/>
        </w:rPr>
        <w:t>Оно включает несколько основных тезисов, которые позволяют утверждать, что адаптация — это свойство любого живого организма; процесс приспособления к постоянно изменяющимся условиям среды, достижение оптимального равновесия между организмом и средой; результат активного взаимодействия человека со средой; цель, которую организм избирает для себя как приоритетную и к которой он настойчиво стремится.</w:t>
      </w:r>
      <w:proofErr w:type="gramEnd"/>
      <w:r w:rsidRPr="00D323B6">
        <w:rPr>
          <w:color w:val="000000"/>
          <w:sz w:val="28"/>
          <w:szCs w:val="28"/>
        </w:rPr>
        <w:t xml:space="preserve"> Оптимальным, по мнению социологов, культурологов, психологов, педагогов является творческий стиль адаптации к окружению. Можно предположить, что дети раннего и дошкольного возраста способны освоить этот стиль в грамотно организованном образовательном пространстве детского сада.</w:t>
      </w:r>
    </w:p>
    <w:p w:rsidR="00C24A3A" w:rsidRPr="00D323B6" w:rsidRDefault="00C24A3A" w:rsidP="00C24A3A">
      <w:pPr>
        <w:pStyle w:val="a3"/>
        <w:shd w:val="clear" w:color="auto" w:fill="FFFFFF"/>
        <w:spacing w:before="55" w:beforeAutospacing="0" w:after="55" w:afterAutospacing="0" w:line="360" w:lineRule="auto"/>
        <w:ind w:left="-142" w:right="-144" w:firstLine="284"/>
        <w:rPr>
          <w:color w:val="000000"/>
          <w:sz w:val="28"/>
          <w:szCs w:val="28"/>
        </w:rPr>
      </w:pPr>
      <w:r w:rsidRPr="00D323B6">
        <w:rPr>
          <w:color w:val="000000"/>
          <w:sz w:val="28"/>
          <w:szCs w:val="28"/>
        </w:rPr>
        <w:t xml:space="preserve">    В идеале детский сад должен представлять для ребенка среду, в которой протекает естественная и реальная жизнь, что станет предпосылкой для решения двух взаимосвязанных задач:</w:t>
      </w:r>
    </w:p>
    <w:p w:rsidR="00C24A3A" w:rsidRPr="00D323B6" w:rsidRDefault="00C24A3A" w:rsidP="00C24A3A">
      <w:pPr>
        <w:pStyle w:val="a3"/>
        <w:shd w:val="clear" w:color="auto" w:fill="FFFFFF"/>
        <w:spacing w:before="55" w:beforeAutospacing="0" w:after="55" w:afterAutospacing="0" w:line="360" w:lineRule="auto"/>
        <w:ind w:left="-142" w:right="-144" w:firstLine="142"/>
        <w:rPr>
          <w:color w:val="000000"/>
          <w:sz w:val="28"/>
          <w:szCs w:val="28"/>
        </w:rPr>
      </w:pPr>
      <w:r w:rsidRPr="00D323B6">
        <w:rPr>
          <w:color w:val="000000"/>
          <w:sz w:val="28"/>
          <w:szCs w:val="28"/>
        </w:rPr>
        <w:t xml:space="preserve"> 1) позволит максимально приблизить образовательные ситуации к реалиям детской жизни, что, в свою очередь, поможет личностному принятию их ребенком;</w:t>
      </w:r>
    </w:p>
    <w:p w:rsidR="00C24A3A" w:rsidRPr="00D323B6" w:rsidRDefault="00C24A3A" w:rsidP="00C24A3A">
      <w:pPr>
        <w:pStyle w:val="a3"/>
        <w:shd w:val="clear" w:color="auto" w:fill="FFFFFF"/>
        <w:spacing w:before="55" w:beforeAutospacing="0" w:after="55" w:afterAutospacing="0" w:line="360" w:lineRule="auto"/>
        <w:ind w:left="-142" w:right="-144" w:firstLine="284"/>
        <w:rPr>
          <w:color w:val="000000"/>
          <w:sz w:val="28"/>
          <w:szCs w:val="28"/>
        </w:rPr>
      </w:pPr>
      <w:r w:rsidRPr="00D323B6">
        <w:rPr>
          <w:color w:val="000000"/>
          <w:sz w:val="28"/>
          <w:szCs w:val="28"/>
        </w:rPr>
        <w:t xml:space="preserve"> 2) научит ребенка общаться и действовать в ситуациях, максимально приближенных к жизни широкого социума.</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Важной задачей дошкольных образовательных организаций является создание предметно-пространственной среды, обеспечивающей творческую деятельность каждого ребенка, позволяющей ему проявить собственную индивидуальность и активность, чтобы наиболее успешно адаптироваться к детскому саду и максимально реализовать себя.            Образовательное пространство призвано стимулировать моторную, сенсорную, познавательную </w:t>
      </w:r>
      <w:r w:rsidRPr="00D323B6">
        <w:rPr>
          <w:color w:val="000000"/>
          <w:sz w:val="28"/>
          <w:szCs w:val="28"/>
        </w:rPr>
        <w:lastRenderedPageBreak/>
        <w:t>и творческую активность ребенка, способствовать коммуникативному развитию и накоплению социального опыта. Оно является местом, которое ребенок с первых дней пребывания воспринимает как комфортное, стабильное, дружелюбное, интересное для познания и практического освоения.</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Поступления ребёнка в дошкольное учреждение- процесс сложный и для самого малыша, и для родителей. Для ребёнка это - сильное стрессовое переживание, отрыв от родных людей который необходимо смягчить. Малышу предстоит приспособиться к совершенно иным условиям, чем те, к которым он привык в семье. Адаптация у детей проходит по-разному. Часть детей адаптируется относительно легко и негативные моменты у них уходят в течение 1-3 недель. Другим несколько сложнее и адаптация может длиться около 2 месяцев, по истечении которых их тревожность значительно снижается. Если же ребёнок не адаптировался по истечении 3 месяцев, такая адаптация считается тяжёлой и требует помощи специалиста- психолога. Из наблюдения в период работы с детьми раннего возраста мною замечено, что легче адаптироваться:</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детям, чьи родители готовят их к посещению детского сада заранее;</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детям физически здоровым;</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детям, имеющим навыки самообслуживания;</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детям, чей режим близок к режиму сада;</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детям, чей рацион питания приближен к </w:t>
      </w:r>
      <w:proofErr w:type="gramStart"/>
      <w:r w:rsidRPr="00D323B6">
        <w:rPr>
          <w:color w:val="000000"/>
          <w:sz w:val="28"/>
          <w:szCs w:val="28"/>
        </w:rPr>
        <w:t>садовому</w:t>
      </w:r>
      <w:proofErr w:type="gramEnd"/>
      <w:r w:rsidRPr="00D323B6">
        <w:rPr>
          <w:color w:val="000000"/>
          <w:sz w:val="28"/>
          <w:szCs w:val="28"/>
        </w:rPr>
        <w:t>.</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Чтобы привыкание детей к новому образу жизни было максимально безболезненным, коллективом нашего детского сада был выработан комплексный подход к решению проблемы адаптации. Одним из важных направлений работы д./</w:t>
      </w:r>
      <w:proofErr w:type="gramStart"/>
      <w:r w:rsidRPr="00D323B6">
        <w:rPr>
          <w:color w:val="000000"/>
          <w:sz w:val="28"/>
          <w:szCs w:val="28"/>
        </w:rPr>
        <w:t>с</w:t>
      </w:r>
      <w:proofErr w:type="gramEnd"/>
      <w:r w:rsidRPr="00D323B6">
        <w:rPr>
          <w:color w:val="000000"/>
          <w:sz w:val="28"/>
          <w:szCs w:val="28"/>
        </w:rPr>
        <w:t xml:space="preserve"> </w:t>
      </w:r>
      <w:proofErr w:type="gramStart"/>
      <w:r w:rsidRPr="00D323B6">
        <w:rPr>
          <w:color w:val="000000"/>
          <w:sz w:val="28"/>
          <w:szCs w:val="28"/>
        </w:rPr>
        <w:t>по</w:t>
      </w:r>
      <w:proofErr w:type="gramEnd"/>
      <w:r w:rsidRPr="00D323B6">
        <w:rPr>
          <w:color w:val="000000"/>
          <w:sz w:val="28"/>
          <w:szCs w:val="28"/>
        </w:rPr>
        <w:t xml:space="preserve"> успешной адаптации детей мы считаем заинтересованность родителей в согласованности своих действий и действий воспитателей, сближение подходов к индивидуальным особенностям ребёнка в семье и в детском саду.</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lastRenderedPageBreak/>
        <w:t xml:space="preserve">    Все привычки и особенности ребёнка сразу выяснить сложно, но в беседе с родителями и в процессе анкетирования можно узнать, каковы характерные черты его поведения, интересы, склонности. </w:t>
      </w:r>
      <w:proofErr w:type="gramStart"/>
      <w:r w:rsidRPr="00D323B6">
        <w:rPr>
          <w:color w:val="000000"/>
          <w:sz w:val="28"/>
          <w:szCs w:val="28"/>
        </w:rPr>
        <w:t>Исходя из этого можно сделать</w:t>
      </w:r>
      <w:proofErr w:type="gramEnd"/>
      <w:r w:rsidRPr="00D323B6">
        <w:rPr>
          <w:color w:val="000000"/>
          <w:sz w:val="28"/>
          <w:szCs w:val="28"/>
        </w:rPr>
        <w:t xml:space="preserve"> прогноз готовности ребёнка к поступлению в дошкольное учреждение и разработать для него приёмы и подходы. Поэтому при поступлении ребёнка в </w:t>
      </w:r>
      <w:proofErr w:type="spellStart"/>
      <w:r w:rsidRPr="00D323B6">
        <w:rPr>
          <w:color w:val="000000"/>
          <w:sz w:val="28"/>
          <w:szCs w:val="28"/>
        </w:rPr>
        <w:t>д</w:t>
      </w:r>
      <w:proofErr w:type="spellEnd"/>
      <w:r w:rsidRPr="00D323B6">
        <w:rPr>
          <w:color w:val="000000"/>
          <w:sz w:val="28"/>
          <w:szCs w:val="28"/>
        </w:rPr>
        <w:t xml:space="preserve">/сад мы проводим собрание для родителей наших будущих воспитанников. На </w:t>
      </w:r>
      <w:proofErr w:type="gramStart"/>
      <w:r w:rsidRPr="00D323B6">
        <w:rPr>
          <w:color w:val="000000"/>
          <w:sz w:val="28"/>
          <w:szCs w:val="28"/>
        </w:rPr>
        <w:t>котором</w:t>
      </w:r>
      <w:proofErr w:type="gramEnd"/>
      <w:r w:rsidRPr="00D323B6">
        <w:rPr>
          <w:color w:val="000000"/>
          <w:sz w:val="28"/>
          <w:szCs w:val="28"/>
        </w:rPr>
        <w:t xml:space="preserve"> подробно рассказываем об успешной адаптации детей к условиям </w:t>
      </w:r>
      <w:proofErr w:type="spellStart"/>
      <w:r w:rsidRPr="00D323B6">
        <w:rPr>
          <w:color w:val="000000"/>
          <w:sz w:val="28"/>
          <w:szCs w:val="28"/>
        </w:rPr>
        <w:t>доу</w:t>
      </w:r>
      <w:proofErr w:type="spellEnd"/>
      <w:r w:rsidRPr="00D323B6">
        <w:rPr>
          <w:color w:val="000000"/>
          <w:sz w:val="28"/>
          <w:szCs w:val="28"/>
        </w:rPr>
        <w:t>, знакомим с воспитателями. Так же предлагаем заполнить анкету и получить памятку, которая помогает выработать единые требования к воспитанию и развитию ребёнка.</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Чрезвычайно важен стиль общения педагога с детьми. Уважение к личности ребенка, искреннее внимание к его вопросам и интересам, готовность прийти на помощь и поддержать, ласковый и вместе с тем уверенный тон, общий мажорный настрой убеждают как детей, так и родителей лучше всяких слов о любви и заботе.</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Во многих детских садах воспитатели начали осмыслять такое явление, как «имидж педагога», в котором большое значение имеет эстетический компонент. Очень ценно, что педагоги задумываются о том, как видят их не только родители, но и дети. Именно личность воспитателя, его профессионализм, готовность стать другом детей и «проводником» в мир культуры, имидж и стиль общения определяют успешность адаптации детей к детскому саду.</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Педагог — новый взрослый, который из «чужого» постепенно становится «близким». Впервые недели адаптации педагог организует деятельность с детьми в форме доверительного общения, сотрудничества, сотворчества. Он вызывает интерес к себе как к носителю новой для детей информации, увлекательного содержания, позитивного стиля общения. Иногда педагоги берут на себя невыполнимую задачу «заменить маму», но профессиональная задача педагога иная — стать не мамой, а другим близким взрослым, эмоционально и социально значимым для ребенка. Здоровый ребенок готов к расширению контактов, открыт для общения с миром. И педагог выполняет </w:t>
      </w:r>
      <w:r w:rsidRPr="00D323B6">
        <w:rPr>
          <w:color w:val="000000"/>
          <w:sz w:val="28"/>
          <w:szCs w:val="28"/>
        </w:rPr>
        <w:lastRenderedPageBreak/>
        <w:t>чрезвычайно важную миссию — он становится «проводником» детей в мир природы, человеческой культуры и искусства.</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Следующее направление нашей работы - создание эмоционально благоприятной атмосферы в группе.</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Мы уверены, что формирование адаптационных механизмов зависит в первую очередь от умения воспитателя создать атмосферу тепла, уюта и любви в группе. Первые контакты с ребёнком - это помощь и забота. Основная задача педагога на первом этапе - заслужить доверие ребёнка. </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Чрезвычайно важен стиль общения педагога с детьми. Уважение к личности ребенка, искреннее внимание к его вопросам и интересам, готовность прийти на помощь и поддержать, ласковый и вместе с тем уверенный тон, общий мажорный настрой убеждают как детей, так и родителей лучше всяких слов о любви и заботе. Детям нравится, когда воспитатели: эмоциональны и искренны, добры и отзывчивы. У них весёлое настроение, они умеют создать его другим, они </w:t>
      </w:r>
      <w:proofErr w:type="gramStart"/>
      <w:r w:rsidRPr="00D323B6">
        <w:rPr>
          <w:color w:val="000000"/>
          <w:sz w:val="28"/>
          <w:szCs w:val="28"/>
        </w:rPr>
        <w:t>способны</w:t>
      </w:r>
      <w:proofErr w:type="gramEnd"/>
      <w:r w:rsidRPr="00D323B6">
        <w:rPr>
          <w:color w:val="000000"/>
          <w:sz w:val="28"/>
          <w:szCs w:val="28"/>
        </w:rPr>
        <w:t xml:space="preserve"> увлечёно играть и придумывать истории.</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Чтобы ребёнку хотелось с удовольствием идти в сад мы «одомашниваем» группу: предлагаем принести любимую игрушку малыша, для детей старшего возраста(3 года и более) можно принести фотографию мамы или всей семьи. Малыш в любой момент может увидеть </w:t>
      </w:r>
      <w:proofErr w:type="gramStart"/>
      <w:r w:rsidRPr="00D323B6">
        <w:rPr>
          <w:color w:val="000000"/>
          <w:sz w:val="28"/>
          <w:szCs w:val="28"/>
        </w:rPr>
        <w:t>своих</w:t>
      </w:r>
      <w:proofErr w:type="gramEnd"/>
      <w:r w:rsidRPr="00D323B6">
        <w:rPr>
          <w:color w:val="000000"/>
          <w:sz w:val="28"/>
          <w:szCs w:val="28"/>
        </w:rPr>
        <w:t xml:space="preserve"> близких и уже не так будет тосковать вдали от дома.</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Из опыта работы можно сказать, что сгладить адаптационный период помогают игры, направленные на эмоциональное взаимодействие ребёнка с взрослым. Эмоциональное общение возникает на основе совместных действий, сопровождаемых лаской, улыбкой, интонацией, проявлением заботы каждому малышу.</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Очень важно в момент адаптации проводить индивидуальные и фронтальные игры, чтобы ни один ребёнок не чувствовал себя обделённым вниманием. Чтобы это </w:t>
      </w:r>
      <w:proofErr w:type="gramStart"/>
      <w:r w:rsidRPr="00D323B6">
        <w:rPr>
          <w:color w:val="000000"/>
          <w:sz w:val="28"/>
          <w:szCs w:val="28"/>
        </w:rPr>
        <w:t>осуществить мы предлагаем</w:t>
      </w:r>
      <w:proofErr w:type="gramEnd"/>
      <w:r w:rsidRPr="00D323B6">
        <w:rPr>
          <w:color w:val="000000"/>
          <w:sz w:val="28"/>
          <w:szCs w:val="28"/>
        </w:rPr>
        <w:t>:</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proofErr w:type="gramStart"/>
      <w:r w:rsidRPr="00D323B6">
        <w:rPr>
          <w:color w:val="000000"/>
          <w:sz w:val="28"/>
          <w:szCs w:val="28"/>
        </w:rPr>
        <w:lastRenderedPageBreak/>
        <w:t>- игры « Ладушки», «Нежно гладим мы зверят», «Карусели», «Киска, брысь!», «Лошадка», « Весёлый бубен», «Разноцветные колечки», «Прятки», «Дождик», «Солнечные зайчики», «Хоровод»;</w:t>
      </w:r>
      <w:proofErr w:type="gramEnd"/>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пальчиковые игры « Утёнок», «Моя семья», «Наш малыш», «Встали наши пальчики», «Полетели птички», «Повстречал ежонка ёж…».</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поэтическое народное слово (</w:t>
      </w:r>
      <w:proofErr w:type="spellStart"/>
      <w:r w:rsidRPr="00D323B6">
        <w:rPr>
          <w:color w:val="000000"/>
          <w:sz w:val="28"/>
          <w:szCs w:val="28"/>
        </w:rPr>
        <w:t>потешки</w:t>
      </w:r>
      <w:proofErr w:type="spellEnd"/>
      <w:r w:rsidRPr="00D323B6">
        <w:rPr>
          <w:color w:val="000000"/>
          <w:sz w:val="28"/>
          <w:szCs w:val="28"/>
        </w:rPr>
        <w:t xml:space="preserve">, </w:t>
      </w:r>
      <w:proofErr w:type="spellStart"/>
      <w:r w:rsidRPr="00D323B6">
        <w:rPr>
          <w:color w:val="000000"/>
          <w:sz w:val="28"/>
          <w:szCs w:val="28"/>
        </w:rPr>
        <w:t>пестушки</w:t>
      </w:r>
      <w:proofErr w:type="spellEnd"/>
      <w:r w:rsidRPr="00D323B6">
        <w:rPr>
          <w:color w:val="000000"/>
          <w:sz w:val="28"/>
          <w:szCs w:val="28"/>
        </w:rPr>
        <w:t>, колыбельные песенки.)</w:t>
      </w:r>
      <w:r>
        <w:rPr>
          <w:color w:val="000000"/>
          <w:sz w:val="28"/>
          <w:szCs w:val="28"/>
        </w:rPr>
        <w:t xml:space="preserve"> </w:t>
      </w:r>
    </w:p>
    <w:p w:rsidR="00C24A3A" w:rsidRPr="00D323B6" w:rsidRDefault="00C24A3A" w:rsidP="00C24A3A">
      <w:pPr>
        <w:pStyle w:val="a3"/>
        <w:shd w:val="clear" w:color="auto" w:fill="FFFFFF"/>
        <w:spacing w:before="0" w:beforeAutospacing="0" w:after="0" w:afterAutospacing="0" w:line="360" w:lineRule="auto"/>
        <w:ind w:left="-142" w:right="-144"/>
        <w:rPr>
          <w:color w:val="000000"/>
          <w:sz w:val="28"/>
          <w:szCs w:val="28"/>
        </w:rPr>
      </w:pPr>
      <w:r w:rsidRPr="00D323B6">
        <w:rPr>
          <w:color w:val="000000"/>
          <w:sz w:val="28"/>
          <w:szCs w:val="28"/>
        </w:rPr>
        <w:t>Ребенок более легко привыкает к организации и регламентации своей жизни в детском саду, если эта жизнь насыщена разными делами, интересным содержанием, позитивными эмоциями. Художественное творчество может быть организовано в более свободных формах, не связанных с размещением детей за столами и высиживанием положенного времени на стульях. Это художественно  дидактические игры, игровые упражнения, рассматривание и обследование красивых предметов, художественный труд, конструирование на полу, на магнитной доске.</w:t>
      </w:r>
    </w:p>
    <w:p w:rsidR="00C24A3A" w:rsidRPr="00D323B6" w:rsidRDefault="00C24A3A" w:rsidP="00C24A3A">
      <w:pPr>
        <w:pStyle w:val="a3"/>
        <w:shd w:val="clear" w:color="auto" w:fill="FFFFFF"/>
        <w:spacing w:before="0" w:beforeAutospacing="0" w:after="0" w:afterAutospacing="0" w:line="360" w:lineRule="auto"/>
        <w:ind w:left="-142" w:right="-144"/>
        <w:rPr>
          <w:color w:val="000000"/>
          <w:sz w:val="28"/>
          <w:szCs w:val="28"/>
        </w:rPr>
      </w:pPr>
      <w:r w:rsidRPr="00D323B6">
        <w:rPr>
          <w:color w:val="000000"/>
          <w:sz w:val="28"/>
          <w:szCs w:val="28"/>
        </w:rPr>
        <w:t xml:space="preserve">      Не стоит планировать на день много приёмов работы с детьми. Планируя игровое взаимодействие, следует подбирать разнообразные виды игр: сюжетные, игры с водой, игры с песком, пальчиковые игры, игры с дидактическими игрушками, игры- забавы.</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В направлении «Играем и строим» осуществляется деятельность детей с пластмассовыми и деревянными конструкторами, а также конструирование из мягких модулей.</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w:t>
      </w:r>
      <w:proofErr w:type="gramStart"/>
      <w:r w:rsidRPr="00D323B6">
        <w:rPr>
          <w:color w:val="000000"/>
          <w:sz w:val="28"/>
          <w:szCs w:val="28"/>
        </w:rPr>
        <w:t>В раздел «Формируем эмоциональную отзывчивость» мы включаем: чтение стихотворений, пение песенок, слушание музыки, рассказывание сказок, рассматривание игрушек, книжек, картинок, наблюдение за объектом природы, рисование.</w:t>
      </w:r>
      <w:proofErr w:type="gramEnd"/>
    </w:p>
    <w:p w:rsidR="00C24A3A" w:rsidRPr="00D323B6" w:rsidRDefault="00C24A3A" w:rsidP="00C24A3A">
      <w:pPr>
        <w:pStyle w:val="a3"/>
        <w:shd w:val="clear" w:color="auto" w:fill="FFFFFF"/>
        <w:spacing w:before="0" w:beforeAutospacing="0" w:after="0" w:afterAutospacing="0" w:line="360" w:lineRule="auto"/>
        <w:ind w:left="-142" w:right="-144"/>
        <w:rPr>
          <w:color w:val="000000"/>
          <w:sz w:val="28"/>
          <w:szCs w:val="28"/>
        </w:rPr>
      </w:pPr>
      <w:r w:rsidRPr="00D323B6">
        <w:rPr>
          <w:color w:val="000000"/>
          <w:sz w:val="28"/>
          <w:szCs w:val="28"/>
        </w:rPr>
        <w:t xml:space="preserve">       Планируя раздел «Развитие ребёнка» мы подбираем: игровые упражнения, подвижные игры, музыкальные игры, пальчиковые упражнения.</w:t>
      </w:r>
    </w:p>
    <w:p w:rsidR="00C24A3A" w:rsidRDefault="00C24A3A" w:rsidP="00C24A3A">
      <w:pPr>
        <w:pStyle w:val="a3"/>
        <w:shd w:val="clear" w:color="auto" w:fill="FFFFFF"/>
        <w:spacing w:before="0" w:beforeAutospacing="0" w:after="0" w:afterAutospacing="0" w:line="360" w:lineRule="auto"/>
        <w:ind w:left="-142" w:right="-144"/>
        <w:rPr>
          <w:color w:val="000000"/>
          <w:sz w:val="28"/>
          <w:szCs w:val="28"/>
        </w:rPr>
      </w:pPr>
      <w:r w:rsidRPr="00D323B6">
        <w:rPr>
          <w:color w:val="000000"/>
          <w:sz w:val="28"/>
          <w:szCs w:val="28"/>
        </w:rPr>
        <w:t xml:space="preserve">          В период адаптации очень важно создавать ситуации для самостоятельной деятельности детей, в процессе которой педагог не </w:t>
      </w:r>
      <w:r w:rsidRPr="00D323B6">
        <w:rPr>
          <w:color w:val="000000"/>
          <w:sz w:val="28"/>
          <w:szCs w:val="28"/>
        </w:rPr>
        <w:lastRenderedPageBreak/>
        <w:t xml:space="preserve">вмешивается в детские замыслы, но внимательно наблюдает за  детьми и их эмоциональным состоянием, прислушивается к комментариям, рассматривает и анализирует результаты деятельности. </w:t>
      </w:r>
    </w:p>
    <w:p w:rsidR="00C24A3A" w:rsidRPr="00D323B6" w:rsidRDefault="00C24A3A" w:rsidP="00C24A3A">
      <w:pPr>
        <w:pStyle w:val="a3"/>
        <w:shd w:val="clear" w:color="auto" w:fill="FFFFFF"/>
        <w:spacing w:before="0" w:beforeAutospacing="0" w:after="0" w:afterAutospacing="0" w:line="360" w:lineRule="auto"/>
        <w:ind w:left="-142" w:right="-144"/>
        <w:rPr>
          <w:color w:val="000000"/>
          <w:sz w:val="28"/>
          <w:szCs w:val="28"/>
        </w:rPr>
      </w:pPr>
      <w:r>
        <w:rPr>
          <w:color w:val="000000"/>
          <w:sz w:val="28"/>
          <w:szCs w:val="28"/>
        </w:rPr>
        <w:t xml:space="preserve">        </w:t>
      </w:r>
      <w:r w:rsidRPr="00D323B6">
        <w:rPr>
          <w:color w:val="000000"/>
          <w:sz w:val="28"/>
          <w:szCs w:val="28"/>
        </w:rPr>
        <w:t>В период адаптации именно художественное творчество, как и игра, позволяет «отыгрывать» страхи, тревоги, напряжения, условности, ограничения и другие негативные состояния. Кроме того, именно творчество дает ребенку возможность выйти за рамки этих условностей и ограничений, изменить наличную ситуацию и самостоятельно прийти к состоянию душевного комфорта.</w:t>
      </w:r>
    </w:p>
    <w:p w:rsidR="00C24A3A" w:rsidRDefault="00C24A3A" w:rsidP="00C24A3A">
      <w:pPr>
        <w:pStyle w:val="a3"/>
        <w:shd w:val="clear" w:color="auto" w:fill="FFFFFF"/>
        <w:spacing w:before="0" w:beforeAutospacing="0" w:after="0" w:afterAutospacing="0" w:line="360" w:lineRule="auto"/>
        <w:ind w:left="-142" w:right="-144"/>
        <w:rPr>
          <w:color w:val="000000"/>
          <w:sz w:val="28"/>
          <w:szCs w:val="28"/>
        </w:rPr>
      </w:pPr>
      <w:r w:rsidRPr="00D323B6">
        <w:rPr>
          <w:color w:val="000000"/>
          <w:sz w:val="28"/>
          <w:szCs w:val="28"/>
        </w:rPr>
        <w:t xml:space="preserve">      Ребенку сложно привыкнуть к тому, что в течение дня он находится среди других детей</w:t>
      </w:r>
      <w:r>
        <w:rPr>
          <w:color w:val="000000"/>
          <w:sz w:val="28"/>
          <w:szCs w:val="28"/>
        </w:rPr>
        <w:t>, поэтому надо</w:t>
      </w:r>
      <w:r w:rsidRPr="00D323B6">
        <w:rPr>
          <w:color w:val="000000"/>
          <w:sz w:val="28"/>
          <w:szCs w:val="28"/>
        </w:rPr>
        <w:t xml:space="preserve"> умело организ</w:t>
      </w:r>
      <w:r>
        <w:rPr>
          <w:color w:val="000000"/>
          <w:sz w:val="28"/>
          <w:szCs w:val="28"/>
        </w:rPr>
        <w:t>овать</w:t>
      </w:r>
      <w:r w:rsidRPr="00D323B6">
        <w:rPr>
          <w:color w:val="000000"/>
          <w:sz w:val="28"/>
          <w:szCs w:val="28"/>
        </w:rPr>
        <w:t xml:space="preserve"> детей для игры, общения, художественного творчества в парах и малых группах. И при этом предоставля</w:t>
      </w:r>
      <w:r>
        <w:rPr>
          <w:color w:val="000000"/>
          <w:sz w:val="28"/>
          <w:szCs w:val="28"/>
        </w:rPr>
        <w:t>ть</w:t>
      </w:r>
      <w:r w:rsidRPr="00D323B6">
        <w:rPr>
          <w:color w:val="000000"/>
          <w:sz w:val="28"/>
          <w:szCs w:val="28"/>
        </w:rPr>
        <w:t xml:space="preserve"> каждому ребенку право побыть одному, уединиться, сделать что-то индивидуально. Для этого можно использовать невысокие, легкие ширмы, ротонды (свисающие с потолка ленты или тонкие ткани, образующие купол), подвесные зонты, игровые центры, напольный конструктор.  </w:t>
      </w:r>
    </w:p>
    <w:p w:rsidR="00C24A3A" w:rsidRPr="00D323B6" w:rsidRDefault="00C24A3A" w:rsidP="00C24A3A">
      <w:pPr>
        <w:pStyle w:val="a3"/>
        <w:shd w:val="clear" w:color="auto" w:fill="FFFFFF"/>
        <w:spacing w:before="0" w:beforeAutospacing="0" w:after="0" w:afterAutospacing="0" w:line="360" w:lineRule="auto"/>
        <w:ind w:left="-142" w:right="-144"/>
        <w:rPr>
          <w:color w:val="000000"/>
          <w:sz w:val="28"/>
          <w:szCs w:val="28"/>
        </w:rPr>
      </w:pPr>
      <w:r w:rsidRPr="00D323B6">
        <w:rPr>
          <w:color w:val="000000"/>
          <w:sz w:val="28"/>
          <w:szCs w:val="28"/>
        </w:rPr>
        <w:t xml:space="preserve"> Успешность адаптации можно наблюдать в поведенческих реакциях и в продолжительности адаптационного периода. Выделяют четыре основных фактора поведенческой адаптации: эмоциональное состояние, коммуникабельность, послеполуденный сон, аппетит.</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sidRPr="00D323B6">
        <w:rPr>
          <w:color w:val="000000"/>
          <w:sz w:val="28"/>
          <w:szCs w:val="28"/>
        </w:rPr>
        <w:t xml:space="preserve">     Мы заметили, что длительность адаптации зависит от индивидуальных особенностей каждого малыша, от правильного подхода взрослых к привыканию детей. Если ребёнок активен, коммуникабелен, любознателен, его адаптация проходит сравнительно легко и быстро.</w:t>
      </w:r>
    </w:p>
    <w:p w:rsidR="00C24A3A" w:rsidRPr="00D323B6" w:rsidRDefault="00C24A3A" w:rsidP="00C24A3A">
      <w:pPr>
        <w:pStyle w:val="a3"/>
        <w:shd w:val="clear" w:color="auto" w:fill="FFFFFF"/>
        <w:spacing w:before="55" w:beforeAutospacing="0" w:after="55" w:afterAutospacing="0" w:line="360" w:lineRule="auto"/>
        <w:ind w:left="-142" w:right="-144"/>
        <w:rPr>
          <w:color w:val="000000"/>
          <w:sz w:val="28"/>
          <w:szCs w:val="28"/>
        </w:rPr>
      </w:pPr>
      <w:r>
        <w:rPr>
          <w:color w:val="000000"/>
          <w:sz w:val="28"/>
          <w:szCs w:val="28"/>
        </w:rPr>
        <w:t xml:space="preserve">      </w:t>
      </w:r>
      <w:r w:rsidRPr="00D323B6">
        <w:rPr>
          <w:color w:val="000000"/>
          <w:sz w:val="28"/>
          <w:szCs w:val="28"/>
        </w:rPr>
        <w:t>Адаптационный период считается законченным, если: ребёнок ест с аппетитом; быстро засыпает, вовремя просыпается; эмоционально общается с окружающими; играет</w:t>
      </w:r>
      <w:r>
        <w:rPr>
          <w:color w:val="000000"/>
          <w:sz w:val="28"/>
          <w:szCs w:val="28"/>
        </w:rPr>
        <w:t>.</w:t>
      </w:r>
    </w:p>
    <w:p w:rsidR="002D0AE1" w:rsidRPr="008638E0" w:rsidRDefault="00C24A3A" w:rsidP="008638E0">
      <w:pPr>
        <w:pStyle w:val="a3"/>
        <w:shd w:val="clear" w:color="auto" w:fill="FFFFFF"/>
        <w:spacing w:before="55" w:beforeAutospacing="0" w:after="55" w:afterAutospacing="0" w:line="360" w:lineRule="auto"/>
        <w:ind w:left="-142" w:right="-144"/>
        <w:rPr>
          <w:rFonts w:asciiTheme="minorHAnsi" w:hAnsiTheme="minorHAnsi"/>
          <w:color w:val="000000"/>
          <w:sz w:val="28"/>
          <w:szCs w:val="28"/>
        </w:rPr>
      </w:pPr>
      <w:r>
        <w:rPr>
          <w:color w:val="000000"/>
          <w:sz w:val="28"/>
          <w:szCs w:val="28"/>
        </w:rPr>
        <w:t xml:space="preserve">        </w:t>
      </w:r>
      <w:r w:rsidRPr="00D323B6">
        <w:rPr>
          <w:color w:val="000000"/>
          <w:sz w:val="28"/>
          <w:szCs w:val="28"/>
        </w:rPr>
        <w:t xml:space="preserve">Таким образом, периоды адаптации к новым жизненным условиям — неизбежные этапы человека на пути его развития и взросления. Средства художественного творчества расширяют возможности взрослых по </w:t>
      </w:r>
      <w:r w:rsidRPr="00D323B6">
        <w:rPr>
          <w:color w:val="000000"/>
          <w:sz w:val="28"/>
          <w:szCs w:val="28"/>
        </w:rPr>
        <w:lastRenderedPageBreak/>
        <w:t xml:space="preserve">проектированию процесса адаптации. Разные виды искусства и предметы культуры выступают помощниками, посредниками  при взаимодействии взрослого с ребенком, осваивающим новые для него жизненные обстоятельства, используются в качестве терапевтических, компенсирующих, развивающих, воспитательных, </w:t>
      </w:r>
      <w:proofErr w:type="spellStart"/>
      <w:r w:rsidRPr="00D323B6">
        <w:rPr>
          <w:color w:val="000000"/>
          <w:sz w:val="28"/>
          <w:szCs w:val="28"/>
        </w:rPr>
        <w:t>досуговых</w:t>
      </w:r>
      <w:proofErr w:type="spellEnd"/>
      <w:r w:rsidRPr="00D323B6">
        <w:rPr>
          <w:color w:val="000000"/>
          <w:sz w:val="28"/>
          <w:szCs w:val="28"/>
        </w:rPr>
        <w:t xml:space="preserve"> средств. А совместная деятельность педагога и родителей делает процесс адаптации более лёгким.</w:t>
      </w:r>
      <w:r w:rsidRPr="00D323B6">
        <w:rPr>
          <w:color w:val="000000"/>
          <w:sz w:val="28"/>
          <w:szCs w:val="28"/>
        </w:rPr>
        <w:br/>
      </w:r>
      <w:r w:rsidR="002D0AE1" w:rsidRPr="002D0AE1">
        <w:rPr>
          <w:rFonts w:ascii="Open Sans" w:hAnsi="Open Sans"/>
          <w:color w:val="000000"/>
          <w:sz w:val="21"/>
          <w:szCs w:val="21"/>
        </w:rPr>
        <w:t xml:space="preserve">  </w:t>
      </w:r>
      <w:r w:rsidR="002D0AE1" w:rsidRPr="008638E0">
        <w:rPr>
          <w:rFonts w:asciiTheme="minorHAnsi" w:hAnsiTheme="minorHAnsi"/>
          <w:color w:val="000000"/>
          <w:sz w:val="28"/>
          <w:szCs w:val="28"/>
        </w:rPr>
        <w:t>Сенсорное развитие ребенка раннего возраста – это формирование новых, не существующих у ребенка ранее сенсорных процессов и свойств (ощущений, восприятий, представлений); это развитие его восприятия и формирование представлений о внешних свойствах предметов: их форме, цвете, величине, положении в пространстве, а также запахе и вкусе и т.д.</w:t>
      </w:r>
    </w:p>
    <w:p w:rsidR="002D0AE1" w:rsidRPr="008638E0" w:rsidRDefault="002D0AE1" w:rsidP="002D0AE1">
      <w:pPr>
        <w:shd w:val="clear" w:color="auto" w:fill="FFFFFF"/>
        <w:spacing w:before="100" w:beforeAutospacing="1" w:after="100" w:afterAutospacing="1" w:line="240" w:lineRule="auto"/>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 xml:space="preserve">          Главной целью дошкольного учреждения является всестороннее развитие личности ребенка: развитие его мотивационной сферы, интеллектуальных и творческих сил, качеств личности. Сенсорное развитие у детей раннего возраста в соответствии с ФГОС </w:t>
      </w:r>
      <w:proofErr w:type="gramStart"/>
      <w:r w:rsidRPr="008638E0">
        <w:rPr>
          <w:rFonts w:eastAsia="Times New Roman" w:cs="Times New Roman"/>
          <w:color w:val="000000"/>
          <w:sz w:val="28"/>
          <w:szCs w:val="28"/>
          <w:lang w:eastAsia="ru-RU"/>
        </w:rPr>
        <w:t>ДО</w:t>
      </w:r>
      <w:proofErr w:type="gramEnd"/>
      <w:r w:rsidRPr="008638E0">
        <w:rPr>
          <w:rFonts w:eastAsia="Times New Roman" w:cs="Times New Roman"/>
          <w:color w:val="000000"/>
          <w:sz w:val="28"/>
          <w:szCs w:val="28"/>
          <w:lang w:eastAsia="ru-RU"/>
        </w:rPr>
        <w:t xml:space="preserve"> наиболее успешно прослеживается в различных образовательных областях.</w:t>
      </w:r>
    </w:p>
    <w:p w:rsidR="002D0AE1" w:rsidRPr="008638E0" w:rsidRDefault="002D0AE1" w:rsidP="002D0AE1">
      <w:pPr>
        <w:shd w:val="clear" w:color="auto" w:fill="FFFFFF"/>
        <w:spacing w:before="100" w:beforeAutospacing="1" w:after="100" w:afterAutospacing="1" w:line="240" w:lineRule="auto"/>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         В нашей группе с помощью родителей сделано много игр своими руками, что привлекает детей. Обеспеченность практическим игровым материалом (самодельными дидактическими играми) позволяет целенаправленно заниматься развитием сенсорных способностей и общим развитием ребенка не только на специальных занятиях, но и в совместной деятельности с воспитателями, в семье. Разнообразие игр позволяет заинтересовывать детей. Интересны детям книжки с заданиями, сказками, где можно участвовать, что-то делать:</w:t>
      </w:r>
    </w:p>
    <w:p w:rsidR="002D0AE1" w:rsidRPr="008638E0" w:rsidRDefault="002D0AE1" w:rsidP="002D0AE1">
      <w:pPr>
        <w:numPr>
          <w:ilvl w:val="0"/>
          <w:numId w:val="24"/>
        </w:numPr>
        <w:shd w:val="clear" w:color="auto" w:fill="FFFFFF"/>
        <w:spacing w:after="75" w:line="240" w:lineRule="auto"/>
        <w:ind w:left="600"/>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Игры с прищепками: дополнить силуэт, развесить одежду.</w:t>
      </w:r>
    </w:p>
    <w:p w:rsidR="002D0AE1" w:rsidRPr="008638E0" w:rsidRDefault="002D0AE1" w:rsidP="002D0AE1">
      <w:pPr>
        <w:numPr>
          <w:ilvl w:val="0"/>
          <w:numId w:val="24"/>
        </w:numPr>
        <w:shd w:val="clear" w:color="auto" w:fill="FFFFFF"/>
        <w:spacing w:after="75" w:line="240" w:lineRule="auto"/>
        <w:ind w:left="600"/>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 xml:space="preserve">Игры с крышками: </w:t>
      </w:r>
      <w:proofErr w:type="spellStart"/>
      <w:r w:rsidRPr="008638E0">
        <w:rPr>
          <w:rFonts w:eastAsia="Times New Roman" w:cs="Times New Roman"/>
          <w:color w:val="000000"/>
          <w:sz w:val="28"/>
          <w:szCs w:val="28"/>
          <w:lang w:eastAsia="ru-RU"/>
        </w:rPr>
        <w:t>дселать</w:t>
      </w:r>
      <w:proofErr w:type="spellEnd"/>
      <w:r w:rsidRPr="008638E0">
        <w:rPr>
          <w:rFonts w:eastAsia="Times New Roman" w:cs="Times New Roman"/>
          <w:color w:val="000000"/>
          <w:sz w:val="28"/>
          <w:szCs w:val="28"/>
          <w:lang w:eastAsia="ru-RU"/>
        </w:rPr>
        <w:t xml:space="preserve"> узор, разложить по цвету, раскрасить картинку.</w:t>
      </w:r>
    </w:p>
    <w:p w:rsidR="002D0AE1" w:rsidRPr="008638E0" w:rsidRDefault="002D0AE1" w:rsidP="002D0AE1">
      <w:pPr>
        <w:numPr>
          <w:ilvl w:val="0"/>
          <w:numId w:val="24"/>
        </w:numPr>
        <w:shd w:val="clear" w:color="auto" w:fill="FFFFFF"/>
        <w:spacing w:after="75" w:line="240" w:lineRule="auto"/>
        <w:ind w:left="600"/>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Игры с кубом, на которых есть разные кнопки, замки, шнурки, пуговки.</w:t>
      </w:r>
    </w:p>
    <w:p w:rsidR="002D0AE1" w:rsidRPr="008638E0" w:rsidRDefault="002D0AE1" w:rsidP="002D0AE1">
      <w:pPr>
        <w:shd w:val="clear" w:color="auto" w:fill="FFFFFF"/>
        <w:spacing w:before="100" w:beforeAutospacing="1" w:after="100" w:afterAutospacing="1" w:line="240" w:lineRule="auto"/>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 xml:space="preserve">         Такие игры очень увлекают детей. Сенсорное воспитание – это развитие восприятия ребенка и формирование его представлений о внешних свойствах предметов: их форме, цвете, величине, положении в пространстве, запахе, вкусе и так далее. С восприятия предметов и явлений окружающего мира и начинается познание. Сенсорное развитие является условием </w:t>
      </w:r>
      <w:r w:rsidRPr="008638E0">
        <w:rPr>
          <w:rFonts w:eastAsia="Times New Roman" w:cs="Times New Roman"/>
          <w:color w:val="000000"/>
          <w:sz w:val="28"/>
          <w:szCs w:val="28"/>
          <w:lang w:eastAsia="ru-RU"/>
        </w:rPr>
        <w:lastRenderedPageBreak/>
        <w:t>успешного овладения любой практической деятельностью. А истоки сенсорных способностей лежат в общем уровне сенсорного развития, достигаемого в раннем  возрасте.        Период первых 3-х лет – период наиболее интенсивного физического и психического развития детей. В этом возрасте при соответствующих условиях у ребенка развиваются речь, совершенствование движений. Начинают формироваться нравственные качества, складываться черты характера. Обогащается сенсорный опыт ребенка посредством осязания, мышечного чувства, зрения, ребенок начинает различать величину, форму и цвет предмета.</w:t>
      </w:r>
    </w:p>
    <w:p w:rsidR="00181976" w:rsidRPr="008638E0" w:rsidRDefault="002D0AE1" w:rsidP="008638E0">
      <w:pPr>
        <w:shd w:val="clear" w:color="auto" w:fill="FFFFFF"/>
        <w:spacing w:before="100" w:beforeAutospacing="1" w:after="100" w:afterAutospacing="1" w:line="240" w:lineRule="auto"/>
        <w:textAlignment w:val="baseline"/>
        <w:rPr>
          <w:rFonts w:eastAsia="Times New Roman" w:cs="Times New Roman"/>
          <w:color w:val="000000"/>
          <w:sz w:val="28"/>
          <w:szCs w:val="28"/>
          <w:lang w:eastAsia="ru-RU"/>
        </w:rPr>
      </w:pPr>
      <w:r w:rsidRPr="008638E0">
        <w:rPr>
          <w:rFonts w:eastAsia="Times New Roman" w:cs="Times New Roman"/>
          <w:color w:val="000000"/>
          <w:sz w:val="28"/>
          <w:szCs w:val="28"/>
          <w:lang w:eastAsia="ru-RU"/>
        </w:rPr>
        <w:t xml:space="preserve">         Таким образом, возраст раннего детства наиболее благоприятен для совершенствования деятельности органов чувств, накопления представлений об окружающем мире.  А наши мягкие пособия непосредственно способствуют всестороннему развитию детей раннего возраста. В  результате дети научились играть в дидактические игры, различают предметы по признакам </w:t>
      </w:r>
      <w:proofErr w:type="spellStart"/>
      <w:r w:rsidRPr="008638E0">
        <w:rPr>
          <w:rFonts w:eastAsia="Times New Roman" w:cs="Times New Roman"/>
          <w:color w:val="000000"/>
          <w:sz w:val="28"/>
          <w:szCs w:val="28"/>
          <w:lang w:eastAsia="ru-RU"/>
        </w:rPr>
        <w:t>цвет</w:t>
      </w:r>
      <w:proofErr w:type="gramStart"/>
      <w:r w:rsidRPr="008638E0">
        <w:rPr>
          <w:rFonts w:eastAsia="Times New Roman" w:cs="Times New Roman"/>
          <w:color w:val="000000"/>
          <w:sz w:val="28"/>
          <w:szCs w:val="28"/>
          <w:lang w:eastAsia="ru-RU"/>
        </w:rPr>
        <w:t>,ф</w:t>
      </w:r>
      <w:proofErr w:type="gramEnd"/>
      <w:r w:rsidRPr="008638E0">
        <w:rPr>
          <w:rFonts w:eastAsia="Times New Roman" w:cs="Times New Roman"/>
          <w:color w:val="000000"/>
          <w:sz w:val="28"/>
          <w:szCs w:val="28"/>
          <w:lang w:eastAsia="ru-RU"/>
        </w:rPr>
        <w:t>орма</w:t>
      </w:r>
      <w:proofErr w:type="spellEnd"/>
      <w:r w:rsidRPr="008638E0">
        <w:rPr>
          <w:rFonts w:eastAsia="Times New Roman" w:cs="Times New Roman"/>
          <w:color w:val="000000"/>
          <w:sz w:val="28"/>
          <w:szCs w:val="28"/>
          <w:lang w:eastAsia="ru-RU"/>
        </w:rPr>
        <w:t>. У родителей вырос уровень знаний по сенсорному развитию. Они научились создавать дома условия для дидактических игр и правильно подбирать их. Родители проявляют интерес в дальнейшем развитии своих детей.</w:t>
      </w:r>
    </w:p>
    <w:p w:rsidR="00104E7E" w:rsidRPr="008638E0" w:rsidRDefault="00104E7E" w:rsidP="00104E7E">
      <w:pPr>
        <w:pStyle w:val="2"/>
        <w:shd w:val="clear" w:color="auto" w:fill="FFFFFF"/>
        <w:spacing w:before="0" w:beforeAutospacing="0" w:after="0" w:afterAutospacing="0" w:line="435" w:lineRule="atLeast"/>
        <w:textAlignment w:val="baseline"/>
        <w:rPr>
          <w:rFonts w:asciiTheme="minorHAnsi" w:hAnsiTheme="minorHAnsi" w:cs="Arial"/>
          <w:b w:val="0"/>
          <w:bCs w:val="0"/>
          <w:color w:val="000000"/>
          <w:sz w:val="28"/>
          <w:szCs w:val="28"/>
        </w:rPr>
      </w:pPr>
      <w:r w:rsidRPr="008638E0">
        <w:rPr>
          <w:rFonts w:asciiTheme="minorHAnsi" w:hAnsiTheme="minorHAnsi" w:cs="Arial"/>
          <w:b w:val="0"/>
          <w:bCs w:val="0"/>
          <w:color w:val="000000"/>
          <w:sz w:val="28"/>
          <w:szCs w:val="28"/>
          <w:bdr w:val="none" w:sz="0" w:space="0" w:color="auto" w:frame="1"/>
        </w:rPr>
        <w:t>Игры с прищепками</w:t>
      </w:r>
    </w:p>
    <w:p w:rsidR="006506FA" w:rsidRPr="008638E0" w:rsidRDefault="00104E7E" w:rsidP="008638E0">
      <w:pPr>
        <w:shd w:val="clear" w:color="auto" w:fill="FFFFFF"/>
        <w:spacing w:after="375" w:line="240" w:lineRule="auto"/>
        <w:textAlignment w:val="baseline"/>
        <w:rPr>
          <w:rFonts w:eastAsia="Times New Roman" w:cs="Arial"/>
          <w:color w:val="000000"/>
          <w:sz w:val="28"/>
          <w:szCs w:val="28"/>
          <w:lang w:eastAsia="ru-RU"/>
        </w:rPr>
      </w:pPr>
      <w:r w:rsidRPr="008638E0">
        <w:rPr>
          <w:rFonts w:eastAsia="Times New Roman" w:cs="Arial"/>
          <w:color w:val="000000"/>
          <w:sz w:val="28"/>
          <w:szCs w:val="28"/>
          <w:lang w:eastAsia="ru-RU"/>
        </w:rPr>
        <w:t>Прищепки — доступный материал для развития мелкой моторики. Чтобы прицепить или отцепить прищепку, ребенок задействует пальцы рук, отрабатывает захватывающие движения. Дети до 2 лет используют для захвата всю кисть, а игры с прищепками помогут скоординировать точную работу пальчиков. Благодаря цветовой гамме прищепок, можно изучать цвета и формирова</w:t>
      </w:r>
      <w:r w:rsidR="008638E0" w:rsidRPr="008638E0">
        <w:rPr>
          <w:rFonts w:eastAsia="Times New Roman" w:cs="Arial"/>
          <w:color w:val="000000"/>
          <w:sz w:val="28"/>
          <w:szCs w:val="28"/>
          <w:lang w:eastAsia="ru-RU"/>
        </w:rPr>
        <w:t>ть математические представления.</w:t>
      </w:r>
    </w:p>
    <w:p w:rsidR="00DD30BE" w:rsidRPr="008638E0" w:rsidRDefault="00DD30BE" w:rsidP="00DD30BE">
      <w:pPr>
        <w:pStyle w:val="3"/>
        <w:shd w:val="clear" w:color="auto" w:fill="FFFFFF"/>
        <w:spacing w:before="0" w:line="405" w:lineRule="atLeast"/>
        <w:textAlignment w:val="baseline"/>
        <w:rPr>
          <w:rFonts w:asciiTheme="minorHAnsi" w:hAnsiTheme="minorHAnsi" w:cs="Arial"/>
          <w:b w:val="0"/>
          <w:bCs w:val="0"/>
          <w:color w:val="000000"/>
          <w:sz w:val="28"/>
          <w:szCs w:val="28"/>
        </w:rPr>
      </w:pPr>
      <w:r w:rsidRPr="008638E0">
        <w:rPr>
          <w:rFonts w:asciiTheme="minorHAnsi" w:hAnsiTheme="minorHAnsi" w:cs="Arial"/>
          <w:b w:val="0"/>
          <w:bCs w:val="0"/>
          <w:color w:val="000000"/>
          <w:sz w:val="28"/>
          <w:szCs w:val="28"/>
          <w:bdr w:val="none" w:sz="0" w:space="0" w:color="auto" w:frame="1"/>
        </w:rPr>
        <w:t>Чудесный мешочек</w:t>
      </w:r>
    </w:p>
    <w:p w:rsidR="00DD30BE" w:rsidRPr="008638E0" w:rsidRDefault="00DD30BE" w:rsidP="00DD30BE">
      <w:pPr>
        <w:pStyle w:val="a3"/>
        <w:shd w:val="clear" w:color="auto" w:fill="FFFFFF"/>
        <w:spacing w:before="0" w:beforeAutospacing="0" w:after="375" w:afterAutospacing="0"/>
        <w:textAlignment w:val="baseline"/>
        <w:rPr>
          <w:rFonts w:asciiTheme="minorHAnsi" w:hAnsiTheme="minorHAnsi" w:cs="Arial"/>
          <w:color w:val="000000"/>
          <w:sz w:val="28"/>
          <w:szCs w:val="28"/>
        </w:rPr>
      </w:pPr>
      <w:r w:rsidRPr="008638E0">
        <w:rPr>
          <w:rFonts w:asciiTheme="minorHAnsi" w:hAnsiTheme="minorHAnsi" w:cs="Arial"/>
          <w:color w:val="000000"/>
          <w:sz w:val="28"/>
          <w:szCs w:val="28"/>
        </w:rPr>
        <w:t>Для игры понадобятся большой плотный тканевый мешок и различные мелкие предметы: галька, фигурки, шарики и бусинки, монетки, ткань, шишки. В ходе игры развивается тактильное восприятие. Дети по очереди опускают руку в мешок и описывают предмет, который нащупали. Задача — угадать, какой предмет находится в мешке. Занятие проводят как индивидуально, так и в группе в детском саду.</w:t>
      </w:r>
    </w:p>
    <w:p w:rsidR="00DD30BE" w:rsidRPr="008638E0" w:rsidRDefault="00DD30BE" w:rsidP="00DD30BE">
      <w:pPr>
        <w:pStyle w:val="3"/>
        <w:shd w:val="clear" w:color="auto" w:fill="FFFFFF"/>
        <w:spacing w:before="0" w:line="405" w:lineRule="atLeast"/>
        <w:textAlignment w:val="baseline"/>
        <w:rPr>
          <w:rFonts w:asciiTheme="minorHAnsi" w:hAnsiTheme="minorHAnsi" w:cs="Arial"/>
          <w:b w:val="0"/>
          <w:bCs w:val="0"/>
          <w:color w:val="000000"/>
          <w:sz w:val="28"/>
          <w:szCs w:val="28"/>
        </w:rPr>
      </w:pPr>
      <w:r w:rsidRPr="008638E0">
        <w:rPr>
          <w:rFonts w:asciiTheme="minorHAnsi" w:hAnsiTheme="minorHAnsi" w:cs="Arial"/>
          <w:b w:val="0"/>
          <w:bCs w:val="0"/>
          <w:color w:val="000000"/>
          <w:sz w:val="28"/>
          <w:szCs w:val="28"/>
          <w:bdr w:val="none" w:sz="0" w:space="0" w:color="auto" w:frame="1"/>
        </w:rPr>
        <w:t>Конструктор</w:t>
      </w:r>
    </w:p>
    <w:p w:rsidR="00DD30BE" w:rsidRPr="008638E0" w:rsidRDefault="00DD30BE" w:rsidP="00DD30BE">
      <w:pPr>
        <w:pStyle w:val="a3"/>
        <w:shd w:val="clear" w:color="auto" w:fill="FFFFFF"/>
        <w:spacing w:before="0" w:beforeAutospacing="0" w:after="375" w:afterAutospacing="0"/>
        <w:textAlignment w:val="baseline"/>
        <w:rPr>
          <w:rFonts w:asciiTheme="minorHAnsi" w:hAnsiTheme="minorHAnsi" w:cs="Arial"/>
          <w:color w:val="000000"/>
          <w:sz w:val="28"/>
          <w:szCs w:val="28"/>
        </w:rPr>
      </w:pPr>
      <w:r w:rsidRPr="008638E0">
        <w:rPr>
          <w:rFonts w:asciiTheme="minorHAnsi" w:hAnsiTheme="minorHAnsi" w:cs="Arial"/>
          <w:color w:val="000000"/>
          <w:sz w:val="28"/>
          <w:szCs w:val="28"/>
        </w:rPr>
        <w:t>Конструирование — деятельность, которая направлена на создание новых объектов из небольших частей. Собирая детали конструктора, ребенок развивает фантазию, мелкую моторику, мышление, изучает цвета и формы.</w:t>
      </w:r>
    </w:p>
    <w:p w:rsidR="00104E7E" w:rsidRPr="008638E0" w:rsidRDefault="00104E7E" w:rsidP="006E7BD5">
      <w:pPr>
        <w:jc w:val="center"/>
        <w:rPr>
          <w:sz w:val="28"/>
          <w:szCs w:val="28"/>
        </w:rPr>
      </w:pPr>
    </w:p>
    <w:p w:rsidR="00DD30BE" w:rsidRPr="008638E0" w:rsidRDefault="00DD30BE" w:rsidP="00DD30BE">
      <w:pPr>
        <w:pStyle w:val="3"/>
        <w:shd w:val="clear" w:color="auto" w:fill="FFFFFF"/>
        <w:spacing w:before="0" w:line="405" w:lineRule="atLeast"/>
        <w:textAlignment w:val="baseline"/>
        <w:rPr>
          <w:rFonts w:asciiTheme="minorHAnsi" w:hAnsiTheme="minorHAnsi" w:cs="Arial"/>
          <w:b w:val="0"/>
          <w:bCs w:val="0"/>
          <w:color w:val="000000"/>
          <w:sz w:val="28"/>
          <w:szCs w:val="28"/>
        </w:rPr>
      </w:pPr>
      <w:r w:rsidRPr="008638E0">
        <w:rPr>
          <w:rFonts w:asciiTheme="minorHAnsi" w:hAnsiTheme="minorHAnsi" w:cs="Arial"/>
          <w:b w:val="0"/>
          <w:bCs w:val="0"/>
          <w:color w:val="000000"/>
          <w:sz w:val="28"/>
          <w:szCs w:val="28"/>
          <w:bdr w:val="none" w:sz="0" w:space="0" w:color="auto" w:frame="1"/>
        </w:rPr>
        <w:lastRenderedPageBreak/>
        <w:t>«Тактильная коробка»</w:t>
      </w:r>
    </w:p>
    <w:p w:rsidR="00DD30BE" w:rsidRDefault="00DD30BE" w:rsidP="004B07DE">
      <w:pPr>
        <w:pStyle w:val="a3"/>
        <w:shd w:val="clear" w:color="auto" w:fill="FFFFFF"/>
        <w:spacing w:before="0" w:beforeAutospacing="0" w:after="375" w:afterAutospacing="0"/>
        <w:textAlignment w:val="baseline"/>
        <w:rPr>
          <w:rFonts w:asciiTheme="minorHAnsi" w:hAnsiTheme="minorHAnsi" w:cs="Arial"/>
          <w:color w:val="000000"/>
          <w:sz w:val="28"/>
          <w:szCs w:val="28"/>
        </w:rPr>
      </w:pPr>
      <w:r w:rsidRPr="008638E0">
        <w:rPr>
          <w:rFonts w:asciiTheme="minorHAnsi" w:hAnsiTheme="minorHAnsi" w:cs="Arial"/>
          <w:color w:val="000000"/>
          <w:sz w:val="28"/>
          <w:szCs w:val="28"/>
        </w:rPr>
        <w:t>Основа интерактивного пособия — короб, кастрюля, пластиковый контейнер с крышкой. Она наполняется природными материалами (крупой, песком, мукой, ракушками, камнями, листьями). Можно добавить в коробку бумагу, вату, ткань, игрушки. Дополняют коробку инструментами — ложкой, лопаткой, стаканами, формами для кексов. Ребенок изучает наполнение коробки, учится манипулировать разными предметами, знакомится с различными тактильными ощущениями. Можно играть с содержимым коробки по заданию взрослого или оставить место для свободн</w:t>
      </w:r>
      <w:r w:rsidR="004B07DE" w:rsidRPr="008638E0">
        <w:rPr>
          <w:rFonts w:asciiTheme="minorHAnsi" w:hAnsiTheme="minorHAnsi" w:cs="Arial"/>
          <w:color w:val="000000"/>
          <w:sz w:val="28"/>
          <w:szCs w:val="28"/>
        </w:rPr>
        <w:t>ого творчества дошкольников.</w:t>
      </w:r>
    </w:p>
    <w:p w:rsidR="009D1F03" w:rsidRDefault="009D1F03" w:rsidP="009D1F03">
      <w:pPr>
        <w:pStyle w:val="2"/>
        <w:shd w:val="clear" w:color="auto" w:fill="FFFFFF"/>
        <w:spacing w:before="0" w:beforeAutospacing="0" w:after="225" w:afterAutospacing="0"/>
        <w:rPr>
          <w:rFonts w:ascii="Arial" w:hAnsi="Arial" w:cs="Arial"/>
          <w:b w:val="0"/>
          <w:bCs w:val="0"/>
          <w:color w:val="000000"/>
          <w:sz w:val="39"/>
          <w:szCs w:val="39"/>
        </w:rPr>
      </w:pPr>
      <w:r>
        <w:rPr>
          <w:rFonts w:ascii="Arial" w:hAnsi="Arial" w:cs="Arial"/>
          <w:b w:val="0"/>
          <w:bCs w:val="0"/>
          <w:color w:val="000000"/>
          <w:sz w:val="39"/>
          <w:szCs w:val="39"/>
        </w:rPr>
        <w:t xml:space="preserve">Развитие </w:t>
      </w:r>
      <w:proofErr w:type="spellStart"/>
      <w:r>
        <w:rPr>
          <w:rFonts w:ascii="Arial" w:hAnsi="Arial" w:cs="Arial"/>
          <w:b w:val="0"/>
          <w:bCs w:val="0"/>
          <w:color w:val="000000"/>
          <w:sz w:val="39"/>
          <w:szCs w:val="39"/>
        </w:rPr>
        <w:t>сенсорики</w:t>
      </w:r>
      <w:proofErr w:type="spellEnd"/>
      <w:r>
        <w:rPr>
          <w:rFonts w:ascii="Arial" w:hAnsi="Arial" w:cs="Arial"/>
          <w:b w:val="0"/>
          <w:bCs w:val="0"/>
          <w:color w:val="000000"/>
          <w:sz w:val="39"/>
          <w:szCs w:val="39"/>
        </w:rPr>
        <w:t xml:space="preserve"> у ребенка</w:t>
      </w:r>
    </w:p>
    <w:p w:rsidR="009D1F03" w:rsidRPr="009D1F03" w:rsidRDefault="009D1F03" w:rsidP="009D1F03">
      <w:pPr>
        <w:pStyle w:val="a3"/>
        <w:shd w:val="clear" w:color="auto" w:fill="FFFFFF"/>
        <w:spacing w:before="0" w:beforeAutospacing="0" w:after="375" w:afterAutospacing="0"/>
        <w:rPr>
          <w:rFonts w:ascii="Arial" w:hAnsi="Arial" w:cs="Arial"/>
          <w:color w:val="000000"/>
          <w:sz w:val="28"/>
          <w:szCs w:val="28"/>
        </w:rPr>
      </w:pPr>
      <w:r w:rsidRPr="009D1F03">
        <w:rPr>
          <w:rFonts w:ascii="Arial" w:hAnsi="Arial" w:cs="Arial"/>
          <w:color w:val="000000"/>
          <w:sz w:val="28"/>
          <w:szCs w:val="28"/>
        </w:rPr>
        <w:t>Приобретение малышом знаний о формах, размерах, цветах, расположении и других признаках предметов, а также накапливание подобного опыта требует создания необходимых условий, которые позволят ему это делать. Полезной будет консультация со специалистом, который проведет диагностику и выявит особенности сенсорного развития ребенка.</w:t>
      </w:r>
    </w:p>
    <w:p w:rsidR="009D1F03" w:rsidRPr="009D1F03" w:rsidRDefault="009D1F03" w:rsidP="009D1F03">
      <w:pPr>
        <w:rPr>
          <w:rFonts w:ascii="Times New Roman" w:hAnsi="Times New Roman" w:cs="Times New Roman"/>
          <w:sz w:val="28"/>
          <w:szCs w:val="28"/>
        </w:rPr>
      </w:pPr>
      <w:r w:rsidRPr="009D1F03">
        <w:rPr>
          <w:sz w:val="28"/>
          <w:szCs w:val="28"/>
        </w:rPr>
        <w:t>Чтобы ребенок мог исследовать окружающий мир, необходимо создать для него гармоничные условия</w:t>
      </w:r>
    </w:p>
    <w:p w:rsidR="009D1F03" w:rsidRPr="009D1F03" w:rsidRDefault="009D1F03" w:rsidP="009D1F03">
      <w:pPr>
        <w:pStyle w:val="a3"/>
        <w:shd w:val="clear" w:color="auto" w:fill="FFFFFF"/>
        <w:spacing w:before="0" w:beforeAutospacing="0" w:after="375" w:afterAutospacing="0"/>
        <w:rPr>
          <w:rFonts w:ascii="Arial" w:hAnsi="Arial" w:cs="Arial"/>
          <w:color w:val="000000"/>
          <w:sz w:val="28"/>
          <w:szCs w:val="28"/>
        </w:rPr>
      </w:pPr>
      <w:r w:rsidRPr="009D1F03">
        <w:rPr>
          <w:rFonts w:ascii="Arial" w:hAnsi="Arial" w:cs="Arial"/>
          <w:color w:val="000000"/>
          <w:sz w:val="28"/>
          <w:szCs w:val="28"/>
        </w:rPr>
        <w:t xml:space="preserve">Для совсем маленьких детей сенсорное воспитание в основном заключается в развитии мелкой моторики и совершенствовании навыков движения. В раннем возрасте малыши стремятся все повторять за взрослыми и подражать им, поэтому родителям следует собственным примером проводить сенсорное воспитание крохи. Например, </w:t>
      </w:r>
      <w:proofErr w:type="gramStart"/>
      <w:r w:rsidRPr="009D1F03">
        <w:rPr>
          <w:rFonts w:ascii="Arial" w:hAnsi="Arial" w:cs="Arial"/>
          <w:color w:val="000000"/>
          <w:sz w:val="28"/>
          <w:szCs w:val="28"/>
        </w:rPr>
        <w:t>показывать</w:t>
      </w:r>
      <w:proofErr w:type="gramEnd"/>
      <w:r w:rsidRPr="009D1F03">
        <w:rPr>
          <w:rFonts w:ascii="Arial" w:hAnsi="Arial" w:cs="Arial"/>
          <w:color w:val="000000"/>
          <w:sz w:val="28"/>
          <w:szCs w:val="28"/>
        </w:rPr>
        <w:t xml:space="preserve"> как обращаться с интересующими его предметами, как держать карандаш, рисовать и лепить.</w:t>
      </w:r>
    </w:p>
    <w:p w:rsidR="009D1F03" w:rsidRPr="009D1F03" w:rsidRDefault="009D1F03" w:rsidP="009D1F03">
      <w:pPr>
        <w:pStyle w:val="a3"/>
        <w:shd w:val="clear" w:color="auto" w:fill="FFFFFF"/>
        <w:spacing w:before="0" w:beforeAutospacing="0" w:after="375" w:afterAutospacing="0"/>
        <w:rPr>
          <w:rFonts w:ascii="Arial" w:hAnsi="Arial" w:cs="Arial"/>
          <w:color w:val="000000"/>
          <w:sz w:val="28"/>
          <w:szCs w:val="28"/>
        </w:rPr>
      </w:pPr>
      <w:r w:rsidRPr="009D1F03">
        <w:rPr>
          <w:rFonts w:ascii="Arial" w:hAnsi="Arial" w:cs="Arial"/>
          <w:color w:val="000000"/>
          <w:sz w:val="28"/>
          <w:szCs w:val="28"/>
        </w:rPr>
        <w:t>Сенсорное воспитание детей через дидактические игры занимает основополагающее место в познании мира, ведь практически все о нем ребенок узнает в игре. Благодаря дидактическим играм осуществляется контроль уровня сенсорного развития ребенка. Кроме того преподнесение информации об окружающем мире в игровой форме намного быстрее заинтересует и привлечет внимание крохи.</w:t>
      </w:r>
    </w:p>
    <w:p w:rsidR="009D1F03" w:rsidRPr="009D1F03" w:rsidRDefault="009D1F03" w:rsidP="009D1F03">
      <w:pPr>
        <w:pStyle w:val="3"/>
        <w:shd w:val="clear" w:color="auto" w:fill="FFFFFF"/>
        <w:spacing w:before="0" w:after="225"/>
        <w:rPr>
          <w:rFonts w:ascii="Arial" w:hAnsi="Arial" w:cs="Arial"/>
          <w:b w:val="0"/>
          <w:bCs w:val="0"/>
          <w:color w:val="000000"/>
          <w:sz w:val="24"/>
          <w:szCs w:val="28"/>
        </w:rPr>
      </w:pPr>
      <w:r w:rsidRPr="009D1F03">
        <w:rPr>
          <w:rFonts w:ascii="Arial" w:hAnsi="Arial" w:cs="Arial"/>
          <w:b w:val="0"/>
          <w:bCs w:val="0"/>
          <w:color w:val="000000"/>
          <w:sz w:val="24"/>
          <w:szCs w:val="28"/>
        </w:rPr>
        <w:t>Развивающие игрушки</w:t>
      </w:r>
    </w:p>
    <w:p w:rsidR="009D1F03" w:rsidRPr="009D1F03" w:rsidRDefault="009D1F03" w:rsidP="009D1F03">
      <w:pPr>
        <w:pStyle w:val="a3"/>
        <w:shd w:val="clear" w:color="auto" w:fill="FFFFFF"/>
        <w:spacing w:before="0" w:beforeAutospacing="0" w:after="375" w:afterAutospacing="0"/>
        <w:rPr>
          <w:rFonts w:ascii="Arial" w:hAnsi="Arial" w:cs="Arial"/>
          <w:color w:val="000000"/>
          <w:szCs w:val="28"/>
        </w:rPr>
      </w:pPr>
      <w:r w:rsidRPr="009D1F03">
        <w:rPr>
          <w:rFonts w:ascii="Arial" w:hAnsi="Arial" w:cs="Arial"/>
          <w:color w:val="000000"/>
          <w:szCs w:val="28"/>
        </w:rPr>
        <w:t xml:space="preserve">В целях сенсорного воспитания детей раннего возраста используют игрушки, пробуждающие в ребенке желание производить с ними конкретные манипуляции — например, бросать мяч, складывать кубики, возить машинку или грызть </w:t>
      </w:r>
      <w:r w:rsidRPr="009D1F03">
        <w:rPr>
          <w:rFonts w:ascii="Arial" w:hAnsi="Arial" w:cs="Arial"/>
          <w:color w:val="000000"/>
          <w:szCs w:val="28"/>
        </w:rPr>
        <w:lastRenderedPageBreak/>
        <w:t>погремушку. Они дают малышу возможность изучать всевозможные цвета, формы, структуры и габариты. Сенсорное воспитание оказывает положительное влияние на работу мозга, развитие мелкой моторики и речевых функций.</w:t>
      </w:r>
    </w:p>
    <w:p w:rsidR="009D1F03" w:rsidRPr="009D1F03" w:rsidRDefault="009D1F03" w:rsidP="009D1F03">
      <w:pPr>
        <w:pStyle w:val="a3"/>
        <w:shd w:val="clear" w:color="auto" w:fill="FFFFFF"/>
        <w:spacing w:before="0" w:beforeAutospacing="0" w:after="375" w:afterAutospacing="0"/>
        <w:rPr>
          <w:rFonts w:ascii="Arial" w:hAnsi="Arial" w:cs="Arial"/>
          <w:color w:val="000000"/>
          <w:szCs w:val="28"/>
        </w:rPr>
      </w:pPr>
      <w:r w:rsidRPr="009D1F03">
        <w:rPr>
          <w:rFonts w:ascii="Arial" w:hAnsi="Arial" w:cs="Arial"/>
          <w:color w:val="000000"/>
          <w:szCs w:val="28"/>
        </w:rPr>
        <w:t>Существует целый ряд игрушек для сенсорного воспитания:</w:t>
      </w:r>
    </w:p>
    <w:p w:rsidR="009D1F03" w:rsidRPr="009D1F03" w:rsidRDefault="009D1F03" w:rsidP="009D1F03">
      <w:pPr>
        <w:numPr>
          <w:ilvl w:val="0"/>
          <w:numId w:val="26"/>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r w:rsidRPr="009D1F03">
        <w:rPr>
          <w:rFonts w:ascii="Arial" w:hAnsi="Arial" w:cs="Arial"/>
          <w:color w:val="000000"/>
          <w:sz w:val="24"/>
          <w:szCs w:val="28"/>
        </w:rPr>
        <w:t>Мягкие игрушки. Для их пошива используют разные по свойствам и составу материалы, наполняют природными или синтетическими волокнами.</w:t>
      </w:r>
    </w:p>
    <w:p w:rsidR="009D1F03" w:rsidRPr="009D1F03" w:rsidRDefault="009D1F03" w:rsidP="009D1F03">
      <w:pPr>
        <w:numPr>
          <w:ilvl w:val="0"/>
          <w:numId w:val="26"/>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proofErr w:type="spellStart"/>
      <w:r w:rsidRPr="009D1F03">
        <w:rPr>
          <w:rFonts w:ascii="Arial" w:hAnsi="Arial" w:cs="Arial"/>
          <w:color w:val="000000"/>
          <w:sz w:val="24"/>
          <w:szCs w:val="28"/>
        </w:rPr>
        <w:t>Сортеры</w:t>
      </w:r>
      <w:proofErr w:type="spellEnd"/>
      <w:r w:rsidRPr="009D1F03">
        <w:rPr>
          <w:rFonts w:ascii="Arial" w:hAnsi="Arial" w:cs="Arial"/>
          <w:color w:val="000000"/>
          <w:sz w:val="24"/>
          <w:szCs w:val="28"/>
        </w:rPr>
        <w:t>, пирамидки, матрешки, деревянные или мягкие кубики и другие конструкторы подобного типа.</w:t>
      </w:r>
    </w:p>
    <w:p w:rsidR="009D1F03" w:rsidRPr="009D1F03" w:rsidRDefault="009D1F03" w:rsidP="009D1F03">
      <w:pPr>
        <w:numPr>
          <w:ilvl w:val="0"/>
          <w:numId w:val="26"/>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r w:rsidRPr="009D1F03">
        <w:rPr>
          <w:rFonts w:ascii="Arial" w:hAnsi="Arial" w:cs="Arial"/>
          <w:color w:val="000000"/>
          <w:sz w:val="24"/>
          <w:szCs w:val="28"/>
        </w:rPr>
        <w:t>Сенсорное воспитание не обходится без мозаики и деревянных, металлических и пластмассовых конструкторов.</w:t>
      </w:r>
    </w:p>
    <w:p w:rsidR="009D1F03" w:rsidRPr="009D1F03" w:rsidRDefault="009D1F03" w:rsidP="009D1F03">
      <w:pPr>
        <w:spacing w:after="0"/>
        <w:rPr>
          <w:rFonts w:ascii="Times New Roman" w:hAnsi="Times New Roman" w:cs="Times New Roman"/>
          <w:sz w:val="28"/>
          <w:szCs w:val="28"/>
        </w:rPr>
      </w:pPr>
      <w:proofErr w:type="spellStart"/>
      <w:r w:rsidRPr="009D1F03">
        <w:rPr>
          <w:sz w:val="28"/>
          <w:szCs w:val="28"/>
        </w:rPr>
        <w:t>Сортеры</w:t>
      </w:r>
      <w:proofErr w:type="spellEnd"/>
      <w:r w:rsidRPr="009D1F03">
        <w:rPr>
          <w:sz w:val="28"/>
          <w:szCs w:val="28"/>
        </w:rPr>
        <w:t xml:space="preserve"> помогают крошке больше узнать о формах и их соотношении</w:t>
      </w:r>
    </w:p>
    <w:p w:rsidR="009D1F03" w:rsidRPr="009D1F03" w:rsidRDefault="009D1F03" w:rsidP="009D1F03">
      <w:pPr>
        <w:pStyle w:val="3"/>
        <w:shd w:val="clear" w:color="auto" w:fill="FFFFFF"/>
        <w:spacing w:before="0" w:after="225"/>
        <w:rPr>
          <w:rFonts w:ascii="Arial" w:hAnsi="Arial" w:cs="Arial"/>
          <w:b w:val="0"/>
          <w:bCs w:val="0"/>
          <w:color w:val="000000"/>
          <w:sz w:val="28"/>
          <w:szCs w:val="28"/>
        </w:rPr>
      </w:pPr>
      <w:r w:rsidRPr="009D1F03">
        <w:rPr>
          <w:rFonts w:ascii="Arial" w:hAnsi="Arial" w:cs="Arial"/>
          <w:b w:val="0"/>
          <w:bCs w:val="0"/>
          <w:color w:val="000000"/>
          <w:sz w:val="28"/>
          <w:szCs w:val="28"/>
        </w:rPr>
        <w:t>Развивающие игры с малышами</w:t>
      </w:r>
    </w:p>
    <w:p w:rsidR="009D1F03" w:rsidRPr="009D1F03" w:rsidRDefault="009D1F03" w:rsidP="009D1F03">
      <w:pPr>
        <w:pStyle w:val="a3"/>
        <w:shd w:val="clear" w:color="auto" w:fill="FFFFFF"/>
        <w:spacing w:before="0" w:beforeAutospacing="0" w:after="375" w:afterAutospacing="0"/>
        <w:rPr>
          <w:rFonts w:ascii="Arial" w:hAnsi="Arial" w:cs="Arial"/>
          <w:color w:val="000000"/>
          <w:szCs w:val="28"/>
        </w:rPr>
      </w:pPr>
      <w:r w:rsidRPr="009D1F03">
        <w:rPr>
          <w:rFonts w:ascii="Arial" w:hAnsi="Arial" w:cs="Arial"/>
          <w:color w:val="000000"/>
          <w:szCs w:val="28"/>
        </w:rPr>
        <w:t>Уже с годовалого возраста для сенсорного воспитания в играх используются тематические картинки. Они есть в магазинах детских товаров, а можно сделать их дома своими руками. Для изготовления потребуется распечатать изображения на различную тематику: животные, предметы быта, транспорт, фрукты. Затем раскрасить и наклеить их на картон.</w:t>
      </w:r>
    </w:p>
    <w:p w:rsidR="009D1F03" w:rsidRPr="009D1F03" w:rsidRDefault="009D1F03" w:rsidP="009D1F03">
      <w:pPr>
        <w:pStyle w:val="a3"/>
        <w:shd w:val="clear" w:color="auto" w:fill="FFFFFF"/>
        <w:spacing w:before="0" w:beforeAutospacing="0" w:after="375" w:afterAutospacing="0"/>
        <w:rPr>
          <w:rFonts w:ascii="Arial" w:hAnsi="Arial" w:cs="Arial"/>
          <w:color w:val="000000"/>
          <w:szCs w:val="28"/>
        </w:rPr>
      </w:pPr>
      <w:r w:rsidRPr="009D1F03">
        <w:rPr>
          <w:rFonts w:ascii="Arial" w:hAnsi="Arial" w:cs="Arial"/>
          <w:color w:val="000000"/>
          <w:szCs w:val="28"/>
        </w:rPr>
        <w:t>Ниже представлены несколько вариантов дидактических игр с рисунками:</w:t>
      </w:r>
    </w:p>
    <w:p w:rsidR="009D1F03" w:rsidRPr="009D1F03" w:rsidRDefault="009D1F03" w:rsidP="009D1F03">
      <w:pPr>
        <w:numPr>
          <w:ilvl w:val="0"/>
          <w:numId w:val="27"/>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r w:rsidRPr="009D1F03">
        <w:rPr>
          <w:rFonts w:ascii="Arial" w:hAnsi="Arial" w:cs="Arial"/>
          <w:color w:val="000000"/>
          <w:sz w:val="24"/>
          <w:szCs w:val="28"/>
        </w:rPr>
        <w:t xml:space="preserve">«Ежики собирают грибочки». Для этого потребуется рисунки ежиков и грибочков. Задача ребенка </w:t>
      </w:r>
      <w:proofErr w:type="gramStart"/>
      <w:r w:rsidRPr="009D1F03">
        <w:rPr>
          <w:rFonts w:ascii="Arial" w:hAnsi="Arial" w:cs="Arial"/>
          <w:color w:val="000000"/>
          <w:sz w:val="24"/>
          <w:szCs w:val="28"/>
        </w:rPr>
        <w:t>-п</w:t>
      </w:r>
      <w:proofErr w:type="gramEnd"/>
      <w:r w:rsidRPr="009D1F03">
        <w:rPr>
          <w:rFonts w:ascii="Arial" w:hAnsi="Arial" w:cs="Arial"/>
          <w:color w:val="000000"/>
          <w:sz w:val="24"/>
          <w:szCs w:val="28"/>
        </w:rPr>
        <w:t>рикреплять грибы на иголочки к животным.</w:t>
      </w:r>
    </w:p>
    <w:p w:rsidR="009D1F03" w:rsidRPr="009D1F03" w:rsidRDefault="009D1F03" w:rsidP="009D1F03">
      <w:pPr>
        <w:numPr>
          <w:ilvl w:val="0"/>
          <w:numId w:val="27"/>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r w:rsidRPr="009D1F03">
        <w:rPr>
          <w:rFonts w:ascii="Arial" w:hAnsi="Arial" w:cs="Arial"/>
          <w:color w:val="000000"/>
          <w:sz w:val="24"/>
          <w:szCs w:val="28"/>
        </w:rPr>
        <w:t>«Дерево с листочками» или «Фруктовое дерево». На картинке с изображением дерева крохе нужно расположить нарисованные листочки или фрукты.</w:t>
      </w:r>
    </w:p>
    <w:p w:rsidR="009D1F03" w:rsidRPr="009D1F03" w:rsidRDefault="009D1F03" w:rsidP="009D1F03">
      <w:pPr>
        <w:numPr>
          <w:ilvl w:val="0"/>
          <w:numId w:val="27"/>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r w:rsidRPr="009D1F03">
        <w:rPr>
          <w:rFonts w:ascii="Arial" w:hAnsi="Arial" w:cs="Arial"/>
          <w:color w:val="000000"/>
          <w:sz w:val="24"/>
          <w:szCs w:val="28"/>
        </w:rPr>
        <w:t>«Картинки из частей». Рисунки, на которых изображены овощи, одежда, транспорт или другие предметы, следует разрезать на 2-3 части. Перед ребенком стоит увлекательное задание отыскать и соединить части морковки, самолета, платья.</w:t>
      </w:r>
    </w:p>
    <w:p w:rsidR="009D1F03" w:rsidRPr="009D1F03" w:rsidRDefault="009D1F03" w:rsidP="009D1F03">
      <w:pPr>
        <w:numPr>
          <w:ilvl w:val="0"/>
          <w:numId w:val="27"/>
        </w:numPr>
        <w:pBdr>
          <w:bottom w:val="single" w:sz="6" w:space="8" w:color="82BB99"/>
        </w:pBdr>
        <w:shd w:val="clear" w:color="auto" w:fill="FFFFFF"/>
        <w:spacing w:before="100" w:beforeAutospacing="1" w:after="225" w:line="240" w:lineRule="auto"/>
        <w:ind w:left="0"/>
        <w:rPr>
          <w:rFonts w:ascii="Arial" w:hAnsi="Arial" w:cs="Arial"/>
          <w:color w:val="000000"/>
          <w:sz w:val="24"/>
          <w:szCs w:val="28"/>
        </w:rPr>
      </w:pPr>
      <w:r w:rsidRPr="009D1F03">
        <w:rPr>
          <w:rFonts w:ascii="Arial" w:hAnsi="Arial" w:cs="Arial"/>
          <w:color w:val="000000"/>
          <w:sz w:val="24"/>
          <w:szCs w:val="28"/>
        </w:rPr>
        <w:t>«Колеса для машинки». Сделать 5-6 картинок с автомобилями разных цветов и отдельными колесами тех же цветов. Ребенок должен подобрать к каждой машинке ее колеса.</w:t>
      </w:r>
    </w:p>
    <w:p w:rsidR="009D1F03" w:rsidRPr="009D1F03" w:rsidRDefault="009D1F03" w:rsidP="009D1F03">
      <w:pPr>
        <w:pStyle w:val="a3"/>
        <w:shd w:val="clear" w:color="auto" w:fill="FFFFFF"/>
        <w:spacing w:before="0" w:beforeAutospacing="0" w:after="375" w:afterAutospacing="0"/>
        <w:rPr>
          <w:rFonts w:ascii="Arial" w:hAnsi="Arial" w:cs="Arial"/>
          <w:color w:val="000000"/>
          <w:szCs w:val="28"/>
        </w:rPr>
      </w:pPr>
      <w:r w:rsidRPr="009D1F03">
        <w:rPr>
          <w:rFonts w:ascii="Arial" w:hAnsi="Arial" w:cs="Arial"/>
          <w:color w:val="000000"/>
          <w:szCs w:val="28"/>
        </w:rPr>
        <w:t>Игровая деятельность, в которой принимают участие картинки, доставляет малышу не только удовольствие от интересного занятия. Это огромная польза для развития мелкой моторики и ведущих каналов восприятия, а также значительный вклад в его сенсорное воспитание.</w:t>
      </w:r>
    </w:p>
    <w:p w:rsidR="009D1F03" w:rsidRPr="009D1F03" w:rsidRDefault="009D1F03" w:rsidP="009D1F03">
      <w:pPr>
        <w:rPr>
          <w:rFonts w:ascii="Times New Roman" w:hAnsi="Times New Roman" w:cs="Times New Roman"/>
          <w:sz w:val="24"/>
          <w:szCs w:val="28"/>
        </w:rPr>
      </w:pPr>
      <w:r w:rsidRPr="009D1F03">
        <w:rPr>
          <w:sz w:val="24"/>
          <w:szCs w:val="28"/>
        </w:rPr>
        <w:t>Составление коллажей и аппликаций — один из самых интересных видов взаимодействия с картинками для детей</w:t>
      </w:r>
    </w:p>
    <w:p w:rsidR="009D1F03" w:rsidRDefault="009D1F03" w:rsidP="009D1F03">
      <w:pPr>
        <w:pStyle w:val="3"/>
        <w:shd w:val="clear" w:color="auto" w:fill="FFFFFF"/>
        <w:spacing w:before="0" w:after="225"/>
        <w:rPr>
          <w:rFonts w:ascii="Arial" w:hAnsi="Arial" w:cs="Arial"/>
          <w:b w:val="0"/>
          <w:bCs w:val="0"/>
          <w:color w:val="000000"/>
          <w:sz w:val="36"/>
          <w:szCs w:val="36"/>
        </w:rPr>
      </w:pPr>
      <w:r>
        <w:rPr>
          <w:rFonts w:ascii="Arial" w:hAnsi="Arial" w:cs="Arial"/>
          <w:b w:val="0"/>
          <w:bCs w:val="0"/>
          <w:color w:val="000000"/>
          <w:sz w:val="36"/>
          <w:szCs w:val="36"/>
        </w:rPr>
        <w:lastRenderedPageBreak/>
        <w:t>Подручные материалы для игр и развития тактильных ощущений</w:t>
      </w:r>
    </w:p>
    <w:p w:rsidR="009D1F03" w:rsidRDefault="009D1F03" w:rsidP="009D1F03">
      <w:pPr>
        <w:pStyle w:val="a3"/>
        <w:shd w:val="clear" w:color="auto" w:fill="FFFFFF"/>
        <w:spacing w:before="0" w:beforeAutospacing="0" w:after="375" w:afterAutospacing="0"/>
        <w:rPr>
          <w:rFonts w:ascii="Arial" w:hAnsi="Arial" w:cs="Arial"/>
          <w:color w:val="000000"/>
        </w:rPr>
      </w:pPr>
      <w:r>
        <w:rPr>
          <w:rFonts w:ascii="Arial" w:hAnsi="Arial" w:cs="Arial"/>
          <w:color w:val="000000"/>
        </w:rPr>
        <w:t>Для более эффективного сенсорного воспитания идеально подходят такие материалы как:</w:t>
      </w:r>
    </w:p>
    <w:p w:rsidR="009D1F03" w:rsidRDefault="009D1F03" w:rsidP="009D1F03">
      <w:pPr>
        <w:numPr>
          <w:ilvl w:val="0"/>
          <w:numId w:val="28"/>
        </w:numPr>
        <w:pBdr>
          <w:bottom w:val="single" w:sz="6" w:space="8" w:color="82BB99"/>
        </w:pBdr>
        <w:shd w:val="clear" w:color="auto" w:fill="FFFFFF"/>
        <w:spacing w:before="100" w:beforeAutospacing="1" w:after="225" w:line="240" w:lineRule="auto"/>
        <w:ind w:left="0"/>
        <w:rPr>
          <w:rFonts w:ascii="Arial" w:hAnsi="Arial" w:cs="Arial"/>
          <w:color w:val="000000"/>
        </w:rPr>
      </w:pPr>
      <w:r>
        <w:rPr>
          <w:rFonts w:ascii="Arial" w:hAnsi="Arial" w:cs="Arial"/>
          <w:color w:val="000000"/>
        </w:rPr>
        <w:t>Фольга. Малышу обязательно понравится мять и шуршать кусочком фольги в ручках. После того как он прекратит деятельность, можно вместе разгладить ее обратно.</w:t>
      </w:r>
    </w:p>
    <w:p w:rsidR="009D1F03" w:rsidRDefault="009D1F03" w:rsidP="009D1F03">
      <w:pPr>
        <w:numPr>
          <w:ilvl w:val="0"/>
          <w:numId w:val="28"/>
        </w:numPr>
        <w:pBdr>
          <w:bottom w:val="single" w:sz="6" w:space="8" w:color="82BB99"/>
        </w:pBdr>
        <w:shd w:val="clear" w:color="auto" w:fill="FFFFFF"/>
        <w:spacing w:before="100" w:beforeAutospacing="1" w:after="225" w:line="240" w:lineRule="auto"/>
        <w:ind w:left="0"/>
        <w:rPr>
          <w:rFonts w:ascii="Arial" w:hAnsi="Arial" w:cs="Arial"/>
          <w:color w:val="000000"/>
        </w:rPr>
      </w:pPr>
      <w:r>
        <w:rPr>
          <w:rFonts w:ascii="Arial" w:hAnsi="Arial" w:cs="Arial"/>
          <w:color w:val="000000"/>
        </w:rPr>
        <w:t>Крупы, каштаны, фасоль, орехи. Такой подручный материал как нельзя лучше поможет малышу изучать формы, размеры, структуру и развивать воображение.</w:t>
      </w:r>
    </w:p>
    <w:p w:rsidR="009D1F03" w:rsidRDefault="009D1F03" w:rsidP="009D1F03">
      <w:pPr>
        <w:numPr>
          <w:ilvl w:val="0"/>
          <w:numId w:val="28"/>
        </w:numPr>
        <w:pBdr>
          <w:bottom w:val="single" w:sz="6" w:space="8" w:color="82BB99"/>
        </w:pBdr>
        <w:shd w:val="clear" w:color="auto" w:fill="FFFFFF"/>
        <w:spacing w:before="100" w:beforeAutospacing="1" w:after="225" w:line="240" w:lineRule="auto"/>
        <w:ind w:left="0"/>
        <w:rPr>
          <w:rFonts w:ascii="Arial" w:hAnsi="Arial" w:cs="Arial"/>
          <w:color w:val="000000"/>
        </w:rPr>
      </w:pPr>
      <w:r>
        <w:rPr>
          <w:rFonts w:ascii="Arial" w:hAnsi="Arial" w:cs="Arial"/>
          <w:color w:val="000000"/>
        </w:rPr>
        <w:t>Песок и вода. Летом стоит поощрять игры с песком и водой на улице, тем более пребывание на свежем воздухе очень полезно для здоровья. Зимой дома аналогом песку может послужить манная крупа.</w:t>
      </w:r>
    </w:p>
    <w:p w:rsidR="009D1F03" w:rsidRDefault="009D1F03" w:rsidP="009D1F03">
      <w:pPr>
        <w:pStyle w:val="3"/>
        <w:shd w:val="clear" w:color="auto" w:fill="FFFFFF"/>
        <w:spacing w:before="0" w:after="225"/>
        <w:rPr>
          <w:rFonts w:ascii="Arial" w:hAnsi="Arial" w:cs="Arial"/>
          <w:b w:val="0"/>
          <w:bCs w:val="0"/>
          <w:color w:val="000000"/>
          <w:sz w:val="36"/>
          <w:szCs w:val="36"/>
        </w:rPr>
      </w:pPr>
      <w:r>
        <w:rPr>
          <w:rFonts w:ascii="Arial" w:hAnsi="Arial" w:cs="Arial"/>
          <w:b w:val="0"/>
          <w:bCs w:val="0"/>
          <w:color w:val="000000"/>
          <w:sz w:val="36"/>
          <w:szCs w:val="36"/>
        </w:rPr>
        <w:t>Примеры игр с детьми старшего возраста</w:t>
      </w:r>
    </w:p>
    <w:p w:rsidR="009D1F03" w:rsidRPr="00F10D6D" w:rsidRDefault="009D1F03" w:rsidP="009D1F03">
      <w:pPr>
        <w:numPr>
          <w:ilvl w:val="0"/>
          <w:numId w:val="29"/>
        </w:numPr>
        <w:pBdr>
          <w:bottom w:val="single" w:sz="6" w:space="8" w:color="82BB99"/>
        </w:pBdr>
        <w:shd w:val="clear" w:color="auto" w:fill="FFFFFF"/>
        <w:spacing w:before="100" w:beforeAutospacing="1" w:after="225" w:line="240" w:lineRule="auto"/>
        <w:ind w:left="0"/>
        <w:rPr>
          <w:rFonts w:cs="Arial"/>
          <w:color w:val="000000"/>
          <w:sz w:val="28"/>
          <w:szCs w:val="28"/>
        </w:rPr>
      </w:pPr>
      <w:r w:rsidRPr="00F10D6D">
        <w:rPr>
          <w:rFonts w:cs="Arial"/>
          <w:color w:val="000000"/>
          <w:sz w:val="28"/>
          <w:szCs w:val="28"/>
        </w:rPr>
        <w:t>Раскладывание предметов по группам в соответствии с цветом, формой или величиной. Для этого необходимо вырезать из бумаги геометрические фигуры разных цветов. Ребенок должен разложить их по цвету, форме или величине (рекомендуем прочитать: как научить ребенка цветам в 2 года?).</w:t>
      </w:r>
    </w:p>
    <w:p w:rsidR="009D1F03" w:rsidRPr="00F10D6D" w:rsidRDefault="009D1F03" w:rsidP="009D1F03">
      <w:pPr>
        <w:numPr>
          <w:ilvl w:val="0"/>
          <w:numId w:val="29"/>
        </w:numPr>
        <w:pBdr>
          <w:bottom w:val="single" w:sz="6" w:space="8" w:color="82BB99"/>
        </w:pBdr>
        <w:shd w:val="clear" w:color="auto" w:fill="FFFFFF"/>
        <w:spacing w:before="100" w:beforeAutospacing="1" w:after="225" w:line="240" w:lineRule="auto"/>
        <w:ind w:left="0"/>
        <w:rPr>
          <w:rFonts w:cs="Arial"/>
          <w:color w:val="000000"/>
          <w:sz w:val="28"/>
          <w:szCs w:val="28"/>
        </w:rPr>
      </w:pPr>
      <w:r w:rsidRPr="00F10D6D">
        <w:rPr>
          <w:rFonts w:cs="Arial"/>
          <w:color w:val="000000"/>
          <w:sz w:val="28"/>
          <w:szCs w:val="28"/>
        </w:rPr>
        <w:t>Заниматься сенсорным воспитанием стоит не только дома, но и на улице. К примеру, во время прогулки можно начать поиск вещей, форма которых напоминает круг. Это могут быть люк, лужа или вывеска на магазине. Также можно выбирать только большие или только маленькие предметы и параллельно учить малыша их сравнивать.</w:t>
      </w:r>
    </w:p>
    <w:p w:rsidR="009D1F03" w:rsidRPr="00F10D6D" w:rsidRDefault="009D1F03" w:rsidP="009D1F03">
      <w:pPr>
        <w:numPr>
          <w:ilvl w:val="0"/>
          <w:numId w:val="29"/>
        </w:numPr>
        <w:pBdr>
          <w:bottom w:val="single" w:sz="6" w:space="8" w:color="82BB99"/>
        </w:pBdr>
        <w:shd w:val="clear" w:color="auto" w:fill="FFFFFF"/>
        <w:spacing w:before="100" w:beforeAutospacing="1" w:after="225" w:line="240" w:lineRule="auto"/>
        <w:ind w:left="0"/>
        <w:rPr>
          <w:rFonts w:cs="Arial"/>
          <w:color w:val="000000"/>
          <w:sz w:val="28"/>
          <w:szCs w:val="28"/>
        </w:rPr>
      </w:pPr>
      <w:r w:rsidRPr="00F10D6D">
        <w:rPr>
          <w:rFonts w:cs="Arial"/>
          <w:color w:val="000000"/>
          <w:sz w:val="28"/>
          <w:szCs w:val="28"/>
        </w:rPr>
        <w:t>Игра «Большой и маленький». Она помогает крохе почувствовать разницу в размерах предметов. Для начала можно спрятать в руках что-то маленькое, полностью помещающееся в ладошках, а потом попробовать повторить это же с большой вещью. Также можно поменяться одеждой: ребенок меряет одежду взрослого, а тот малыша, в процессе объясняя причины, из-за которых она не подходит.</w:t>
      </w:r>
    </w:p>
    <w:p w:rsidR="009D1F03" w:rsidRPr="00F10D6D" w:rsidRDefault="009D1F03" w:rsidP="009D1F03">
      <w:pPr>
        <w:numPr>
          <w:ilvl w:val="0"/>
          <w:numId w:val="29"/>
        </w:numPr>
        <w:pBdr>
          <w:bottom w:val="single" w:sz="6" w:space="8" w:color="82BB99"/>
        </w:pBdr>
        <w:shd w:val="clear" w:color="auto" w:fill="FFFFFF"/>
        <w:spacing w:before="100" w:beforeAutospacing="1" w:after="225" w:line="240" w:lineRule="auto"/>
        <w:ind w:left="0"/>
        <w:rPr>
          <w:rFonts w:cs="Arial"/>
          <w:color w:val="000000"/>
          <w:sz w:val="28"/>
          <w:szCs w:val="28"/>
        </w:rPr>
      </w:pPr>
      <w:r w:rsidRPr="00F10D6D">
        <w:rPr>
          <w:rFonts w:cs="Arial"/>
          <w:color w:val="000000"/>
          <w:sz w:val="28"/>
          <w:szCs w:val="28"/>
        </w:rPr>
        <w:t>Игра «Что поменялось?». Сначала следует расставить перед ребенком игрушки, после чего, пока он отвернется или выйдет из комнаты на пару минут, поменять их последовательность. Малыш должен указать на произошедшие изменения. Подобная дидактическая игра развивает логическое мышление, внимание и память.</w:t>
      </w:r>
    </w:p>
    <w:p w:rsidR="009D1F03" w:rsidRDefault="009D1F03" w:rsidP="004B07DE">
      <w:pPr>
        <w:pStyle w:val="a3"/>
        <w:shd w:val="clear" w:color="auto" w:fill="FFFFFF"/>
        <w:spacing w:before="0" w:beforeAutospacing="0" w:after="375" w:afterAutospacing="0"/>
        <w:textAlignment w:val="baseline"/>
        <w:rPr>
          <w:rFonts w:asciiTheme="minorHAnsi" w:hAnsiTheme="minorHAnsi" w:cs="Arial"/>
          <w:color w:val="000000"/>
          <w:sz w:val="28"/>
          <w:szCs w:val="28"/>
        </w:rPr>
      </w:pPr>
    </w:p>
    <w:p w:rsidR="007766B1" w:rsidRDefault="007766B1" w:rsidP="007766B1">
      <w:pPr>
        <w:pStyle w:val="4"/>
        <w:shd w:val="clear" w:color="auto" w:fill="FFFFFF"/>
        <w:spacing w:before="0" w:after="150"/>
        <w:rPr>
          <w:rFonts w:ascii="Arial" w:hAnsi="Arial" w:cs="Arial"/>
          <w:b w:val="0"/>
          <w:bCs w:val="0"/>
          <w:color w:val="000000"/>
          <w:sz w:val="33"/>
          <w:szCs w:val="33"/>
        </w:rPr>
      </w:pPr>
      <w:r>
        <w:rPr>
          <w:rFonts w:ascii="Arial" w:hAnsi="Arial" w:cs="Arial"/>
          <w:b w:val="0"/>
          <w:bCs w:val="0"/>
          <w:color w:val="000000"/>
          <w:sz w:val="33"/>
          <w:szCs w:val="33"/>
        </w:rPr>
        <w:lastRenderedPageBreak/>
        <w:t>Сенсорные игры на основе органов чувств</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 «Что звучало?». Для нее понадобится ложка, колокольчик и погремушка. Сначала надо постучать ими по очереди при ребенке, после чего он должен отвернуться или закрыть глаза, а взрослый выбрать предмет и постучать им снова. Крохе нужно угадать, что это был за предмет. Эта дидактическая игра развивает память, внимание и воображение.</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Музыкальные игры, основная задача которых — развить в ребенке чувство ритма и такта и научить его сосредотачивать внимание на чем-то одном. Например, в то время как один из родителей хлопает в ладоши, при этом изменяя скорость и громкость, малыш топает ногами согласно тому, что он слышит. Когда мама прекращает хлопать, кроха должен остановиться.</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Определение запаха. Вместе с крохой исследуйте запахи продуктов или вещей, например, хлеба, цветов или новой книги. Следует сказать, какие пахнут плохо, какие хорошо или какие обладают сильным ароматом, а какие практически не пахнут.</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Игры на тактильное восприятие. В них ребенок должен трогать как можно больше различных предметов: твердых, мягких, шершавых, скользких, меховых. Прекрасно подходит разрывание бумаги или пересыпание крупы в руках.</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 «Угадай, что в мешочке?». Смысл игры заключается в том, чтобы ребенок смог отгадать все предметы, которые вслепую достает из мешка. Это могут быть ракушки, камни, каштаны, монеты, овощи и все что придет в голову.</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 «Угадай, кто?». С закрытыми глазами кроха по очереди трогает руки родственников и пытается угадать, кто это.</w:t>
      </w:r>
    </w:p>
    <w:p w:rsidR="007766B1" w:rsidRPr="00407637" w:rsidRDefault="007766B1" w:rsidP="007766B1">
      <w:pPr>
        <w:numPr>
          <w:ilvl w:val="0"/>
          <w:numId w:val="30"/>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Играть можно даже во время приема пищи. За завтраком, обедом или ужином обращайте внимание малыша на то, что он кушает. Какая еда по запаху, вкусу. Какие продукты горячие, а какие холодные.</w:t>
      </w:r>
    </w:p>
    <w:p w:rsidR="007766B1" w:rsidRDefault="007766B1" w:rsidP="007766B1">
      <w:pPr>
        <w:pStyle w:val="4"/>
        <w:shd w:val="clear" w:color="auto" w:fill="FFFFFF"/>
        <w:spacing w:before="0" w:after="150"/>
        <w:rPr>
          <w:rFonts w:ascii="Arial" w:hAnsi="Arial" w:cs="Arial"/>
          <w:b w:val="0"/>
          <w:bCs w:val="0"/>
          <w:color w:val="000000"/>
          <w:sz w:val="33"/>
          <w:szCs w:val="33"/>
        </w:rPr>
      </w:pPr>
      <w:r>
        <w:rPr>
          <w:rFonts w:ascii="Arial" w:hAnsi="Arial" w:cs="Arial"/>
          <w:b w:val="0"/>
          <w:bCs w:val="0"/>
          <w:color w:val="000000"/>
          <w:sz w:val="33"/>
          <w:szCs w:val="33"/>
        </w:rPr>
        <w:t>Сенсорные игры на основе органов чувств</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 «Что звучало?». Для нее понадобится ложка, колокольчик и погремушка. Сначала надо постучать ими по очереди при ребенке, после чего он должен отвернуться или закрыть глаза, а взрослый выбрать предмет и постучать им снова. Крохе нужно угадать, что это был за предмет. Эта дидактическая игра развивает память, внимание и воображение.</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lastRenderedPageBreak/>
        <w:t>Музыкальные игры, основная задача которых — развить в ребенке чувство ритма и такта и научить его сосредотачивать внимание на чем-то одном. Например, в то время как один из родителей хлопает в ладоши, при этом изменяя скорость и громкость, малыш топает ногами согласно тому, что он слышит. Когда мама прекращает хлопать, кроха должен остановиться.</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Определение запаха. Вместе с крохой исследуйте запахи продуктов или вещей, например, хлеба, цветов или новой книги. Следует сказать, какие пахнут плохо, какие хорошо или какие обладают сильным ароматом, а какие практически не пахнут.</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Игры на тактильное восприятие. В них ребенок должен трогать как можно больше различных предметов: твердых, мягких, шершавых, скользких, меховых. Прекрасно подходит разрывание бумаги или пересыпание крупы в руках.</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 «Угадай, что в мешочке?». Смысл игры заключается в том, чтобы ребенок смог отгадать все предметы, которые вслепую достает из мешка. Это могут быть ракушки, камни, каштаны, монеты, овощи и все что придет в голову.</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 «Угадай, кто?». С закрытыми глазами кроха по очереди трогает руки родственников и пытается угадать, кто это.</w:t>
      </w:r>
    </w:p>
    <w:p w:rsidR="007766B1" w:rsidRPr="00407637" w:rsidRDefault="007766B1" w:rsidP="007766B1">
      <w:pPr>
        <w:numPr>
          <w:ilvl w:val="0"/>
          <w:numId w:val="31"/>
        </w:numPr>
        <w:pBdr>
          <w:bottom w:val="single" w:sz="6" w:space="8" w:color="82BB99"/>
        </w:pBdr>
        <w:shd w:val="clear" w:color="auto" w:fill="FFFFFF"/>
        <w:spacing w:before="100" w:beforeAutospacing="1" w:after="225" w:line="240" w:lineRule="auto"/>
        <w:ind w:left="0"/>
        <w:rPr>
          <w:rFonts w:cs="Arial"/>
          <w:color w:val="000000"/>
          <w:sz w:val="28"/>
          <w:szCs w:val="28"/>
        </w:rPr>
      </w:pPr>
      <w:r w:rsidRPr="00407637">
        <w:rPr>
          <w:rFonts w:cs="Arial"/>
          <w:color w:val="000000"/>
          <w:sz w:val="28"/>
          <w:szCs w:val="28"/>
        </w:rPr>
        <w:t>Играть можно даже во время приема пищи. За завтраком, обедом или ужином обращайте внимание малыша на то, что он кушает. Какая еда по запаху, вкусу. Какие продукты горячие, а какие холодные.</w:t>
      </w:r>
    </w:p>
    <w:p w:rsidR="00F10D6D" w:rsidRDefault="00F10D6D" w:rsidP="00F10D6D">
      <w:pPr>
        <w:pStyle w:val="3"/>
        <w:shd w:val="clear" w:color="auto" w:fill="FFFFFF"/>
        <w:spacing w:before="300" w:after="150"/>
        <w:jc w:val="both"/>
        <w:rPr>
          <w:rFonts w:ascii="Open Sans" w:hAnsi="Open Sans"/>
          <w:color w:val="000000"/>
          <w:spacing w:val="-7"/>
          <w:sz w:val="42"/>
          <w:szCs w:val="42"/>
        </w:rPr>
      </w:pPr>
      <w:r>
        <w:rPr>
          <w:rFonts w:ascii="Open Sans" w:hAnsi="Open Sans"/>
          <w:color w:val="000000"/>
          <w:spacing w:val="-7"/>
          <w:sz w:val="42"/>
          <w:szCs w:val="42"/>
        </w:rPr>
        <w:t>Игры с прищепками</w:t>
      </w:r>
    </w:p>
    <w:p w:rsidR="00F10D6D" w:rsidRDefault="00F10D6D" w:rsidP="00F10D6D">
      <w:pPr>
        <w:pStyle w:val="a3"/>
        <w:shd w:val="clear" w:color="auto" w:fill="FFFFFF"/>
        <w:spacing w:before="0" w:beforeAutospacing="0" w:after="300" w:afterAutospacing="0"/>
        <w:jc w:val="both"/>
        <w:rPr>
          <w:rFonts w:ascii="Open Sans" w:hAnsi="Open Sans"/>
          <w:color w:val="1B1C2A"/>
          <w:sz w:val="23"/>
          <w:szCs w:val="23"/>
        </w:rPr>
      </w:pPr>
      <w:r>
        <w:rPr>
          <w:rFonts w:ascii="Open Sans" w:hAnsi="Open Sans"/>
          <w:color w:val="1B1C2A"/>
          <w:sz w:val="23"/>
          <w:szCs w:val="23"/>
        </w:rPr>
        <w:t xml:space="preserve">Малыши очень любят забавные игры с прищепками. Изготовить </w:t>
      </w:r>
      <w:proofErr w:type="gramStart"/>
      <w:r>
        <w:rPr>
          <w:rFonts w:ascii="Open Sans" w:hAnsi="Open Sans"/>
          <w:color w:val="1B1C2A"/>
          <w:sz w:val="23"/>
          <w:szCs w:val="23"/>
        </w:rPr>
        <w:t>такие</w:t>
      </w:r>
      <w:proofErr w:type="gramEnd"/>
      <w:r>
        <w:rPr>
          <w:rFonts w:ascii="Open Sans" w:hAnsi="Open Sans"/>
          <w:color w:val="1B1C2A"/>
          <w:sz w:val="23"/>
          <w:szCs w:val="23"/>
        </w:rPr>
        <w:t xml:space="preserve"> легче всего:</w:t>
      </w:r>
    </w:p>
    <w:p w:rsidR="00F10D6D" w:rsidRDefault="00F10D6D" w:rsidP="00F10D6D">
      <w:pPr>
        <w:numPr>
          <w:ilvl w:val="0"/>
          <w:numId w:val="2"/>
        </w:numPr>
        <w:shd w:val="clear" w:color="auto" w:fill="FFFFFF"/>
        <w:spacing w:before="100" w:beforeAutospacing="1" w:after="100" w:afterAutospacing="1" w:line="240" w:lineRule="auto"/>
        <w:jc w:val="both"/>
        <w:rPr>
          <w:rFonts w:ascii="Open Sans" w:hAnsi="Open Sans"/>
          <w:color w:val="1B1C2A"/>
          <w:sz w:val="23"/>
          <w:szCs w:val="23"/>
        </w:rPr>
      </w:pPr>
      <w:r>
        <w:rPr>
          <w:rFonts w:ascii="Open Sans" w:hAnsi="Open Sans"/>
          <w:color w:val="1B1C2A"/>
          <w:sz w:val="23"/>
          <w:szCs w:val="23"/>
        </w:rPr>
        <w:t>Подбирается основное изображение, на которое будут крепиться прищепки.</w:t>
      </w:r>
    </w:p>
    <w:p w:rsidR="00F10D6D" w:rsidRDefault="00F10D6D" w:rsidP="00F10D6D">
      <w:pPr>
        <w:numPr>
          <w:ilvl w:val="0"/>
          <w:numId w:val="2"/>
        </w:numPr>
        <w:shd w:val="clear" w:color="auto" w:fill="FFFFFF"/>
        <w:spacing w:before="100" w:beforeAutospacing="1" w:after="100" w:afterAutospacing="1" w:line="240" w:lineRule="auto"/>
        <w:jc w:val="both"/>
        <w:rPr>
          <w:rFonts w:ascii="Open Sans" w:hAnsi="Open Sans"/>
          <w:color w:val="1B1C2A"/>
          <w:sz w:val="23"/>
          <w:szCs w:val="23"/>
        </w:rPr>
      </w:pPr>
      <w:r>
        <w:rPr>
          <w:rFonts w:ascii="Open Sans" w:hAnsi="Open Sans"/>
          <w:color w:val="1B1C2A"/>
          <w:sz w:val="23"/>
          <w:szCs w:val="23"/>
        </w:rPr>
        <w:t>Распечатывается, покрывается защитной прозрачной плёнкой во избежание повреждений и загрязнений.</w:t>
      </w:r>
    </w:p>
    <w:p w:rsidR="00F10D6D" w:rsidRPr="00110E77" w:rsidRDefault="00F10D6D" w:rsidP="00F10D6D">
      <w:pPr>
        <w:numPr>
          <w:ilvl w:val="0"/>
          <w:numId w:val="2"/>
        </w:numPr>
        <w:shd w:val="clear" w:color="auto" w:fill="FFFFFF"/>
        <w:spacing w:before="100" w:beforeAutospacing="1" w:after="100" w:afterAutospacing="1" w:line="240" w:lineRule="auto"/>
        <w:jc w:val="both"/>
        <w:rPr>
          <w:rFonts w:ascii="Open Sans" w:hAnsi="Open Sans"/>
          <w:color w:val="1B1C2A"/>
          <w:sz w:val="23"/>
          <w:szCs w:val="23"/>
        </w:rPr>
      </w:pPr>
      <w:r>
        <w:rPr>
          <w:rFonts w:ascii="Open Sans" w:hAnsi="Open Sans"/>
          <w:color w:val="1B1C2A"/>
          <w:sz w:val="23"/>
          <w:szCs w:val="23"/>
        </w:rPr>
        <w:t>Потом уже по цвету согласно замыслу подбирают и прищепками</w:t>
      </w:r>
    </w:p>
    <w:p w:rsidR="00F10D6D" w:rsidRDefault="00F10D6D" w:rsidP="00F10D6D">
      <w:pPr>
        <w:pStyle w:val="3"/>
        <w:shd w:val="clear" w:color="auto" w:fill="FFFFFF"/>
        <w:spacing w:before="300" w:after="150"/>
        <w:jc w:val="both"/>
        <w:rPr>
          <w:rFonts w:ascii="Open Sans" w:hAnsi="Open Sans"/>
          <w:color w:val="000000"/>
          <w:spacing w:val="-7"/>
          <w:sz w:val="42"/>
          <w:szCs w:val="42"/>
        </w:rPr>
      </w:pPr>
      <w:r>
        <w:rPr>
          <w:rFonts w:ascii="Open Sans" w:hAnsi="Open Sans"/>
          <w:color w:val="000000"/>
          <w:spacing w:val="-7"/>
          <w:sz w:val="42"/>
          <w:szCs w:val="42"/>
        </w:rPr>
        <w:t>Игры с крышками от пластиковых бутылок</w:t>
      </w:r>
    </w:p>
    <w:p w:rsidR="00F10D6D" w:rsidRDefault="00F10D6D" w:rsidP="00F10D6D"/>
    <w:p w:rsidR="00F10D6D" w:rsidRPr="00110E77" w:rsidRDefault="00F10D6D" w:rsidP="00F10D6D"/>
    <w:p w:rsidR="00F10D6D" w:rsidRPr="00F10D6D" w:rsidRDefault="00F10D6D" w:rsidP="00F10D6D">
      <w:pPr>
        <w:pStyle w:val="a3"/>
        <w:shd w:val="clear" w:color="auto" w:fill="FFFFFF"/>
        <w:spacing w:before="0" w:beforeAutospacing="0" w:after="300" w:afterAutospacing="0"/>
        <w:jc w:val="both"/>
        <w:rPr>
          <w:rFonts w:ascii="Open Sans" w:hAnsi="Open Sans"/>
          <w:color w:val="1B1C2A"/>
          <w:sz w:val="23"/>
          <w:szCs w:val="23"/>
        </w:rPr>
      </w:pPr>
      <w:r>
        <w:rPr>
          <w:rFonts w:ascii="Open Sans" w:hAnsi="Open Sans"/>
          <w:color w:val="1B1C2A"/>
          <w:sz w:val="23"/>
          <w:szCs w:val="23"/>
        </w:rPr>
        <w:t>Крышки можно навинчивать на срезанные и приклеенные на картинку верхние части бутылок с горлышками. Можно проделать в них отверстия и использовать для нанизывания, как крупные бусы, а также раскладывать по цвету.</w:t>
      </w:r>
    </w:p>
    <w:p w:rsidR="00F10D6D" w:rsidRDefault="00F10D6D" w:rsidP="00F10D6D">
      <w:pPr>
        <w:shd w:val="clear" w:color="auto" w:fill="FFFFFF"/>
        <w:rPr>
          <w:rFonts w:ascii="Open Sans" w:hAnsi="Open Sans"/>
          <w:color w:val="1B1C2A"/>
          <w:sz w:val="23"/>
          <w:szCs w:val="23"/>
        </w:rPr>
      </w:pPr>
    </w:p>
    <w:p w:rsidR="00F10D6D" w:rsidRPr="00F10D6D" w:rsidRDefault="00F10D6D" w:rsidP="00F10D6D">
      <w:pPr>
        <w:shd w:val="clear" w:color="auto" w:fill="FFFFFF"/>
        <w:textAlignment w:val="center"/>
        <w:rPr>
          <w:rFonts w:ascii="Arial" w:hAnsi="Arial" w:cs="Arial"/>
          <w:color w:val="000000"/>
          <w:sz w:val="21"/>
          <w:szCs w:val="21"/>
        </w:rPr>
      </w:pPr>
      <w:r>
        <w:rPr>
          <w:rFonts w:ascii="Arial" w:hAnsi="Arial" w:cs="Arial"/>
          <w:color w:val="000000"/>
          <w:sz w:val="21"/>
          <w:szCs w:val="21"/>
        </w:rPr>
        <w:t>Предметы для прикручивания крышечек могут быть самыми разнообразными</w:t>
      </w:r>
    </w:p>
    <w:p w:rsidR="00F10D6D" w:rsidRPr="00F10D6D" w:rsidRDefault="00F10D6D" w:rsidP="00F10D6D">
      <w:pPr>
        <w:shd w:val="clear" w:color="auto" w:fill="FFFFFF"/>
        <w:textAlignment w:val="center"/>
        <w:rPr>
          <w:rFonts w:ascii="Arial" w:hAnsi="Arial" w:cs="Arial"/>
          <w:color w:val="000000"/>
          <w:sz w:val="21"/>
          <w:szCs w:val="21"/>
        </w:rPr>
      </w:pPr>
      <w:r>
        <w:rPr>
          <w:rFonts w:ascii="Arial" w:hAnsi="Arial" w:cs="Arial"/>
          <w:color w:val="000000"/>
          <w:sz w:val="21"/>
          <w:szCs w:val="21"/>
        </w:rPr>
        <w:t>Крышки можно также раскладывать по цветам в стаканчики</w:t>
      </w:r>
    </w:p>
    <w:p w:rsidR="00F10D6D" w:rsidRPr="00984E9C" w:rsidRDefault="00F10D6D" w:rsidP="00F10D6D">
      <w:pPr>
        <w:shd w:val="clear" w:color="auto" w:fill="FFFFFF"/>
        <w:textAlignment w:val="center"/>
        <w:rPr>
          <w:rFonts w:ascii="Arial" w:hAnsi="Arial" w:cs="Arial"/>
          <w:color w:val="000000"/>
          <w:sz w:val="21"/>
          <w:szCs w:val="21"/>
        </w:rPr>
      </w:pPr>
      <w:r>
        <w:rPr>
          <w:rFonts w:ascii="Arial" w:hAnsi="Arial" w:cs="Arial"/>
          <w:color w:val="000000"/>
          <w:sz w:val="21"/>
          <w:szCs w:val="21"/>
        </w:rPr>
        <w:t xml:space="preserve">Яркие пластиковые крышечки ещё и легко могут </w:t>
      </w:r>
    </w:p>
    <w:p w:rsidR="00F10D6D" w:rsidRDefault="00F10D6D" w:rsidP="00F10D6D">
      <w:pPr>
        <w:shd w:val="clear" w:color="auto" w:fill="FFFFFF"/>
        <w:spacing w:line="0" w:lineRule="auto"/>
        <w:textAlignment w:val="center"/>
        <w:rPr>
          <w:rFonts w:ascii="Open Sans" w:hAnsi="Open Sans" w:cs="Times New Roman"/>
          <w:color w:val="1B1C2A"/>
          <w:sz w:val="2"/>
          <w:szCs w:val="2"/>
        </w:rPr>
      </w:pPr>
    </w:p>
    <w:p w:rsidR="00F10D6D" w:rsidRDefault="00F10D6D" w:rsidP="00F10D6D">
      <w:pPr>
        <w:shd w:val="clear" w:color="auto" w:fill="FFFFFF"/>
        <w:spacing w:line="0" w:lineRule="auto"/>
        <w:textAlignment w:val="center"/>
        <w:rPr>
          <w:rFonts w:ascii="Open Sans" w:hAnsi="Open Sans"/>
          <w:color w:val="1B1C2A"/>
          <w:sz w:val="2"/>
          <w:szCs w:val="2"/>
        </w:rPr>
      </w:pPr>
    </w:p>
    <w:p w:rsidR="00F10D6D" w:rsidRDefault="00F10D6D" w:rsidP="00F10D6D">
      <w:pPr>
        <w:shd w:val="clear" w:color="auto" w:fill="FFFFFF"/>
        <w:spacing w:line="0" w:lineRule="auto"/>
        <w:textAlignment w:val="center"/>
        <w:rPr>
          <w:rFonts w:ascii="Open Sans" w:hAnsi="Open Sans"/>
          <w:color w:val="1B1C2A"/>
          <w:sz w:val="2"/>
          <w:szCs w:val="2"/>
        </w:rPr>
      </w:pPr>
    </w:p>
    <w:p w:rsidR="00F10D6D" w:rsidRDefault="00F10D6D" w:rsidP="00F10D6D">
      <w:pPr>
        <w:shd w:val="clear" w:color="auto" w:fill="FFFFFF"/>
        <w:spacing w:line="0" w:lineRule="auto"/>
        <w:textAlignment w:val="center"/>
        <w:rPr>
          <w:rFonts w:ascii="Open Sans" w:hAnsi="Open Sans"/>
          <w:color w:val="1B1C2A"/>
          <w:sz w:val="2"/>
          <w:szCs w:val="2"/>
        </w:rPr>
      </w:pPr>
    </w:p>
    <w:p w:rsidR="00F10D6D" w:rsidRDefault="00F10D6D" w:rsidP="00F10D6D">
      <w:pPr>
        <w:pStyle w:val="3"/>
        <w:shd w:val="clear" w:color="auto" w:fill="FFFFFF"/>
        <w:spacing w:before="300" w:after="150"/>
        <w:jc w:val="both"/>
        <w:rPr>
          <w:rFonts w:ascii="Open Sans" w:hAnsi="Open Sans"/>
          <w:color w:val="000000"/>
          <w:spacing w:val="-7"/>
          <w:sz w:val="42"/>
          <w:szCs w:val="42"/>
        </w:rPr>
      </w:pPr>
      <w:r>
        <w:rPr>
          <w:rFonts w:ascii="Open Sans" w:hAnsi="Open Sans"/>
          <w:color w:val="000000"/>
          <w:spacing w:val="-7"/>
          <w:sz w:val="42"/>
          <w:szCs w:val="42"/>
        </w:rPr>
        <w:t>Пальчиковые куклы</w:t>
      </w:r>
    </w:p>
    <w:p w:rsidR="00F10D6D" w:rsidRDefault="00F10D6D" w:rsidP="00F10D6D">
      <w:pPr>
        <w:pStyle w:val="a3"/>
        <w:shd w:val="clear" w:color="auto" w:fill="FFFFFF"/>
        <w:spacing w:before="0" w:beforeAutospacing="0" w:after="300" w:afterAutospacing="0"/>
        <w:jc w:val="both"/>
        <w:rPr>
          <w:rFonts w:ascii="Open Sans" w:hAnsi="Open Sans"/>
          <w:color w:val="1B1C2A"/>
          <w:sz w:val="23"/>
          <w:szCs w:val="23"/>
        </w:rPr>
      </w:pPr>
      <w:r>
        <w:rPr>
          <w:rFonts w:ascii="Open Sans" w:hAnsi="Open Sans"/>
          <w:color w:val="1B1C2A"/>
          <w:sz w:val="23"/>
          <w:szCs w:val="23"/>
        </w:rPr>
        <w:t>Это пособие для пальчиковых игр не требует материальных затрат и особого труда. Всего лишь нужно распечатать готовые шаблоны персонажей с отверстиями для пальчиков. Дети надевают куклу на пальчики и «ходят» ими, выполняя действия согласно словам игры.</w:t>
      </w:r>
    </w:p>
    <w:p w:rsidR="00F10D6D" w:rsidRDefault="00F10D6D" w:rsidP="00F10D6D">
      <w:pPr>
        <w:pStyle w:val="3"/>
        <w:shd w:val="clear" w:color="auto" w:fill="FFFFFF"/>
        <w:spacing w:before="300" w:after="150"/>
        <w:jc w:val="both"/>
        <w:rPr>
          <w:rFonts w:ascii="Open Sans" w:hAnsi="Open Sans"/>
          <w:color w:val="000000"/>
          <w:spacing w:val="-7"/>
          <w:sz w:val="42"/>
          <w:szCs w:val="42"/>
        </w:rPr>
      </w:pPr>
      <w:r>
        <w:rPr>
          <w:rFonts w:ascii="Open Sans" w:hAnsi="Open Sans"/>
          <w:color w:val="000000"/>
          <w:spacing w:val="-7"/>
          <w:sz w:val="42"/>
          <w:szCs w:val="42"/>
        </w:rPr>
        <w:t>Шнуровки</w:t>
      </w:r>
    </w:p>
    <w:p w:rsidR="00F10D6D" w:rsidRPr="004B07DE" w:rsidRDefault="00F10D6D" w:rsidP="00F10D6D">
      <w:pPr>
        <w:pStyle w:val="a3"/>
        <w:shd w:val="clear" w:color="auto" w:fill="FFFFFF"/>
        <w:spacing w:before="0" w:beforeAutospacing="0" w:after="300" w:afterAutospacing="0"/>
        <w:jc w:val="both"/>
        <w:rPr>
          <w:rFonts w:ascii="Open Sans" w:hAnsi="Open Sans"/>
          <w:color w:val="1B1C2A"/>
          <w:sz w:val="23"/>
          <w:szCs w:val="23"/>
        </w:rPr>
      </w:pPr>
      <w:r>
        <w:rPr>
          <w:rFonts w:ascii="Open Sans" w:hAnsi="Open Sans"/>
          <w:color w:val="1B1C2A"/>
          <w:sz w:val="23"/>
          <w:szCs w:val="23"/>
        </w:rPr>
        <w:t>Здесь игровое поле состоит из изображения и деталей, которые нужно к нему «</w:t>
      </w:r>
      <w:proofErr w:type="spellStart"/>
      <w:r>
        <w:rPr>
          <w:rFonts w:ascii="Open Sans" w:hAnsi="Open Sans"/>
          <w:color w:val="1B1C2A"/>
          <w:sz w:val="23"/>
          <w:szCs w:val="23"/>
        </w:rPr>
        <w:t>пришнуровать</w:t>
      </w:r>
      <w:proofErr w:type="spellEnd"/>
      <w:r>
        <w:rPr>
          <w:rFonts w:ascii="Open Sans" w:hAnsi="Open Sans"/>
          <w:color w:val="1B1C2A"/>
          <w:sz w:val="23"/>
          <w:szCs w:val="23"/>
        </w:rPr>
        <w:t>» — прикрепить шнурками или толстыми нитками</w:t>
      </w:r>
    </w:p>
    <w:p w:rsidR="00F10D6D" w:rsidRDefault="00F10D6D" w:rsidP="004B07DE">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4B07DE">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4B07DE">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4B07DE">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F10D6D">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F10D6D">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F10D6D">
      <w:pPr>
        <w:pStyle w:val="a3"/>
        <w:shd w:val="clear" w:color="auto" w:fill="FFFFFF"/>
        <w:spacing w:before="0" w:beforeAutospacing="0" w:after="375" w:afterAutospacing="0"/>
        <w:textAlignment w:val="baseline"/>
        <w:rPr>
          <w:rFonts w:ascii="Arial" w:hAnsi="Arial" w:cs="Arial"/>
          <w:color w:val="000000"/>
          <w:sz w:val="72"/>
          <w:szCs w:val="72"/>
        </w:rPr>
      </w:pPr>
    </w:p>
    <w:p w:rsidR="00F10D6D" w:rsidRDefault="00F10D6D" w:rsidP="00F10D6D">
      <w:pPr>
        <w:pStyle w:val="a3"/>
        <w:shd w:val="clear" w:color="auto" w:fill="FFFFFF"/>
        <w:spacing w:before="0" w:beforeAutospacing="0" w:after="375" w:afterAutospacing="0"/>
        <w:textAlignment w:val="baseline"/>
        <w:rPr>
          <w:rFonts w:ascii="Arial" w:hAnsi="Arial" w:cs="Arial"/>
          <w:color w:val="000000"/>
          <w:sz w:val="72"/>
          <w:szCs w:val="72"/>
        </w:rPr>
      </w:pPr>
    </w:p>
    <w:p w:rsidR="00DD30BE" w:rsidRPr="00F10D6D" w:rsidRDefault="006A452A" w:rsidP="00F10D6D">
      <w:pPr>
        <w:pStyle w:val="a3"/>
        <w:shd w:val="clear" w:color="auto" w:fill="FFFFFF"/>
        <w:spacing w:before="0" w:beforeAutospacing="0" w:after="375" w:afterAutospacing="0"/>
        <w:textAlignment w:val="baseline"/>
        <w:rPr>
          <w:rFonts w:ascii="Arial" w:hAnsi="Arial" w:cs="Arial"/>
          <w:color w:val="000000"/>
          <w:sz w:val="72"/>
          <w:szCs w:val="72"/>
        </w:rPr>
      </w:pPr>
      <w:r w:rsidRPr="006A452A">
        <w:rPr>
          <w:rFonts w:ascii="Arial" w:hAnsi="Arial" w:cs="Arial"/>
          <w:color w:val="000000"/>
          <w:sz w:val="72"/>
          <w:szCs w:val="72"/>
        </w:rPr>
        <w:t>Приложение</w:t>
      </w:r>
    </w:p>
    <w:p w:rsidR="00DD30BE" w:rsidRDefault="00DD30BE" w:rsidP="00DD30BE">
      <w:pPr>
        <w:shd w:val="clear" w:color="auto" w:fill="FFFFFF"/>
        <w:textAlignment w:val="center"/>
        <w:rPr>
          <w:rFonts w:ascii="Arial" w:hAnsi="Arial" w:cs="Arial"/>
          <w:color w:val="000000"/>
          <w:sz w:val="21"/>
          <w:szCs w:val="21"/>
        </w:rPr>
      </w:pPr>
      <w:r>
        <w:rPr>
          <w:rFonts w:ascii="Arial" w:hAnsi="Arial" w:cs="Arial"/>
          <w:color w:val="000000"/>
          <w:sz w:val="21"/>
          <w:szCs w:val="21"/>
        </w:rPr>
        <w:t>Морковка и репка ждут, чтобы им добавили хвостики</w:t>
      </w:r>
    </w:p>
    <w:p w:rsidR="00DD30BE" w:rsidRDefault="00DD30BE" w:rsidP="00DD30BE">
      <w:pPr>
        <w:shd w:val="clear" w:color="auto" w:fill="FFFFFF"/>
        <w:rPr>
          <w:rFonts w:ascii="Open Sans" w:hAnsi="Open Sans" w:cs="Times New Roman"/>
          <w:color w:val="1B1C2A"/>
          <w:sz w:val="23"/>
          <w:szCs w:val="23"/>
        </w:rPr>
      </w:pPr>
    </w:p>
    <w:p w:rsidR="00DD30BE" w:rsidRDefault="00110E77" w:rsidP="00DD30BE">
      <w:pPr>
        <w:shd w:val="clear" w:color="auto" w:fill="FFFFFF"/>
        <w:textAlignment w:val="center"/>
        <w:rPr>
          <w:rFonts w:ascii="Arial" w:hAnsi="Arial" w:cs="Arial"/>
          <w:color w:val="000000"/>
          <w:sz w:val="21"/>
          <w:szCs w:val="21"/>
        </w:rPr>
      </w:pPr>
      <w:r w:rsidRPr="00110E77">
        <w:rPr>
          <w:rFonts w:ascii="Arial" w:hAnsi="Arial" w:cs="Arial"/>
          <w:noProof/>
          <w:color w:val="000000"/>
          <w:sz w:val="21"/>
          <w:szCs w:val="21"/>
          <w:lang w:eastAsia="ru-RU"/>
        </w:rPr>
        <w:drawing>
          <wp:inline distT="0" distB="0" distL="0" distR="0">
            <wp:extent cx="5540375" cy="4155133"/>
            <wp:effectExtent l="19050" t="0" r="3175" b="0"/>
            <wp:docPr id="2" name="Рисунок 5" descr="SDC1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43.JPG"/>
                    <pic:cNvPicPr/>
                  </pic:nvPicPr>
                  <pic:blipFill>
                    <a:blip r:embed="rId8" cstate="print"/>
                    <a:stretch>
                      <a:fillRect/>
                    </a:stretch>
                  </pic:blipFill>
                  <pic:spPr>
                    <a:xfrm>
                      <a:off x="0" y="0"/>
                      <a:ext cx="5540375" cy="4155133"/>
                    </a:xfrm>
                    <a:prstGeom prst="rect">
                      <a:avLst/>
                    </a:prstGeom>
                  </pic:spPr>
                </pic:pic>
              </a:graphicData>
            </a:graphic>
          </wp:inline>
        </w:drawing>
      </w:r>
    </w:p>
    <w:p w:rsidR="00DD30BE" w:rsidRDefault="00110E77" w:rsidP="00DD30BE">
      <w:pPr>
        <w:shd w:val="clear" w:color="auto" w:fill="FFFFFF"/>
        <w:rPr>
          <w:rFonts w:ascii="Open Sans" w:hAnsi="Open Sans" w:cs="Times New Roman"/>
          <w:color w:val="1B1C2A"/>
          <w:sz w:val="23"/>
          <w:szCs w:val="23"/>
        </w:rPr>
      </w:pPr>
      <w:r w:rsidRPr="00110E77">
        <w:rPr>
          <w:rFonts w:ascii="Open Sans" w:hAnsi="Open Sans" w:cs="Times New Roman"/>
          <w:noProof/>
          <w:color w:val="1B1C2A"/>
          <w:sz w:val="23"/>
          <w:szCs w:val="23"/>
          <w:lang w:eastAsia="ru-RU"/>
        </w:rPr>
        <w:lastRenderedPageBreak/>
        <w:drawing>
          <wp:inline distT="0" distB="0" distL="0" distR="0">
            <wp:extent cx="5038693" cy="3778885"/>
            <wp:effectExtent l="19050" t="0" r="0" b="0"/>
            <wp:docPr id="3" name="Рисунок 7" descr="SDC1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45.JPG"/>
                    <pic:cNvPicPr/>
                  </pic:nvPicPr>
                  <pic:blipFill>
                    <a:blip r:embed="rId9" cstate="print"/>
                    <a:stretch>
                      <a:fillRect/>
                    </a:stretch>
                  </pic:blipFill>
                  <pic:spPr>
                    <a:xfrm>
                      <a:off x="0" y="0"/>
                      <a:ext cx="5038693" cy="3778885"/>
                    </a:xfrm>
                    <a:prstGeom prst="rect">
                      <a:avLst/>
                    </a:prstGeom>
                  </pic:spPr>
                </pic:pic>
              </a:graphicData>
            </a:graphic>
          </wp:inline>
        </w:drawing>
      </w:r>
    </w:p>
    <w:p w:rsidR="00110E77" w:rsidRDefault="00110E77" w:rsidP="00DD30BE">
      <w:pPr>
        <w:shd w:val="clear" w:color="auto" w:fill="FFFFFF"/>
        <w:rPr>
          <w:rFonts w:ascii="Open Sans" w:hAnsi="Open Sans" w:cs="Times New Roman"/>
          <w:color w:val="1B1C2A"/>
          <w:sz w:val="23"/>
          <w:szCs w:val="23"/>
        </w:rPr>
      </w:pPr>
    </w:p>
    <w:p w:rsidR="00DD30BE" w:rsidRDefault="00DD30BE" w:rsidP="00DD30BE">
      <w:pPr>
        <w:shd w:val="clear" w:color="auto" w:fill="FFFFFF"/>
        <w:textAlignment w:val="center"/>
        <w:rPr>
          <w:rFonts w:ascii="Arial" w:hAnsi="Arial" w:cs="Arial"/>
          <w:color w:val="000000"/>
          <w:sz w:val="21"/>
          <w:szCs w:val="21"/>
        </w:rPr>
      </w:pPr>
      <w:r>
        <w:rPr>
          <w:rFonts w:ascii="Arial" w:hAnsi="Arial" w:cs="Arial"/>
          <w:color w:val="000000"/>
          <w:sz w:val="21"/>
          <w:szCs w:val="21"/>
        </w:rPr>
        <w:t>Цветочку малыши прикрепят лепестки, а зайке — ушки</w:t>
      </w:r>
    </w:p>
    <w:p w:rsidR="00DD30BE" w:rsidRDefault="00DD30BE" w:rsidP="00DD30BE">
      <w:pPr>
        <w:shd w:val="clear" w:color="auto" w:fill="FFFFFF"/>
        <w:spacing w:line="0" w:lineRule="auto"/>
        <w:textAlignment w:val="center"/>
        <w:rPr>
          <w:rFonts w:ascii="Open Sans" w:hAnsi="Open Sans" w:cs="Times New Roman"/>
          <w:color w:val="1B1C2A"/>
          <w:sz w:val="2"/>
          <w:szCs w:val="2"/>
        </w:rPr>
      </w:pPr>
    </w:p>
    <w:p w:rsidR="00DD30BE" w:rsidRDefault="00DD30BE" w:rsidP="00DD30BE">
      <w:pPr>
        <w:shd w:val="clear" w:color="auto" w:fill="FFFFFF"/>
        <w:spacing w:line="0" w:lineRule="auto"/>
        <w:textAlignment w:val="center"/>
        <w:rPr>
          <w:rFonts w:ascii="Open Sans" w:hAnsi="Open Sans"/>
          <w:color w:val="1B1C2A"/>
          <w:sz w:val="2"/>
          <w:szCs w:val="2"/>
        </w:rPr>
      </w:pPr>
    </w:p>
    <w:p w:rsidR="00DD30BE" w:rsidRDefault="00DD30BE"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9F5AD7" w:rsidRDefault="009F5AD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110E77" w:rsidRDefault="00110E77" w:rsidP="00DD30BE">
      <w:pPr>
        <w:shd w:val="clear" w:color="auto" w:fill="FFFFFF"/>
        <w:spacing w:line="0" w:lineRule="auto"/>
        <w:textAlignment w:val="center"/>
        <w:rPr>
          <w:rFonts w:ascii="Open Sans" w:hAnsi="Open Sans"/>
          <w:color w:val="1B1C2A"/>
          <w:sz w:val="2"/>
          <w:szCs w:val="2"/>
        </w:rPr>
      </w:pPr>
    </w:p>
    <w:p w:rsidR="00DD30BE" w:rsidRDefault="00DD30BE" w:rsidP="00DD30BE">
      <w:pPr>
        <w:shd w:val="clear" w:color="auto" w:fill="FFFFFF"/>
        <w:spacing w:line="0" w:lineRule="auto"/>
        <w:textAlignment w:val="center"/>
        <w:rPr>
          <w:rFonts w:ascii="Open Sans" w:hAnsi="Open Sans"/>
          <w:color w:val="1B1C2A"/>
          <w:sz w:val="2"/>
          <w:szCs w:val="2"/>
        </w:rPr>
      </w:pPr>
    </w:p>
    <w:p w:rsidR="009F5AD7" w:rsidRDefault="009F5AD7" w:rsidP="00DD30BE">
      <w:pPr>
        <w:pStyle w:val="3"/>
        <w:shd w:val="clear" w:color="auto" w:fill="FFFFFF"/>
        <w:spacing w:before="300" w:after="150"/>
        <w:jc w:val="both"/>
        <w:rPr>
          <w:rFonts w:ascii="Open Sans" w:hAnsi="Open Sans"/>
          <w:color w:val="000000"/>
          <w:spacing w:val="-7"/>
          <w:sz w:val="42"/>
          <w:szCs w:val="42"/>
        </w:rPr>
      </w:pPr>
    </w:p>
    <w:p w:rsidR="00DD30BE" w:rsidRDefault="009F5AD7" w:rsidP="00DD30BE">
      <w:pPr>
        <w:pStyle w:val="3"/>
        <w:shd w:val="clear" w:color="auto" w:fill="FFFFFF"/>
        <w:spacing w:before="300" w:after="150"/>
        <w:jc w:val="both"/>
        <w:rPr>
          <w:rFonts w:ascii="Open Sans" w:hAnsi="Open Sans"/>
          <w:color w:val="000000"/>
          <w:spacing w:val="-7"/>
          <w:sz w:val="42"/>
          <w:szCs w:val="42"/>
        </w:rPr>
      </w:pPr>
      <w:r w:rsidRPr="009F5AD7">
        <w:rPr>
          <w:rFonts w:ascii="Open Sans" w:hAnsi="Open Sans"/>
          <w:noProof/>
          <w:color w:val="000000"/>
          <w:spacing w:val="-7"/>
          <w:sz w:val="42"/>
          <w:szCs w:val="42"/>
          <w:lang w:eastAsia="ru-RU"/>
        </w:rPr>
        <w:drawing>
          <wp:inline distT="0" distB="0" distL="0" distR="0">
            <wp:extent cx="4391025" cy="3293151"/>
            <wp:effectExtent l="19050" t="0" r="9525" b="0"/>
            <wp:docPr id="38" name="Рисунок 12" descr="SDC1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50.JPG"/>
                    <pic:cNvPicPr/>
                  </pic:nvPicPr>
                  <pic:blipFill>
                    <a:blip r:embed="rId10" cstate="print"/>
                    <a:stretch>
                      <a:fillRect/>
                    </a:stretch>
                  </pic:blipFill>
                  <pic:spPr>
                    <a:xfrm>
                      <a:off x="0" y="0"/>
                      <a:ext cx="4391025" cy="3293151"/>
                    </a:xfrm>
                    <a:prstGeom prst="rect">
                      <a:avLst/>
                    </a:prstGeom>
                  </pic:spPr>
                </pic:pic>
              </a:graphicData>
            </a:graphic>
          </wp:inline>
        </w:drawing>
      </w:r>
    </w:p>
    <w:p w:rsidR="00110E77" w:rsidRDefault="009F5AD7" w:rsidP="00110E77">
      <w:r w:rsidRPr="009F5AD7">
        <w:rPr>
          <w:noProof/>
          <w:lang w:eastAsia="ru-RU"/>
        </w:rPr>
        <w:lastRenderedPageBreak/>
        <w:drawing>
          <wp:inline distT="0" distB="0" distL="0" distR="0">
            <wp:extent cx="4911688" cy="3683635"/>
            <wp:effectExtent l="19050" t="0" r="3212" b="0"/>
            <wp:docPr id="37" name="Рисунок 18" descr="SDC1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56.JPG"/>
                    <pic:cNvPicPr/>
                  </pic:nvPicPr>
                  <pic:blipFill>
                    <a:blip r:embed="rId11" cstate="print"/>
                    <a:stretch>
                      <a:fillRect/>
                    </a:stretch>
                  </pic:blipFill>
                  <pic:spPr>
                    <a:xfrm>
                      <a:off x="0" y="0"/>
                      <a:ext cx="4911688" cy="3683635"/>
                    </a:xfrm>
                    <a:prstGeom prst="rect">
                      <a:avLst/>
                    </a:prstGeom>
                  </pic:spPr>
                </pic:pic>
              </a:graphicData>
            </a:graphic>
          </wp:inline>
        </w:drawing>
      </w:r>
      <w:r w:rsidRPr="009F5AD7">
        <w:rPr>
          <w:noProof/>
          <w:lang w:eastAsia="ru-RU"/>
        </w:rPr>
        <w:drawing>
          <wp:inline distT="0" distB="0" distL="0" distR="0">
            <wp:extent cx="5559411" cy="4169410"/>
            <wp:effectExtent l="19050" t="0" r="3189" b="0"/>
            <wp:docPr id="25" name="Рисунок 14" descr="SDC1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52.JPG"/>
                    <pic:cNvPicPr/>
                  </pic:nvPicPr>
                  <pic:blipFill>
                    <a:blip r:embed="rId12" cstate="print"/>
                    <a:stretch>
                      <a:fillRect/>
                    </a:stretch>
                  </pic:blipFill>
                  <pic:spPr>
                    <a:xfrm>
                      <a:off x="0" y="0"/>
                      <a:ext cx="5559411" cy="4169410"/>
                    </a:xfrm>
                    <a:prstGeom prst="rect">
                      <a:avLst/>
                    </a:prstGeom>
                  </pic:spPr>
                </pic:pic>
              </a:graphicData>
            </a:graphic>
          </wp:inline>
        </w:drawing>
      </w:r>
    </w:p>
    <w:p w:rsidR="009F5AD7" w:rsidRPr="00110E77" w:rsidRDefault="009F5AD7" w:rsidP="00110E77">
      <w:r w:rsidRPr="009F5AD7">
        <w:rPr>
          <w:noProof/>
          <w:lang w:eastAsia="ru-RU"/>
        </w:rPr>
        <w:lastRenderedPageBreak/>
        <w:drawing>
          <wp:inline distT="0" distB="0" distL="0" distR="0">
            <wp:extent cx="5940425" cy="4455160"/>
            <wp:effectExtent l="19050" t="0" r="3175" b="0"/>
            <wp:docPr id="29" name="Рисунок 15" descr="SDC1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53.JPG"/>
                    <pic:cNvPicPr/>
                  </pic:nvPicPr>
                  <pic:blipFill>
                    <a:blip r:embed="rId13" cstate="print"/>
                    <a:stretch>
                      <a:fillRect/>
                    </a:stretch>
                  </pic:blipFill>
                  <pic:spPr>
                    <a:xfrm>
                      <a:off x="0" y="0"/>
                      <a:ext cx="5940425" cy="4455160"/>
                    </a:xfrm>
                    <a:prstGeom prst="rect">
                      <a:avLst/>
                    </a:prstGeom>
                  </pic:spPr>
                </pic:pic>
              </a:graphicData>
            </a:graphic>
          </wp:inline>
        </w:drawing>
      </w:r>
    </w:p>
    <w:p w:rsidR="009F5AD7" w:rsidRDefault="009F5AD7" w:rsidP="00110E77">
      <w:r w:rsidRPr="009F5AD7">
        <w:rPr>
          <w:noProof/>
          <w:lang w:eastAsia="ru-RU"/>
        </w:rPr>
        <w:drawing>
          <wp:inline distT="0" distB="0" distL="0" distR="0">
            <wp:extent cx="5940425" cy="4455160"/>
            <wp:effectExtent l="19050" t="0" r="3175" b="0"/>
            <wp:docPr id="35" name="Рисунок 17" descr="SDC1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55.JPG"/>
                    <pic:cNvPicPr/>
                  </pic:nvPicPr>
                  <pic:blipFill>
                    <a:blip r:embed="rId14" cstate="print"/>
                    <a:stretch>
                      <a:fillRect/>
                    </a:stretch>
                  </pic:blipFill>
                  <pic:spPr>
                    <a:xfrm>
                      <a:off x="0" y="0"/>
                      <a:ext cx="5940425" cy="4455160"/>
                    </a:xfrm>
                    <a:prstGeom prst="rect">
                      <a:avLst/>
                    </a:prstGeom>
                  </pic:spPr>
                </pic:pic>
              </a:graphicData>
            </a:graphic>
          </wp:inline>
        </w:drawing>
      </w:r>
    </w:p>
    <w:p w:rsidR="009F5AD7" w:rsidRDefault="009F5AD7" w:rsidP="00110E77"/>
    <w:p w:rsidR="00110E77" w:rsidRDefault="009F5AD7" w:rsidP="00110E77">
      <w:r w:rsidRPr="009F5AD7">
        <w:rPr>
          <w:noProof/>
          <w:lang w:eastAsia="ru-RU"/>
        </w:rPr>
        <w:drawing>
          <wp:inline distT="0" distB="0" distL="0" distR="0">
            <wp:extent cx="5940425" cy="4455160"/>
            <wp:effectExtent l="19050" t="0" r="3175" b="0"/>
            <wp:docPr id="31" name="Рисунок 9" descr="SDC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47.JPG"/>
                    <pic:cNvPicPr/>
                  </pic:nvPicPr>
                  <pic:blipFill>
                    <a:blip r:embed="rId15" cstate="print"/>
                    <a:stretch>
                      <a:fillRect/>
                    </a:stretch>
                  </pic:blipFill>
                  <pic:spPr>
                    <a:xfrm>
                      <a:off x="0" y="0"/>
                      <a:ext cx="5940425" cy="4455160"/>
                    </a:xfrm>
                    <a:prstGeom prst="rect">
                      <a:avLst/>
                    </a:prstGeom>
                  </pic:spPr>
                </pic:pic>
              </a:graphicData>
            </a:graphic>
          </wp:inline>
        </w:drawing>
      </w:r>
    </w:p>
    <w:p w:rsidR="00DD30BE" w:rsidRDefault="00DD30BE" w:rsidP="00DD30BE">
      <w:pPr>
        <w:shd w:val="clear" w:color="auto" w:fill="FFFFFF"/>
        <w:rPr>
          <w:rFonts w:ascii="Times New Roman" w:hAnsi="Times New Roman"/>
          <w:i/>
          <w:iCs/>
          <w:color w:val="000000"/>
          <w:sz w:val="23"/>
          <w:szCs w:val="23"/>
        </w:rPr>
      </w:pPr>
      <w:r>
        <w:rPr>
          <w:i/>
          <w:iCs/>
          <w:noProof/>
          <w:color w:val="0B8CEA"/>
          <w:sz w:val="23"/>
          <w:szCs w:val="23"/>
          <w:lang w:eastAsia="ru-RU"/>
        </w:rPr>
        <w:drawing>
          <wp:inline distT="0" distB="0" distL="0" distR="0">
            <wp:extent cx="3686175" cy="2352675"/>
            <wp:effectExtent l="19050" t="0" r="9525" b="0"/>
            <wp:docPr id="89" name="Рисунок 23" descr="Пальчиковые бумажные куклы">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альчиковые бумажные куклы">
                      <a:hlinkClick r:id="rId16"/>
                    </pic:cNvPr>
                    <pic:cNvPicPr>
                      <a:picLocks noChangeAspect="1" noChangeArrowheads="1"/>
                    </pic:cNvPicPr>
                  </pic:nvPicPr>
                  <pic:blipFill>
                    <a:blip r:embed="rId17" cstate="print"/>
                    <a:srcRect/>
                    <a:stretch>
                      <a:fillRect/>
                    </a:stretch>
                  </pic:blipFill>
                  <pic:spPr bwMode="auto">
                    <a:xfrm>
                      <a:off x="0" y="0"/>
                      <a:ext cx="3686175" cy="2352675"/>
                    </a:xfrm>
                    <a:prstGeom prst="rect">
                      <a:avLst/>
                    </a:prstGeom>
                    <a:noFill/>
                    <a:ln w="9525">
                      <a:noFill/>
                      <a:miter lim="800000"/>
                      <a:headEnd/>
                      <a:tailEnd/>
                    </a:ln>
                  </pic:spPr>
                </pic:pic>
              </a:graphicData>
            </a:graphic>
          </wp:inline>
        </w:drawing>
      </w:r>
    </w:p>
    <w:p w:rsidR="00DD30BE" w:rsidRDefault="00DD30BE" w:rsidP="00DD30BE">
      <w:pPr>
        <w:pStyle w:val="wp-caption-text"/>
        <w:shd w:val="clear" w:color="auto" w:fill="FFFFFF"/>
        <w:spacing w:before="120" w:beforeAutospacing="0" w:after="0" w:afterAutospacing="0" w:line="255" w:lineRule="atLeast"/>
        <w:jc w:val="center"/>
        <w:rPr>
          <w:i/>
          <w:iCs/>
          <w:color w:val="888888"/>
          <w:sz w:val="23"/>
          <w:szCs w:val="23"/>
        </w:rPr>
      </w:pPr>
      <w:r>
        <w:rPr>
          <w:i/>
          <w:iCs/>
          <w:color w:val="888888"/>
          <w:sz w:val="23"/>
          <w:szCs w:val="23"/>
        </w:rPr>
        <w:t>Бумажные куклы с отверстиями для пальчиков сделают упражнение занятной игрой</w:t>
      </w:r>
    </w:p>
    <w:p w:rsidR="00DD30BE" w:rsidRDefault="00DD30BE" w:rsidP="00DD30BE">
      <w:pPr>
        <w:pStyle w:val="a3"/>
        <w:shd w:val="clear" w:color="auto" w:fill="FFFFFF"/>
        <w:spacing w:before="0" w:beforeAutospacing="0" w:after="300" w:afterAutospacing="0"/>
        <w:jc w:val="both"/>
        <w:rPr>
          <w:rFonts w:ascii="Open Sans" w:hAnsi="Open Sans"/>
          <w:color w:val="1B1C2A"/>
          <w:sz w:val="23"/>
          <w:szCs w:val="23"/>
        </w:rPr>
      </w:pPr>
      <w:r>
        <w:rPr>
          <w:rFonts w:ascii="Open Sans" w:hAnsi="Open Sans"/>
          <w:color w:val="1B1C2A"/>
          <w:sz w:val="23"/>
          <w:szCs w:val="23"/>
        </w:rPr>
        <w:t>Существует и второй вариант пальчиковых кукол: они шьются из ткани по типу напёрстков. Использовать их можно для игры, гимнастики, театрализации.</w:t>
      </w:r>
    </w:p>
    <w:p w:rsidR="00DD30BE" w:rsidRDefault="00DD30BE" w:rsidP="00DD30BE">
      <w:pPr>
        <w:shd w:val="clear" w:color="auto" w:fill="FFFFFF"/>
        <w:rPr>
          <w:rFonts w:ascii="Times New Roman" w:hAnsi="Times New Roman"/>
          <w:i/>
          <w:iCs/>
          <w:color w:val="000000"/>
          <w:sz w:val="23"/>
          <w:szCs w:val="23"/>
        </w:rPr>
      </w:pPr>
    </w:p>
    <w:p w:rsidR="00DD30BE" w:rsidRPr="00A64EF3" w:rsidRDefault="00DD30BE" w:rsidP="00A64EF3">
      <w:pPr>
        <w:pStyle w:val="wp-caption-text"/>
        <w:shd w:val="clear" w:color="auto" w:fill="FFFFFF"/>
        <w:spacing w:before="120" w:beforeAutospacing="0" w:after="0" w:afterAutospacing="0" w:line="255" w:lineRule="atLeast"/>
        <w:jc w:val="center"/>
        <w:rPr>
          <w:i/>
          <w:iCs/>
          <w:color w:val="888888"/>
          <w:sz w:val="23"/>
          <w:szCs w:val="23"/>
        </w:rPr>
      </w:pPr>
    </w:p>
    <w:p w:rsidR="00DD30BE" w:rsidRDefault="00DD30BE" w:rsidP="00DD30BE">
      <w:pPr>
        <w:shd w:val="clear" w:color="auto" w:fill="FFFFFF"/>
        <w:rPr>
          <w:rFonts w:ascii="Open Sans" w:hAnsi="Open Sans" w:cs="Times New Roman"/>
          <w:color w:val="1B1C2A"/>
          <w:sz w:val="23"/>
          <w:szCs w:val="23"/>
        </w:rPr>
      </w:pPr>
    </w:p>
    <w:p w:rsidR="00DD30BE" w:rsidRPr="008638E0" w:rsidRDefault="006A452A" w:rsidP="008638E0">
      <w:pPr>
        <w:shd w:val="clear" w:color="auto" w:fill="FFFFFF"/>
        <w:rPr>
          <w:rFonts w:ascii="Arial" w:hAnsi="Arial" w:cs="Arial"/>
          <w:color w:val="000000"/>
          <w:sz w:val="21"/>
          <w:szCs w:val="21"/>
        </w:rPr>
      </w:pPr>
      <w:r w:rsidRPr="006A452A">
        <w:rPr>
          <w:rFonts w:ascii="Open Sans" w:hAnsi="Open Sans" w:cs="Times New Roman"/>
          <w:color w:val="1B1C2A"/>
          <w:sz w:val="23"/>
          <w:szCs w:val="23"/>
        </w:rPr>
        <w:lastRenderedPageBreak/>
        <w:drawing>
          <wp:inline distT="0" distB="0" distL="0" distR="0">
            <wp:extent cx="5168900" cy="3876537"/>
            <wp:effectExtent l="19050" t="0" r="0" b="0"/>
            <wp:docPr id="1" name="Рисунок 39" descr="7s9G0Snrj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s9G0Snrju8.jpg"/>
                    <pic:cNvPicPr/>
                  </pic:nvPicPr>
                  <pic:blipFill>
                    <a:blip r:embed="rId18" cstate="print"/>
                    <a:stretch>
                      <a:fillRect/>
                    </a:stretch>
                  </pic:blipFill>
                  <pic:spPr>
                    <a:xfrm>
                      <a:off x="0" y="0"/>
                      <a:ext cx="5168900" cy="3876537"/>
                    </a:xfrm>
                    <a:prstGeom prst="rect">
                      <a:avLst/>
                    </a:prstGeom>
                  </pic:spPr>
                </pic:pic>
              </a:graphicData>
            </a:graphic>
          </wp:inline>
        </w:drawing>
      </w:r>
      <w:r w:rsidR="00984E9C" w:rsidRPr="00984E9C">
        <w:rPr>
          <w:rFonts w:ascii="Arial" w:hAnsi="Arial" w:cs="Arial"/>
          <w:noProof/>
          <w:color w:val="000000"/>
          <w:sz w:val="21"/>
          <w:szCs w:val="21"/>
          <w:lang w:eastAsia="ru-RU"/>
        </w:rPr>
        <w:drawing>
          <wp:inline distT="0" distB="0" distL="0" distR="0">
            <wp:extent cx="5940425" cy="4455160"/>
            <wp:effectExtent l="19050" t="0" r="3175" b="0"/>
            <wp:docPr id="57" name="Рисунок 20" descr="SDC1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7.JPG"/>
                    <pic:cNvPicPr/>
                  </pic:nvPicPr>
                  <pic:blipFill>
                    <a:blip r:embed="rId19" cstate="print"/>
                    <a:stretch>
                      <a:fillRect/>
                    </a:stretch>
                  </pic:blipFill>
                  <pic:spPr>
                    <a:xfrm>
                      <a:off x="0" y="0"/>
                      <a:ext cx="5940425" cy="4455160"/>
                    </a:xfrm>
                    <a:prstGeom prst="rect">
                      <a:avLst/>
                    </a:prstGeom>
                  </pic:spPr>
                </pic:pic>
              </a:graphicData>
            </a:graphic>
          </wp:inline>
        </w:drawing>
      </w:r>
      <w:r w:rsidR="00984E9C" w:rsidRPr="00984E9C">
        <w:rPr>
          <w:rFonts w:ascii="Arial" w:hAnsi="Arial" w:cs="Arial"/>
          <w:noProof/>
          <w:color w:val="000000"/>
          <w:sz w:val="21"/>
          <w:szCs w:val="21"/>
          <w:lang w:eastAsia="ru-RU"/>
        </w:rPr>
        <w:lastRenderedPageBreak/>
        <w:drawing>
          <wp:inline distT="0" distB="0" distL="0" distR="0">
            <wp:extent cx="5940425" cy="4455160"/>
            <wp:effectExtent l="19050" t="0" r="3175" b="0"/>
            <wp:docPr id="56" name="Рисунок 19" descr="SDC1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6.JPG"/>
                    <pic:cNvPicPr/>
                  </pic:nvPicPr>
                  <pic:blipFill>
                    <a:blip r:embed="rId20" cstate="print"/>
                    <a:stretch>
                      <a:fillRect/>
                    </a:stretch>
                  </pic:blipFill>
                  <pic:spPr>
                    <a:xfrm>
                      <a:off x="0" y="0"/>
                      <a:ext cx="5940425" cy="4455160"/>
                    </a:xfrm>
                    <a:prstGeom prst="rect">
                      <a:avLst/>
                    </a:prstGeom>
                  </pic:spPr>
                </pic:pic>
              </a:graphicData>
            </a:graphic>
          </wp:inline>
        </w:drawing>
      </w:r>
    </w:p>
    <w:p w:rsidR="00DD30BE" w:rsidRDefault="00984E9C" w:rsidP="00DD30BE">
      <w:pPr>
        <w:shd w:val="clear" w:color="auto" w:fill="FFFFFF"/>
        <w:rPr>
          <w:rFonts w:ascii="Times New Roman" w:hAnsi="Times New Roman"/>
          <w:i/>
          <w:iCs/>
          <w:color w:val="000000"/>
          <w:sz w:val="23"/>
          <w:szCs w:val="23"/>
        </w:rPr>
      </w:pPr>
      <w:r w:rsidRPr="00984E9C">
        <w:rPr>
          <w:noProof/>
          <w:lang w:eastAsia="ru-RU"/>
        </w:rPr>
        <w:drawing>
          <wp:inline distT="0" distB="0" distL="0" distR="0">
            <wp:extent cx="5940425" cy="4455160"/>
            <wp:effectExtent l="19050" t="0" r="3175" b="0"/>
            <wp:docPr id="58" name="Рисунок 21" descr="SDC1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8.JPG"/>
                    <pic:cNvPicPr/>
                  </pic:nvPicPr>
                  <pic:blipFill>
                    <a:blip r:embed="rId21" cstate="print"/>
                    <a:stretch>
                      <a:fillRect/>
                    </a:stretch>
                  </pic:blipFill>
                  <pic:spPr>
                    <a:xfrm>
                      <a:off x="0" y="0"/>
                      <a:ext cx="5940425" cy="4455160"/>
                    </a:xfrm>
                    <a:prstGeom prst="rect">
                      <a:avLst/>
                    </a:prstGeom>
                  </pic:spPr>
                </pic:pic>
              </a:graphicData>
            </a:graphic>
          </wp:inline>
        </w:drawing>
      </w:r>
    </w:p>
    <w:p w:rsidR="00DD30BE" w:rsidRDefault="00DD30BE" w:rsidP="00DD30BE">
      <w:pPr>
        <w:shd w:val="clear" w:color="auto" w:fill="FFFFFF"/>
        <w:spacing w:line="0" w:lineRule="auto"/>
        <w:textAlignment w:val="center"/>
        <w:rPr>
          <w:rFonts w:ascii="Open Sans" w:hAnsi="Open Sans" w:cs="Times New Roman"/>
          <w:color w:val="1B1C2A"/>
          <w:sz w:val="2"/>
          <w:szCs w:val="2"/>
        </w:rPr>
      </w:pPr>
    </w:p>
    <w:p w:rsidR="00DD30BE" w:rsidRDefault="00DD30BE" w:rsidP="00DD30BE">
      <w:pPr>
        <w:shd w:val="clear" w:color="auto" w:fill="FFFFFF"/>
        <w:spacing w:line="0" w:lineRule="auto"/>
        <w:textAlignment w:val="center"/>
        <w:rPr>
          <w:rFonts w:ascii="Open Sans" w:hAnsi="Open Sans"/>
          <w:color w:val="1B1C2A"/>
          <w:sz w:val="2"/>
          <w:szCs w:val="2"/>
        </w:rPr>
      </w:pPr>
    </w:p>
    <w:p w:rsidR="00984E9C" w:rsidRDefault="00984E9C" w:rsidP="00DD30BE">
      <w:pPr>
        <w:shd w:val="clear" w:color="auto" w:fill="FFFFFF"/>
        <w:spacing w:line="0" w:lineRule="auto"/>
        <w:textAlignment w:val="center"/>
        <w:rPr>
          <w:rFonts w:ascii="Open Sans" w:hAnsi="Open Sans"/>
          <w:color w:val="1B1C2A"/>
          <w:sz w:val="2"/>
          <w:szCs w:val="2"/>
        </w:rPr>
      </w:pPr>
    </w:p>
    <w:p w:rsidR="00DD30BE" w:rsidRPr="00A64EF3" w:rsidRDefault="00DD30BE" w:rsidP="00A64EF3">
      <w:pPr>
        <w:shd w:val="clear" w:color="auto" w:fill="FFFFFF"/>
        <w:spacing w:line="0" w:lineRule="auto"/>
        <w:textAlignment w:val="center"/>
        <w:rPr>
          <w:rFonts w:ascii="Open Sans" w:hAnsi="Open Sans"/>
          <w:color w:val="1B1C2A"/>
          <w:sz w:val="2"/>
          <w:szCs w:val="2"/>
        </w:rPr>
      </w:pPr>
    </w:p>
    <w:p w:rsidR="00DD30BE" w:rsidRPr="00DD30BE" w:rsidRDefault="00984E9C" w:rsidP="00DD30BE">
      <w:pPr>
        <w:shd w:val="clear" w:color="auto" w:fill="FFFFFF"/>
        <w:spacing w:after="0"/>
        <w:rPr>
          <w:rFonts w:ascii="Times New Roman" w:hAnsi="Times New Roman"/>
          <w:i/>
          <w:iCs/>
          <w:color w:val="000000"/>
          <w:sz w:val="23"/>
          <w:szCs w:val="23"/>
        </w:rPr>
      </w:pPr>
      <w:r w:rsidRPr="00984E9C">
        <w:rPr>
          <w:rFonts w:ascii="Times New Roman" w:hAnsi="Times New Roman"/>
          <w:i/>
          <w:iCs/>
          <w:noProof/>
          <w:color w:val="000000"/>
          <w:sz w:val="23"/>
          <w:szCs w:val="23"/>
          <w:lang w:eastAsia="ru-RU"/>
        </w:rPr>
        <w:lastRenderedPageBreak/>
        <w:drawing>
          <wp:inline distT="0" distB="0" distL="0" distR="0">
            <wp:extent cx="5940425" cy="4455160"/>
            <wp:effectExtent l="19050" t="0" r="3175" b="0"/>
            <wp:docPr id="62" name="Рисунок 27" descr="SDC1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4.JPG"/>
                    <pic:cNvPicPr/>
                  </pic:nvPicPr>
                  <pic:blipFill>
                    <a:blip r:embed="rId22" cstate="print"/>
                    <a:stretch>
                      <a:fillRect/>
                    </a:stretch>
                  </pic:blipFill>
                  <pic:spPr>
                    <a:xfrm>
                      <a:off x="0" y="0"/>
                      <a:ext cx="5940425" cy="4455160"/>
                    </a:xfrm>
                    <a:prstGeom prst="rect">
                      <a:avLst/>
                    </a:prstGeom>
                  </pic:spPr>
                </pic:pic>
              </a:graphicData>
            </a:graphic>
          </wp:inline>
        </w:drawing>
      </w:r>
    </w:p>
    <w:p w:rsidR="00DD30BE" w:rsidRDefault="00DD30BE" w:rsidP="004B07DE">
      <w:pPr>
        <w:shd w:val="clear" w:color="auto" w:fill="FFFFFF"/>
        <w:spacing w:after="0"/>
        <w:rPr>
          <w:rFonts w:ascii="Times New Roman" w:hAnsi="Times New Roman"/>
          <w:i/>
          <w:iCs/>
          <w:color w:val="000000"/>
          <w:sz w:val="23"/>
          <w:szCs w:val="23"/>
        </w:rPr>
      </w:pPr>
    </w:p>
    <w:p w:rsidR="006E7BD5" w:rsidRPr="006E7BD5" w:rsidRDefault="006E7BD5" w:rsidP="006E7BD5">
      <w:pPr>
        <w:jc w:val="center"/>
        <w:rPr>
          <w:sz w:val="48"/>
          <w:szCs w:val="48"/>
        </w:rPr>
      </w:pPr>
      <w:r>
        <w:rPr>
          <w:noProof/>
          <w:sz w:val="48"/>
          <w:szCs w:val="48"/>
          <w:lang w:eastAsia="ru-RU"/>
        </w:rPr>
        <w:lastRenderedPageBreak/>
        <w:drawing>
          <wp:inline distT="0" distB="0" distL="0" distR="0">
            <wp:extent cx="5940425" cy="4455160"/>
            <wp:effectExtent l="19050" t="0" r="3175" b="0"/>
            <wp:docPr id="20" name="Рисунок 19" descr="SDC1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6.JPG"/>
                    <pic:cNvPicPr/>
                  </pic:nvPicPr>
                  <pic:blipFill>
                    <a:blip r:embed="rId20" cstate="print"/>
                    <a:stretch>
                      <a:fillRect/>
                    </a:stretch>
                  </pic:blipFill>
                  <pic:spPr>
                    <a:xfrm>
                      <a:off x="0" y="0"/>
                      <a:ext cx="5940425" cy="4455160"/>
                    </a:xfrm>
                    <a:prstGeom prst="rect">
                      <a:avLst/>
                    </a:prstGeom>
                  </pic:spPr>
                </pic:pic>
              </a:graphicData>
            </a:graphic>
          </wp:inline>
        </w:drawing>
      </w:r>
      <w:r>
        <w:rPr>
          <w:noProof/>
          <w:sz w:val="48"/>
          <w:szCs w:val="48"/>
          <w:lang w:eastAsia="ru-RU"/>
        </w:rPr>
        <w:drawing>
          <wp:inline distT="0" distB="0" distL="0" distR="0">
            <wp:extent cx="5940425" cy="4455160"/>
            <wp:effectExtent l="19050" t="0" r="3175" b="0"/>
            <wp:docPr id="21" name="Рисунок 20" descr="SDC1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7.JPG"/>
                    <pic:cNvPicPr/>
                  </pic:nvPicPr>
                  <pic:blipFill>
                    <a:blip r:embed="rId19" cstate="print"/>
                    <a:stretch>
                      <a:fillRect/>
                    </a:stretch>
                  </pic:blipFill>
                  <pic:spPr>
                    <a:xfrm>
                      <a:off x="0" y="0"/>
                      <a:ext cx="5940425" cy="4455160"/>
                    </a:xfrm>
                    <a:prstGeom prst="rect">
                      <a:avLst/>
                    </a:prstGeom>
                  </pic:spPr>
                </pic:pic>
              </a:graphicData>
            </a:graphic>
          </wp:inline>
        </w:drawing>
      </w:r>
      <w:r>
        <w:rPr>
          <w:noProof/>
          <w:sz w:val="48"/>
          <w:szCs w:val="48"/>
          <w:lang w:eastAsia="ru-RU"/>
        </w:rPr>
        <w:lastRenderedPageBreak/>
        <w:drawing>
          <wp:inline distT="0" distB="0" distL="0" distR="0">
            <wp:extent cx="5940425" cy="4455160"/>
            <wp:effectExtent l="19050" t="0" r="3175" b="0"/>
            <wp:docPr id="22" name="Рисунок 21" descr="SDC1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8.JPG"/>
                    <pic:cNvPicPr/>
                  </pic:nvPicPr>
                  <pic:blipFill>
                    <a:blip r:embed="rId21" cstate="print"/>
                    <a:stretch>
                      <a:fillRect/>
                    </a:stretch>
                  </pic:blipFill>
                  <pic:spPr>
                    <a:xfrm>
                      <a:off x="0" y="0"/>
                      <a:ext cx="5940425" cy="4455160"/>
                    </a:xfrm>
                    <a:prstGeom prst="rect">
                      <a:avLst/>
                    </a:prstGeom>
                  </pic:spPr>
                </pic:pic>
              </a:graphicData>
            </a:graphic>
          </wp:inline>
        </w:drawing>
      </w:r>
      <w:r>
        <w:rPr>
          <w:noProof/>
          <w:sz w:val="48"/>
          <w:szCs w:val="48"/>
          <w:lang w:eastAsia="ru-RU"/>
        </w:rPr>
        <w:drawing>
          <wp:inline distT="0" distB="0" distL="0" distR="0">
            <wp:extent cx="5940425" cy="4455160"/>
            <wp:effectExtent l="19050" t="0" r="3175" b="0"/>
            <wp:docPr id="23" name="Рисунок 22" descr="SDC1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69.JPG"/>
                    <pic:cNvPicPr/>
                  </pic:nvPicPr>
                  <pic:blipFill>
                    <a:blip r:embed="rId23" cstate="print"/>
                    <a:stretch>
                      <a:fillRect/>
                    </a:stretch>
                  </pic:blipFill>
                  <pic:spPr>
                    <a:xfrm>
                      <a:off x="0" y="0"/>
                      <a:ext cx="5940425" cy="4455160"/>
                    </a:xfrm>
                    <a:prstGeom prst="rect">
                      <a:avLst/>
                    </a:prstGeom>
                  </pic:spPr>
                </pic:pic>
              </a:graphicData>
            </a:graphic>
          </wp:inline>
        </w:drawing>
      </w:r>
      <w:r>
        <w:rPr>
          <w:noProof/>
          <w:sz w:val="48"/>
          <w:szCs w:val="48"/>
          <w:lang w:eastAsia="ru-RU"/>
        </w:rPr>
        <w:lastRenderedPageBreak/>
        <w:drawing>
          <wp:inline distT="0" distB="0" distL="0" distR="0">
            <wp:extent cx="5940425" cy="4455160"/>
            <wp:effectExtent l="19050" t="0" r="3175" b="0"/>
            <wp:docPr id="24" name="Рисунок 23" descr="SDC1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0.JPG"/>
                    <pic:cNvPicPr/>
                  </pic:nvPicPr>
                  <pic:blipFill>
                    <a:blip r:embed="rId24" cstate="print"/>
                    <a:stretch>
                      <a:fillRect/>
                    </a:stretch>
                  </pic:blipFill>
                  <pic:spPr>
                    <a:xfrm>
                      <a:off x="0" y="0"/>
                      <a:ext cx="5940425" cy="4455160"/>
                    </a:xfrm>
                    <a:prstGeom prst="rect">
                      <a:avLst/>
                    </a:prstGeom>
                  </pic:spPr>
                </pic:pic>
              </a:graphicData>
            </a:graphic>
          </wp:inline>
        </w:drawing>
      </w:r>
      <w:r>
        <w:rPr>
          <w:noProof/>
          <w:sz w:val="48"/>
          <w:szCs w:val="48"/>
          <w:lang w:eastAsia="ru-RU"/>
        </w:rPr>
        <w:drawing>
          <wp:inline distT="0" distB="0" distL="0" distR="0">
            <wp:extent cx="5940425" cy="4455160"/>
            <wp:effectExtent l="19050" t="0" r="3175" b="0"/>
            <wp:docPr id="26" name="Рисунок 25" descr="SDC1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2.JPG"/>
                    <pic:cNvPicPr/>
                  </pic:nvPicPr>
                  <pic:blipFill>
                    <a:blip r:embed="rId25" cstate="print"/>
                    <a:stretch>
                      <a:fillRect/>
                    </a:stretch>
                  </pic:blipFill>
                  <pic:spPr>
                    <a:xfrm>
                      <a:off x="0" y="0"/>
                      <a:ext cx="5940425" cy="4455160"/>
                    </a:xfrm>
                    <a:prstGeom prst="rect">
                      <a:avLst/>
                    </a:prstGeom>
                  </pic:spPr>
                </pic:pic>
              </a:graphicData>
            </a:graphic>
          </wp:inline>
        </w:drawing>
      </w:r>
      <w:r>
        <w:rPr>
          <w:noProof/>
          <w:sz w:val="48"/>
          <w:szCs w:val="48"/>
          <w:lang w:eastAsia="ru-RU"/>
        </w:rPr>
        <w:lastRenderedPageBreak/>
        <w:drawing>
          <wp:inline distT="0" distB="0" distL="0" distR="0">
            <wp:extent cx="5940425" cy="4455160"/>
            <wp:effectExtent l="19050" t="0" r="3175" b="0"/>
            <wp:docPr id="27" name="Рисунок 26" descr="SDC1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3.JPG"/>
                    <pic:cNvPicPr/>
                  </pic:nvPicPr>
                  <pic:blipFill>
                    <a:blip r:embed="rId26" cstate="print"/>
                    <a:stretch>
                      <a:fillRect/>
                    </a:stretch>
                  </pic:blipFill>
                  <pic:spPr>
                    <a:xfrm>
                      <a:off x="0" y="0"/>
                      <a:ext cx="5940425" cy="4455160"/>
                    </a:xfrm>
                    <a:prstGeom prst="rect">
                      <a:avLst/>
                    </a:prstGeom>
                  </pic:spPr>
                </pic:pic>
              </a:graphicData>
            </a:graphic>
          </wp:inline>
        </w:drawing>
      </w:r>
      <w:r>
        <w:rPr>
          <w:noProof/>
          <w:sz w:val="48"/>
          <w:szCs w:val="48"/>
          <w:lang w:eastAsia="ru-RU"/>
        </w:rPr>
        <w:drawing>
          <wp:inline distT="0" distB="0" distL="0" distR="0">
            <wp:extent cx="5940425" cy="4455160"/>
            <wp:effectExtent l="19050" t="0" r="3175" b="0"/>
            <wp:docPr id="28" name="Рисунок 27" descr="SDC1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4.JPG"/>
                    <pic:cNvPicPr/>
                  </pic:nvPicPr>
                  <pic:blipFill>
                    <a:blip r:embed="rId22" cstate="print"/>
                    <a:stretch>
                      <a:fillRect/>
                    </a:stretch>
                  </pic:blipFill>
                  <pic:spPr>
                    <a:xfrm>
                      <a:off x="0" y="0"/>
                      <a:ext cx="5940425" cy="4455160"/>
                    </a:xfrm>
                    <a:prstGeom prst="rect">
                      <a:avLst/>
                    </a:prstGeom>
                  </pic:spPr>
                </pic:pic>
              </a:graphicData>
            </a:graphic>
          </wp:inline>
        </w:drawing>
      </w:r>
      <w:r>
        <w:rPr>
          <w:noProof/>
          <w:sz w:val="48"/>
          <w:szCs w:val="48"/>
          <w:lang w:eastAsia="ru-RU"/>
        </w:rPr>
        <w:lastRenderedPageBreak/>
        <w:drawing>
          <wp:inline distT="0" distB="0" distL="0" distR="0">
            <wp:extent cx="5940425" cy="4455160"/>
            <wp:effectExtent l="19050" t="0" r="3175" b="0"/>
            <wp:docPr id="30" name="Рисунок 29" descr="SDC1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6.JPG"/>
                    <pic:cNvPicPr/>
                  </pic:nvPicPr>
                  <pic:blipFill>
                    <a:blip r:embed="rId27" cstate="print"/>
                    <a:stretch>
                      <a:fillRect/>
                    </a:stretch>
                  </pic:blipFill>
                  <pic:spPr>
                    <a:xfrm>
                      <a:off x="0" y="0"/>
                      <a:ext cx="5940425" cy="4455160"/>
                    </a:xfrm>
                    <a:prstGeom prst="rect">
                      <a:avLst/>
                    </a:prstGeom>
                  </pic:spPr>
                </pic:pic>
              </a:graphicData>
            </a:graphic>
          </wp:inline>
        </w:drawing>
      </w:r>
      <w:r>
        <w:rPr>
          <w:noProof/>
          <w:sz w:val="48"/>
          <w:szCs w:val="48"/>
          <w:lang w:eastAsia="ru-RU"/>
        </w:rPr>
        <w:drawing>
          <wp:inline distT="0" distB="0" distL="0" distR="0">
            <wp:extent cx="5940425" cy="4455160"/>
            <wp:effectExtent l="19050" t="0" r="3175" b="0"/>
            <wp:docPr id="32" name="Рисунок 31" descr="SDC1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8.JPG"/>
                    <pic:cNvPicPr/>
                  </pic:nvPicPr>
                  <pic:blipFill>
                    <a:blip r:embed="rId28" cstate="print"/>
                    <a:stretch>
                      <a:fillRect/>
                    </a:stretch>
                  </pic:blipFill>
                  <pic:spPr>
                    <a:xfrm>
                      <a:off x="0" y="0"/>
                      <a:ext cx="5940425" cy="4455160"/>
                    </a:xfrm>
                    <a:prstGeom prst="rect">
                      <a:avLst/>
                    </a:prstGeom>
                  </pic:spPr>
                </pic:pic>
              </a:graphicData>
            </a:graphic>
          </wp:inline>
        </w:drawing>
      </w:r>
      <w:r>
        <w:rPr>
          <w:noProof/>
          <w:sz w:val="48"/>
          <w:szCs w:val="48"/>
          <w:lang w:eastAsia="ru-RU"/>
        </w:rPr>
        <w:lastRenderedPageBreak/>
        <w:drawing>
          <wp:inline distT="0" distB="0" distL="0" distR="0">
            <wp:extent cx="5940425" cy="4455160"/>
            <wp:effectExtent l="19050" t="0" r="3175" b="0"/>
            <wp:docPr id="33" name="Рисунок 32" descr="SDC1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79.JPG"/>
                    <pic:cNvPicPr/>
                  </pic:nvPicPr>
                  <pic:blipFill>
                    <a:blip r:embed="rId29" cstate="print"/>
                    <a:stretch>
                      <a:fillRect/>
                    </a:stretch>
                  </pic:blipFill>
                  <pic:spPr>
                    <a:xfrm>
                      <a:off x="0" y="0"/>
                      <a:ext cx="5940425" cy="4455160"/>
                    </a:xfrm>
                    <a:prstGeom prst="rect">
                      <a:avLst/>
                    </a:prstGeom>
                  </pic:spPr>
                </pic:pic>
              </a:graphicData>
            </a:graphic>
          </wp:inline>
        </w:drawing>
      </w:r>
      <w:r>
        <w:rPr>
          <w:noProof/>
          <w:sz w:val="48"/>
          <w:szCs w:val="48"/>
          <w:lang w:eastAsia="ru-RU"/>
        </w:rPr>
        <w:drawing>
          <wp:inline distT="0" distB="0" distL="0" distR="0">
            <wp:extent cx="5940425" cy="4455160"/>
            <wp:effectExtent l="19050" t="0" r="3175" b="0"/>
            <wp:docPr id="34" name="Рисунок 33" descr="SDC1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80.JPG"/>
                    <pic:cNvPicPr/>
                  </pic:nvPicPr>
                  <pic:blipFill>
                    <a:blip r:embed="rId30" cstate="print"/>
                    <a:stretch>
                      <a:fillRect/>
                    </a:stretch>
                  </pic:blipFill>
                  <pic:spPr>
                    <a:xfrm>
                      <a:off x="0" y="0"/>
                      <a:ext cx="5940425" cy="4455160"/>
                    </a:xfrm>
                    <a:prstGeom prst="rect">
                      <a:avLst/>
                    </a:prstGeom>
                  </pic:spPr>
                </pic:pic>
              </a:graphicData>
            </a:graphic>
          </wp:inline>
        </w:drawing>
      </w:r>
      <w:r>
        <w:rPr>
          <w:noProof/>
          <w:sz w:val="48"/>
          <w:szCs w:val="48"/>
          <w:lang w:eastAsia="ru-RU"/>
        </w:rPr>
        <w:lastRenderedPageBreak/>
        <w:drawing>
          <wp:inline distT="0" distB="0" distL="0" distR="0">
            <wp:extent cx="5537397" cy="4152900"/>
            <wp:effectExtent l="19050" t="0" r="6153" b="0"/>
            <wp:docPr id="36" name="Рисунок 35" descr="SDC1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82.JPG"/>
                    <pic:cNvPicPr/>
                  </pic:nvPicPr>
                  <pic:blipFill>
                    <a:blip r:embed="rId31" cstate="print"/>
                    <a:stretch>
                      <a:fillRect/>
                    </a:stretch>
                  </pic:blipFill>
                  <pic:spPr>
                    <a:xfrm>
                      <a:off x="0" y="0"/>
                      <a:ext cx="5537397" cy="4152900"/>
                    </a:xfrm>
                    <a:prstGeom prst="rect">
                      <a:avLst/>
                    </a:prstGeom>
                  </pic:spPr>
                </pic:pic>
              </a:graphicData>
            </a:graphic>
          </wp:inline>
        </w:drawing>
      </w:r>
      <w:r>
        <w:rPr>
          <w:noProof/>
          <w:sz w:val="48"/>
          <w:szCs w:val="48"/>
          <w:lang w:eastAsia="ru-RU"/>
        </w:rPr>
        <w:drawing>
          <wp:inline distT="0" distB="0" distL="0" distR="0">
            <wp:extent cx="5143500" cy="3857488"/>
            <wp:effectExtent l="19050" t="0" r="0" b="0"/>
            <wp:docPr id="39" name="Рисунок 38" descr="SDC1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0685.JPG"/>
                    <pic:cNvPicPr/>
                  </pic:nvPicPr>
                  <pic:blipFill>
                    <a:blip r:embed="rId32" cstate="print"/>
                    <a:stretch>
                      <a:fillRect/>
                    </a:stretch>
                  </pic:blipFill>
                  <pic:spPr>
                    <a:xfrm>
                      <a:off x="0" y="0"/>
                      <a:ext cx="5143500" cy="3857488"/>
                    </a:xfrm>
                    <a:prstGeom prst="rect">
                      <a:avLst/>
                    </a:prstGeom>
                  </pic:spPr>
                </pic:pic>
              </a:graphicData>
            </a:graphic>
          </wp:inline>
        </w:drawing>
      </w:r>
    </w:p>
    <w:p w:rsidR="003A1E13" w:rsidRPr="003A1E13" w:rsidRDefault="006E7BD5" w:rsidP="009D1F03">
      <w:pPr>
        <w:tabs>
          <w:tab w:val="left" w:pos="1843"/>
        </w:tabs>
        <w:rPr>
          <w:b/>
          <w:sz w:val="56"/>
          <w:szCs w:val="56"/>
        </w:rPr>
      </w:pPr>
      <w:r>
        <w:rPr>
          <w:b/>
          <w:noProof/>
          <w:sz w:val="56"/>
          <w:szCs w:val="56"/>
          <w:lang w:eastAsia="ru-RU"/>
        </w:rPr>
        <w:lastRenderedPageBreak/>
        <w:drawing>
          <wp:inline distT="0" distB="0" distL="0" distR="0">
            <wp:extent cx="5940425" cy="7920355"/>
            <wp:effectExtent l="19050" t="0" r="3175" b="0"/>
            <wp:docPr id="41" name="Рисунок 40" descr="bRj5bIC3PR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j5bIC3PRQ.jpg"/>
                    <pic:cNvPicPr/>
                  </pic:nvPicPr>
                  <pic:blipFill>
                    <a:blip r:embed="rId33" cstate="print"/>
                    <a:stretch>
                      <a:fillRect/>
                    </a:stretch>
                  </pic:blipFill>
                  <pic:spPr>
                    <a:xfrm>
                      <a:off x="0" y="0"/>
                      <a:ext cx="5940425" cy="7920355"/>
                    </a:xfrm>
                    <a:prstGeom prst="rect">
                      <a:avLst/>
                    </a:prstGeom>
                  </pic:spPr>
                </pic:pic>
              </a:graphicData>
            </a:graphic>
          </wp:inline>
        </w:drawing>
      </w:r>
      <w:r>
        <w:rPr>
          <w:b/>
          <w:noProof/>
          <w:sz w:val="56"/>
          <w:szCs w:val="56"/>
          <w:lang w:eastAsia="ru-RU"/>
        </w:rPr>
        <w:lastRenderedPageBreak/>
        <w:drawing>
          <wp:inline distT="0" distB="0" distL="0" distR="0">
            <wp:extent cx="5940425" cy="4455160"/>
            <wp:effectExtent l="19050" t="0" r="3175" b="0"/>
            <wp:docPr id="42" name="Рисунок 41" descr="hoI6ZymRC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I6ZymRC_M.jpg"/>
                    <pic:cNvPicPr/>
                  </pic:nvPicPr>
                  <pic:blipFill>
                    <a:blip r:embed="rId34" cstate="print"/>
                    <a:stretch>
                      <a:fillRect/>
                    </a:stretch>
                  </pic:blipFill>
                  <pic:spPr>
                    <a:xfrm>
                      <a:off x="0" y="0"/>
                      <a:ext cx="5940425" cy="4455160"/>
                    </a:xfrm>
                    <a:prstGeom prst="rect">
                      <a:avLst/>
                    </a:prstGeom>
                  </pic:spPr>
                </pic:pic>
              </a:graphicData>
            </a:graphic>
          </wp:inline>
        </w:drawing>
      </w:r>
      <w:r>
        <w:rPr>
          <w:b/>
          <w:noProof/>
          <w:sz w:val="56"/>
          <w:szCs w:val="56"/>
          <w:lang w:eastAsia="ru-RU"/>
        </w:rPr>
        <w:drawing>
          <wp:inline distT="0" distB="0" distL="0" distR="0">
            <wp:extent cx="5940425" cy="4455160"/>
            <wp:effectExtent l="19050" t="0" r="3175" b="0"/>
            <wp:docPr id="43" name="Рисунок 42" descr="L1Ft4Ue_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Ft4Ue_L-Y.jpg"/>
                    <pic:cNvPicPr/>
                  </pic:nvPicPr>
                  <pic:blipFill>
                    <a:blip r:embed="rId35" cstate="print"/>
                    <a:stretch>
                      <a:fillRect/>
                    </a:stretch>
                  </pic:blipFill>
                  <pic:spPr>
                    <a:xfrm>
                      <a:off x="0" y="0"/>
                      <a:ext cx="5940425" cy="4455160"/>
                    </a:xfrm>
                    <a:prstGeom prst="rect">
                      <a:avLst/>
                    </a:prstGeom>
                  </pic:spPr>
                </pic:pic>
              </a:graphicData>
            </a:graphic>
          </wp:inline>
        </w:drawing>
      </w:r>
      <w:r>
        <w:rPr>
          <w:b/>
          <w:noProof/>
          <w:sz w:val="56"/>
          <w:szCs w:val="56"/>
          <w:lang w:eastAsia="ru-RU"/>
        </w:rPr>
        <w:lastRenderedPageBreak/>
        <w:drawing>
          <wp:inline distT="0" distB="0" distL="0" distR="0">
            <wp:extent cx="5940425" cy="4455160"/>
            <wp:effectExtent l="19050" t="0" r="3175" b="0"/>
            <wp:docPr id="44" name="Рисунок 43" descr="WS8m8_HQ77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8m8_HQ77w.jpg"/>
                    <pic:cNvPicPr/>
                  </pic:nvPicPr>
                  <pic:blipFill>
                    <a:blip r:embed="rId36" cstate="print"/>
                    <a:stretch>
                      <a:fillRect/>
                    </a:stretch>
                  </pic:blipFill>
                  <pic:spPr>
                    <a:xfrm>
                      <a:off x="0" y="0"/>
                      <a:ext cx="5940425" cy="4455160"/>
                    </a:xfrm>
                    <a:prstGeom prst="rect">
                      <a:avLst/>
                    </a:prstGeom>
                  </pic:spPr>
                </pic:pic>
              </a:graphicData>
            </a:graphic>
          </wp:inline>
        </w:drawing>
      </w:r>
      <w:r w:rsidR="003A1E13">
        <w:rPr>
          <w:b/>
          <w:sz w:val="56"/>
          <w:szCs w:val="56"/>
        </w:rPr>
        <w:t xml:space="preserve">                                </w:t>
      </w:r>
      <w:r>
        <w:rPr>
          <w:b/>
          <w:noProof/>
          <w:sz w:val="56"/>
          <w:szCs w:val="56"/>
          <w:lang w:eastAsia="ru-RU"/>
        </w:rPr>
        <w:lastRenderedPageBreak/>
        <w:drawing>
          <wp:inline distT="0" distB="0" distL="0" distR="0">
            <wp:extent cx="5940425" cy="4455160"/>
            <wp:effectExtent l="19050" t="0" r="3175" b="0"/>
            <wp:docPr id="48" name="Рисунок 47" descr="CMvoL4NS0C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voL4NS0CU (2).jpg"/>
                    <pic:cNvPicPr/>
                  </pic:nvPicPr>
                  <pic:blipFill>
                    <a:blip r:embed="rId37" cstate="print"/>
                    <a:stretch>
                      <a:fillRect/>
                    </a:stretch>
                  </pic:blipFill>
                  <pic:spPr>
                    <a:xfrm>
                      <a:off x="0" y="0"/>
                      <a:ext cx="5940425" cy="4455160"/>
                    </a:xfrm>
                    <a:prstGeom prst="rect">
                      <a:avLst/>
                    </a:prstGeom>
                  </pic:spPr>
                </pic:pic>
              </a:graphicData>
            </a:graphic>
          </wp:inline>
        </w:drawing>
      </w:r>
      <w:r>
        <w:rPr>
          <w:b/>
          <w:noProof/>
          <w:sz w:val="56"/>
          <w:szCs w:val="56"/>
          <w:lang w:eastAsia="ru-RU"/>
        </w:rPr>
        <w:drawing>
          <wp:inline distT="0" distB="0" distL="0" distR="0">
            <wp:extent cx="5940425" cy="4455160"/>
            <wp:effectExtent l="19050" t="0" r="3175" b="0"/>
            <wp:docPr id="49" name="Рисунок 48" descr="uC6R8lfB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6R8lfB948.jpg"/>
                    <pic:cNvPicPr/>
                  </pic:nvPicPr>
                  <pic:blipFill>
                    <a:blip r:embed="rId38" cstate="print"/>
                    <a:stretch>
                      <a:fillRect/>
                    </a:stretch>
                  </pic:blipFill>
                  <pic:spPr>
                    <a:xfrm>
                      <a:off x="0" y="0"/>
                      <a:ext cx="5940425" cy="4455160"/>
                    </a:xfrm>
                    <a:prstGeom prst="rect">
                      <a:avLst/>
                    </a:prstGeom>
                  </pic:spPr>
                </pic:pic>
              </a:graphicData>
            </a:graphic>
          </wp:inline>
        </w:drawing>
      </w:r>
    </w:p>
    <w:sectPr w:rsidR="003A1E13" w:rsidRPr="003A1E13" w:rsidSect="0072733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6FFB" w:rsidRDefault="00F76FFB" w:rsidP="00110E77">
      <w:pPr>
        <w:spacing w:after="0" w:line="240" w:lineRule="auto"/>
      </w:pPr>
      <w:r>
        <w:separator/>
      </w:r>
    </w:p>
  </w:endnote>
  <w:endnote w:type="continuationSeparator" w:id="0">
    <w:p w:rsidR="00F76FFB" w:rsidRDefault="00F76FFB" w:rsidP="00110E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0AFF" w:usb1="00007843" w:usb2="00000001" w:usb3="00000000" w:csb0="000001B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6FFB" w:rsidRDefault="00F76FFB" w:rsidP="00110E77">
      <w:pPr>
        <w:spacing w:after="0" w:line="240" w:lineRule="auto"/>
      </w:pPr>
      <w:r>
        <w:separator/>
      </w:r>
    </w:p>
  </w:footnote>
  <w:footnote w:type="continuationSeparator" w:id="0">
    <w:p w:rsidR="00F76FFB" w:rsidRDefault="00F76FFB" w:rsidP="00110E7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50683"/>
    <w:multiLevelType w:val="multilevel"/>
    <w:tmpl w:val="DB585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01678C"/>
    <w:multiLevelType w:val="multilevel"/>
    <w:tmpl w:val="6BC60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6C3598"/>
    <w:multiLevelType w:val="multilevel"/>
    <w:tmpl w:val="818C5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B938C3"/>
    <w:multiLevelType w:val="multilevel"/>
    <w:tmpl w:val="8A6CE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462D77"/>
    <w:multiLevelType w:val="multilevel"/>
    <w:tmpl w:val="C4021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7E445B9"/>
    <w:multiLevelType w:val="multilevel"/>
    <w:tmpl w:val="3B6869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EE47CA"/>
    <w:multiLevelType w:val="multilevel"/>
    <w:tmpl w:val="CE7057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E8E6F78"/>
    <w:multiLevelType w:val="multilevel"/>
    <w:tmpl w:val="52840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0662BA8"/>
    <w:multiLevelType w:val="multilevel"/>
    <w:tmpl w:val="0E02C6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6C17796"/>
    <w:multiLevelType w:val="multilevel"/>
    <w:tmpl w:val="15420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7B5100F"/>
    <w:multiLevelType w:val="multilevel"/>
    <w:tmpl w:val="6F20A5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7D8211E"/>
    <w:multiLevelType w:val="multilevel"/>
    <w:tmpl w:val="55C4A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BBC6609"/>
    <w:multiLevelType w:val="multilevel"/>
    <w:tmpl w:val="70F00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BD47989"/>
    <w:multiLevelType w:val="multilevel"/>
    <w:tmpl w:val="88A0CF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E393F79"/>
    <w:multiLevelType w:val="multilevel"/>
    <w:tmpl w:val="85266F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8FE01DF"/>
    <w:multiLevelType w:val="multilevel"/>
    <w:tmpl w:val="EDC075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AEA3011"/>
    <w:multiLevelType w:val="multilevel"/>
    <w:tmpl w:val="51DCF5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B7D4039"/>
    <w:multiLevelType w:val="multilevel"/>
    <w:tmpl w:val="3A040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CCB47E1"/>
    <w:multiLevelType w:val="multilevel"/>
    <w:tmpl w:val="A9604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86C6E96"/>
    <w:multiLevelType w:val="multilevel"/>
    <w:tmpl w:val="91A04D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3B02F18"/>
    <w:multiLevelType w:val="hybridMultilevel"/>
    <w:tmpl w:val="EDD82C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3BA285C"/>
    <w:multiLevelType w:val="multilevel"/>
    <w:tmpl w:val="3012A7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4AD7B7B"/>
    <w:multiLevelType w:val="multilevel"/>
    <w:tmpl w:val="F752A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59971D1"/>
    <w:multiLevelType w:val="multilevel"/>
    <w:tmpl w:val="619AC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9C619DF"/>
    <w:multiLevelType w:val="multilevel"/>
    <w:tmpl w:val="89341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B87673A"/>
    <w:multiLevelType w:val="multilevel"/>
    <w:tmpl w:val="EB06C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09001C3"/>
    <w:multiLevelType w:val="multilevel"/>
    <w:tmpl w:val="8604E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7D318ED"/>
    <w:multiLevelType w:val="multilevel"/>
    <w:tmpl w:val="FDB0D8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D5F6BC0"/>
    <w:multiLevelType w:val="multilevel"/>
    <w:tmpl w:val="D0443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DC136C5"/>
    <w:multiLevelType w:val="multilevel"/>
    <w:tmpl w:val="D242A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F8B3FE8"/>
    <w:multiLevelType w:val="multilevel"/>
    <w:tmpl w:val="1BD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0"/>
  </w:num>
  <w:num w:numId="2">
    <w:abstractNumId w:val="22"/>
  </w:num>
  <w:num w:numId="3">
    <w:abstractNumId w:val="4"/>
  </w:num>
  <w:num w:numId="4">
    <w:abstractNumId w:val="14"/>
  </w:num>
  <w:num w:numId="5">
    <w:abstractNumId w:val="19"/>
  </w:num>
  <w:num w:numId="6">
    <w:abstractNumId w:val="1"/>
  </w:num>
  <w:num w:numId="7">
    <w:abstractNumId w:val="9"/>
  </w:num>
  <w:num w:numId="8">
    <w:abstractNumId w:val="2"/>
  </w:num>
  <w:num w:numId="9">
    <w:abstractNumId w:val="18"/>
  </w:num>
  <w:num w:numId="10">
    <w:abstractNumId w:val="12"/>
  </w:num>
  <w:num w:numId="11">
    <w:abstractNumId w:val="11"/>
  </w:num>
  <w:num w:numId="12">
    <w:abstractNumId w:val="23"/>
  </w:num>
  <w:num w:numId="13">
    <w:abstractNumId w:val="17"/>
  </w:num>
  <w:num w:numId="14">
    <w:abstractNumId w:val="25"/>
  </w:num>
  <w:num w:numId="15">
    <w:abstractNumId w:val="28"/>
  </w:num>
  <w:num w:numId="16">
    <w:abstractNumId w:val="21"/>
  </w:num>
  <w:num w:numId="17">
    <w:abstractNumId w:val="24"/>
  </w:num>
  <w:num w:numId="18">
    <w:abstractNumId w:val="26"/>
  </w:num>
  <w:num w:numId="19">
    <w:abstractNumId w:val="3"/>
  </w:num>
  <w:num w:numId="20">
    <w:abstractNumId w:val="6"/>
  </w:num>
  <w:num w:numId="21">
    <w:abstractNumId w:val="0"/>
  </w:num>
  <w:num w:numId="22">
    <w:abstractNumId w:val="7"/>
  </w:num>
  <w:num w:numId="23">
    <w:abstractNumId w:val="16"/>
  </w:num>
  <w:num w:numId="24">
    <w:abstractNumId w:val="27"/>
  </w:num>
  <w:num w:numId="25">
    <w:abstractNumId w:val="20"/>
  </w:num>
  <w:num w:numId="26">
    <w:abstractNumId w:val="13"/>
  </w:num>
  <w:num w:numId="27">
    <w:abstractNumId w:val="15"/>
  </w:num>
  <w:num w:numId="28">
    <w:abstractNumId w:val="5"/>
  </w:num>
  <w:num w:numId="29">
    <w:abstractNumId w:val="29"/>
  </w:num>
  <w:num w:numId="30">
    <w:abstractNumId w:val="8"/>
  </w:num>
  <w:num w:numId="3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3A1E13"/>
    <w:rsid w:val="00104E7E"/>
    <w:rsid w:val="00110E77"/>
    <w:rsid w:val="00181976"/>
    <w:rsid w:val="002D0AE1"/>
    <w:rsid w:val="00344A75"/>
    <w:rsid w:val="003A1E13"/>
    <w:rsid w:val="00407637"/>
    <w:rsid w:val="00470073"/>
    <w:rsid w:val="004B07DE"/>
    <w:rsid w:val="00572453"/>
    <w:rsid w:val="006506FA"/>
    <w:rsid w:val="006A452A"/>
    <w:rsid w:val="006E7BD5"/>
    <w:rsid w:val="006F32B0"/>
    <w:rsid w:val="0072733B"/>
    <w:rsid w:val="007766B1"/>
    <w:rsid w:val="008638E0"/>
    <w:rsid w:val="00984E9C"/>
    <w:rsid w:val="009D1F03"/>
    <w:rsid w:val="009F5AD7"/>
    <w:rsid w:val="00A64EF3"/>
    <w:rsid w:val="00B22AF9"/>
    <w:rsid w:val="00C24A3A"/>
    <w:rsid w:val="00C679C7"/>
    <w:rsid w:val="00DC4968"/>
    <w:rsid w:val="00DD30BE"/>
    <w:rsid w:val="00F10D6D"/>
    <w:rsid w:val="00F76FF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733B"/>
  </w:style>
  <w:style w:type="paragraph" w:styleId="2">
    <w:name w:val="heading 2"/>
    <w:basedOn w:val="a"/>
    <w:link w:val="20"/>
    <w:uiPriority w:val="9"/>
    <w:qFormat/>
    <w:rsid w:val="00104E7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DD30B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DD30B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04E7E"/>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DD30B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DD30BE"/>
    <w:rPr>
      <w:rFonts w:asciiTheme="majorHAnsi" w:eastAsiaTheme="majorEastAsia" w:hAnsiTheme="majorHAnsi" w:cstheme="majorBidi"/>
      <w:b/>
      <w:bCs/>
      <w:i/>
      <w:iCs/>
      <w:color w:val="4F81BD" w:themeColor="accent1"/>
    </w:rPr>
  </w:style>
  <w:style w:type="paragraph" w:styleId="a3">
    <w:name w:val="Normal (Web)"/>
    <w:basedOn w:val="a"/>
    <w:uiPriority w:val="99"/>
    <w:unhideWhenUsed/>
    <w:rsid w:val="00C24A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6E7BD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E7BD5"/>
    <w:rPr>
      <w:rFonts w:ascii="Tahoma" w:hAnsi="Tahoma" w:cs="Tahoma"/>
      <w:sz w:val="16"/>
      <w:szCs w:val="16"/>
    </w:rPr>
  </w:style>
  <w:style w:type="character" w:customStyle="1" w:styleId="apple-converted-space">
    <w:name w:val="apple-converted-space"/>
    <w:basedOn w:val="a0"/>
    <w:rsid w:val="00104E7E"/>
  </w:style>
  <w:style w:type="character" w:styleId="a6">
    <w:name w:val="Hyperlink"/>
    <w:basedOn w:val="a0"/>
    <w:uiPriority w:val="99"/>
    <w:semiHidden/>
    <w:unhideWhenUsed/>
    <w:rsid w:val="00DD30BE"/>
    <w:rPr>
      <w:color w:val="0000FF"/>
      <w:u w:val="single"/>
    </w:rPr>
  </w:style>
  <w:style w:type="paragraph" w:customStyle="1" w:styleId="wp-caption-text">
    <w:name w:val="wp-caption-text"/>
    <w:basedOn w:val="a"/>
    <w:rsid w:val="00DD30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DD30BE"/>
    <w:rPr>
      <w:b/>
      <w:bCs/>
    </w:rPr>
  </w:style>
  <w:style w:type="character" w:customStyle="1" w:styleId="description">
    <w:name w:val="description"/>
    <w:basedOn w:val="a0"/>
    <w:rsid w:val="00DD30BE"/>
  </w:style>
  <w:style w:type="character" w:customStyle="1" w:styleId="rating">
    <w:name w:val="rating"/>
    <w:basedOn w:val="a0"/>
    <w:rsid w:val="00DD30BE"/>
  </w:style>
  <w:style w:type="character" w:customStyle="1" w:styleId="link-more">
    <w:name w:val="link-more"/>
    <w:basedOn w:val="a0"/>
    <w:rsid w:val="00DD30BE"/>
  </w:style>
  <w:style w:type="character" w:customStyle="1" w:styleId="icousclsoc">
    <w:name w:val="ico_uscl_soc"/>
    <w:basedOn w:val="a0"/>
    <w:rsid w:val="00DD30BE"/>
  </w:style>
  <w:style w:type="character" w:customStyle="1" w:styleId="jlpostnavleft">
    <w:name w:val="jl_post_nav_left"/>
    <w:basedOn w:val="a0"/>
    <w:rsid w:val="00DD30BE"/>
  </w:style>
  <w:style w:type="character" w:customStyle="1" w:styleId="post-meta">
    <w:name w:val="post-meta"/>
    <w:basedOn w:val="a0"/>
    <w:rsid w:val="00DD30BE"/>
  </w:style>
  <w:style w:type="character" w:customStyle="1" w:styleId="author-avatar-link">
    <w:name w:val="author-avatar-link"/>
    <w:basedOn w:val="a0"/>
    <w:rsid w:val="00DD30BE"/>
  </w:style>
  <w:style w:type="character" w:customStyle="1" w:styleId="post-date">
    <w:name w:val="post-date"/>
    <w:basedOn w:val="a0"/>
    <w:rsid w:val="00DD30BE"/>
  </w:style>
  <w:style w:type="paragraph" w:styleId="a8">
    <w:name w:val="header"/>
    <w:basedOn w:val="a"/>
    <w:link w:val="a9"/>
    <w:uiPriority w:val="99"/>
    <w:semiHidden/>
    <w:unhideWhenUsed/>
    <w:rsid w:val="00110E77"/>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110E77"/>
  </w:style>
  <w:style w:type="paragraph" w:styleId="aa">
    <w:name w:val="footer"/>
    <w:basedOn w:val="a"/>
    <w:link w:val="ab"/>
    <w:uiPriority w:val="99"/>
    <w:semiHidden/>
    <w:unhideWhenUsed/>
    <w:rsid w:val="00110E77"/>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110E77"/>
  </w:style>
  <w:style w:type="paragraph" w:styleId="ac">
    <w:name w:val="List Paragraph"/>
    <w:basedOn w:val="a"/>
    <w:uiPriority w:val="34"/>
    <w:qFormat/>
    <w:rsid w:val="008638E0"/>
    <w:pPr>
      <w:ind w:left="720"/>
      <w:contextualSpacing/>
    </w:pPr>
  </w:style>
</w:styles>
</file>

<file path=word/webSettings.xml><?xml version="1.0" encoding="utf-8"?>
<w:webSettings xmlns:r="http://schemas.openxmlformats.org/officeDocument/2006/relationships" xmlns:w="http://schemas.openxmlformats.org/wordprocessingml/2006/main">
  <w:divs>
    <w:div w:id="109053274">
      <w:bodyDiv w:val="1"/>
      <w:marLeft w:val="0"/>
      <w:marRight w:val="0"/>
      <w:marTop w:val="0"/>
      <w:marBottom w:val="0"/>
      <w:divBdr>
        <w:top w:val="none" w:sz="0" w:space="0" w:color="auto"/>
        <w:left w:val="none" w:sz="0" w:space="0" w:color="auto"/>
        <w:bottom w:val="none" w:sz="0" w:space="0" w:color="auto"/>
        <w:right w:val="none" w:sz="0" w:space="0" w:color="auto"/>
      </w:divBdr>
    </w:div>
    <w:div w:id="570164707">
      <w:bodyDiv w:val="1"/>
      <w:marLeft w:val="0"/>
      <w:marRight w:val="0"/>
      <w:marTop w:val="0"/>
      <w:marBottom w:val="0"/>
      <w:divBdr>
        <w:top w:val="none" w:sz="0" w:space="0" w:color="auto"/>
        <w:left w:val="none" w:sz="0" w:space="0" w:color="auto"/>
        <w:bottom w:val="none" w:sz="0" w:space="0" w:color="auto"/>
        <w:right w:val="none" w:sz="0" w:space="0" w:color="auto"/>
      </w:divBdr>
    </w:div>
    <w:div w:id="806162436">
      <w:bodyDiv w:val="1"/>
      <w:marLeft w:val="0"/>
      <w:marRight w:val="0"/>
      <w:marTop w:val="0"/>
      <w:marBottom w:val="0"/>
      <w:divBdr>
        <w:top w:val="none" w:sz="0" w:space="0" w:color="auto"/>
        <w:left w:val="none" w:sz="0" w:space="0" w:color="auto"/>
        <w:bottom w:val="none" w:sz="0" w:space="0" w:color="auto"/>
        <w:right w:val="none" w:sz="0" w:space="0" w:color="auto"/>
      </w:divBdr>
      <w:divsChild>
        <w:div w:id="1810436368">
          <w:marLeft w:val="0"/>
          <w:marRight w:val="0"/>
          <w:marTop w:val="150"/>
          <w:marBottom w:val="0"/>
          <w:divBdr>
            <w:top w:val="none" w:sz="0" w:space="0" w:color="auto"/>
            <w:left w:val="none" w:sz="0" w:space="0" w:color="auto"/>
            <w:bottom w:val="none" w:sz="0" w:space="0" w:color="auto"/>
            <w:right w:val="none" w:sz="0" w:space="0" w:color="auto"/>
          </w:divBdr>
          <w:divsChild>
            <w:div w:id="34619703">
              <w:marLeft w:val="0"/>
              <w:marRight w:val="0"/>
              <w:marTop w:val="0"/>
              <w:marBottom w:val="0"/>
              <w:divBdr>
                <w:top w:val="none" w:sz="0" w:space="0" w:color="auto"/>
                <w:left w:val="none" w:sz="0" w:space="0" w:color="auto"/>
                <w:bottom w:val="none" w:sz="0" w:space="0" w:color="auto"/>
                <w:right w:val="none" w:sz="0" w:space="0" w:color="auto"/>
              </w:divBdr>
              <w:divsChild>
                <w:div w:id="1798985964">
                  <w:marLeft w:val="0"/>
                  <w:marRight w:val="0"/>
                  <w:marTop w:val="240"/>
                  <w:marBottom w:val="240"/>
                  <w:divBdr>
                    <w:top w:val="none" w:sz="0" w:space="0" w:color="auto"/>
                    <w:left w:val="none" w:sz="0" w:space="0" w:color="auto"/>
                    <w:bottom w:val="none" w:sz="0" w:space="0" w:color="auto"/>
                    <w:right w:val="none" w:sz="0" w:space="0" w:color="auto"/>
                  </w:divBdr>
                  <w:divsChild>
                    <w:div w:id="887062056">
                      <w:marLeft w:val="0"/>
                      <w:marRight w:val="0"/>
                      <w:marTop w:val="0"/>
                      <w:marBottom w:val="0"/>
                      <w:divBdr>
                        <w:top w:val="none" w:sz="0" w:space="0" w:color="auto"/>
                        <w:left w:val="none" w:sz="0" w:space="0" w:color="auto"/>
                        <w:bottom w:val="none" w:sz="0" w:space="0" w:color="auto"/>
                        <w:right w:val="none" w:sz="0" w:space="0" w:color="auto"/>
                      </w:divBdr>
                      <w:divsChild>
                        <w:div w:id="2001300228">
                          <w:marLeft w:val="0"/>
                          <w:marRight w:val="0"/>
                          <w:marTop w:val="0"/>
                          <w:marBottom w:val="0"/>
                          <w:divBdr>
                            <w:top w:val="none" w:sz="0" w:space="0" w:color="auto"/>
                            <w:left w:val="none" w:sz="0" w:space="0" w:color="auto"/>
                            <w:bottom w:val="none" w:sz="0" w:space="0" w:color="auto"/>
                            <w:right w:val="none" w:sz="0" w:space="0" w:color="auto"/>
                          </w:divBdr>
                          <w:divsChild>
                            <w:div w:id="2074814256">
                              <w:marLeft w:val="0"/>
                              <w:marRight w:val="0"/>
                              <w:marTop w:val="0"/>
                              <w:marBottom w:val="0"/>
                              <w:divBdr>
                                <w:top w:val="none" w:sz="0" w:space="0" w:color="auto"/>
                                <w:left w:val="none" w:sz="0" w:space="0" w:color="auto"/>
                                <w:bottom w:val="none" w:sz="0" w:space="0" w:color="auto"/>
                                <w:right w:val="none" w:sz="0" w:space="0" w:color="auto"/>
                              </w:divBdr>
                              <w:divsChild>
                                <w:div w:id="1985623656">
                                  <w:marLeft w:val="0"/>
                                  <w:marRight w:val="0"/>
                                  <w:marTop w:val="0"/>
                                  <w:marBottom w:val="0"/>
                                  <w:divBdr>
                                    <w:top w:val="none" w:sz="0" w:space="0" w:color="auto"/>
                                    <w:left w:val="none" w:sz="0" w:space="0" w:color="auto"/>
                                    <w:bottom w:val="none" w:sz="0" w:space="0" w:color="auto"/>
                                    <w:right w:val="none" w:sz="0" w:space="0" w:color="auto"/>
                                  </w:divBdr>
                                  <w:divsChild>
                                    <w:div w:id="1724715019">
                                      <w:marLeft w:val="0"/>
                                      <w:marRight w:val="0"/>
                                      <w:marTop w:val="0"/>
                                      <w:marBottom w:val="0"/>
                                      <w:divBdr>
                                        <w:top w:val="none" w:sz="0" w:space="0" w:color="auto"/>
                                        <w:left w:val="none" w:sz="0" w:space="0" w:color="auto"/>
                                        <w:bottom w:val="none" w:sz="0" w:space="0" w:color="auto"/>
                                        <w:right w:val="none" w:sz="0" w:space="0" w:color="auto"/>
                                      </w:divBdr>
                                      <w:divsChild>
                                        <w:div w:id="12828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558947">
                                  <w:marLeft w:val="0"/>
                                  <w:marRight w:val="0"/>
                                  <w:marTop w:val="0"/>
                                  <w:marBottom w:val="0"/>
                                  <w:divBdr>
                                    <w:top w:val="none" w:sz="0" w:space="0" w:color="auto"/>
                                    <w:left w:val="none" w:sz="0" w:space="0" w:color="auto"/>
                                    <w:bottom w:val="none" w:sz="0" w:space="0" w:color="auto"/>
                                    <w:right w:val="none" w:sz="0" w:space="0" w:color="auto"/>
                                  </w:divBdr>
                                  <w:divsChild>
                                    <w:div w:id="1321154131">
                                      <w:marLeft w:val="0"/>
                                      <w:marRight w:val="0"/>
                                      <w:marTop w:val="0"/>
                                      <w:marBottom w:val="0"/>
                                      <w:divBdr>
                                        <w:top w:val="none" w:sz="0" w:space="0" w:color="auto"/>
                                        <w:left w:val="none" w:sz="0" w:space="0" w:color="auto"/>
                                        <w:bottom w:val="none" w:sz="0" w:space="0" w:color="auto"/>
                                        <w:right w:val="none" w:sz="0" w:space="0" w:color="auto"/>
                                      </w:divBdr>
                                      <w:divsChild>
                                        <w:div w:id="102061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232963">
                                  <w:marLeft w:val="0"/>
                                  <w:marRight w:val="0"/>
                                  <w:marTop w:val="0"/>
                                  <w:marBottom w:val="0"/>
                                  <w:divBdr>
                                    <w:top w:val="none" w:sz="0" w:space="0" w:color="auto"/>
                                    <w:left w:val="none" w:sz="0" w:space="0" w:color="auto"/>
                                    <w:bottom w:val="none" w:sz="0" w:space="0" w:color="auto"/>
                                    <w:right w:val="none" w:sz="0" w:space="0" w:color="auto"/>
                                  </w:divBdr>
                                  <w:divsChild>
                                    <w:div w:id="413012599">
                                      <w:marLeft w:val="0"/>
                                      <w:marRight w:val="0"/>
                                      <w:marTop w:val="0"/>
                                      <w:marBottom w:val="0"/>
                                      <w:divBdr>
                                        <w:top w:val="none" w:sz="0" w:space="0" w:color="auto"/>
                                        <w:left w:val="none" w:sz="0" w:space="0" w:color="auto"/>
                                        <w:bottom w:val="none" w:sz="0" w:space="0" w:color="auto"/>
                                        <w:right w:val="none" w:sz="0" w:space="0" w:color="auto"/>
                                      </w:divBdr>
                                      <w:divsChild>
                                        <w:div w:id="14922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692890">
                          <w:marLeft w:val="0"/>
                          <w:marRight w:val="0"/>
                          <w:marTop w:val="0"/>
                          <w:marBottom w:val="0"/>
                          <w:divBdr>
                            <w:top w:val="none" w:sz="0" w:space="0" w:color="auto"/>
                            <w:left w:val="none" w:sz="0" w:space="0" w:color="auto"/>
                            <w:bottom w:val="none" w:sz="0" w:space="0" w:color="auto"/>
                            <w:right w:val="none" w:sz="0" w:space="0" w:color="auto"/>
                          </w:divBdr>
                          <w:divsChild>
                            <w:div w:id="66849329">
                              <w:marLeft w:val="0"/>
                              <w:marRight w:val="0"/>
                              <w:marTop w:val="100"/>
                              <w:marBottom w:val="100"/>
                              <w:divBdr>
                                <w:top w:val="none" w:sz="0" w:space="0" w:color="auto"/>
                                <w:left w:val="none" w:sz="0" w:space="0" w:color="auto"/>
                                <w:bottom w:val="none" w:sz="0" w:space="0" w:color="auto"/>
                                <w:right w:val="none" w:sz="0" w:space="0" w:color="auto"/>
                              </w:divBdr>
                              <w:divsChild>
                                <w:div w:id="1272204009">
                                  <w:marLeft w:val="0"/>
                                  <w:marRight w:val="0"/>
                                  <w:marTop w:val="100"/>
                                  <w:marBottom w:val="100"/>
                                  <w:divBdr>
                                    <w:top w:val="none" w:sz="0" w:space="0" w:color="auto"/>
                                    <w:left w:val="none" w:sz="0" w:space="0" w:color="auto"/>
                                    <w:bottom w:val="none" w:sz="0" w:space="0" w:color="auto"/>
                                    <w:right w:val="none" w:sz="0" w:space="0" w:color="auto"/>
                                  </w:divBdr>
                                  <w:divsChild>
                                    <w:div w:id="471947332">
                                      <w:marLeft w:val="0"/>
                                      <w:marRight w:val="0"/>
                                      <w:marTop w:val="0"/>
                                      <w:marBottom w:val="0"/>
                                      <w:divBdr>
                                        <w:top w:val="none" w:sz="0" w:space="0" w:color="auto"/>
                                        <w:left w:val="none" w:sz="0" w:space="0" w:color="auto"/>
                                        <w:bottom w:val="none" w:sz="0" w:space="0" w:color="auto"/>
                                        <w:right w:val="none" w:sz="0" w:space="0" w:color="auto"/>
                                      </w:divBdr>
                                    </w:div>
                                  </w:divsChild>
                                </w:div>
                                <w:div w:id="179246507">
                                  <w:marLeft w:val="0"/>
                                  <w:marRight w:val="0"/>
                                  <w:marTop w:val="100"/>
                                  <w:marBottom w:val="100"/>
                                  <w:divBdr>
                                    <w:top w:val="none" w:sz="0" w:space="0" w:color="auto"/>
                                    <w:left w:val="none" w:sz="0" w:space="0" w:color="auto"/>
                                    <w:bottom w:val="none" w:sz="0" w:space="0" w:color="auto"/>
                                    <w:right w:val="none" w:sz="0" w:space="0" w:color="auto"/>
                                  </w:divBdr>
                                  <w:divsChild>
                                    <w:div w:id="1825270665">
                                      <w:marLeft w:val="0"/>
                                      <w:marRight w:val="0"/>
                                      <w:marTop w:val="0"/>
                                      <w:marBottom w:val="0"/>
                                      <w:divBdr>
                                        <w:top w:val="none" w:sz="0" w:space="0" w:color="auto"/>
                                        <w:left w:val="none" w:sz="0" w:space="0" w:color="auto"/>
                                        <w:bottom w:val="none" w:sz="0" w:space="0" w:color="auto"/>
                                        <w:right w:val="none" w:sz="0" w:space="0" w:color="auto"/>
                                      </w:divBdr>
                                    </w:div>
                                  </w:divsChild>
                                </w:div>
                                <w:div w:id="1346639376">
                                  <w:marLeft w:val="0"/>
                                  <w:marRight w:val="0"/>
                                  <w:marTop w:val="100"/>
                                  <w:marBottom w:val="100"/>
                                  <w:divBdr>
                                    <w:top w:val="none" w:sz="0" w:space="0" w:color="auto"/>
                                    <w:left w:val="none" w:sz="0" w:space="0" w:color="auto"/>
                                    <w:bottom w:val="none" w:sz="0" w:space="0" w:color="auto"/>
                                    <w:right w:val="none" w:sz="0" w:space="0" w:color="auto"/>
                                  </w:divBdr>
                                  <w:divsChild>
                                    <w:div w:id="1181550871">
                                      <w:marLeft w:val="0"/>
                                      <w:marRight w:val="0"/>
                                      <w:marTop w:val="0"/>
                                      <w:marBottom w:val="0"/>
                                      <w:divBdr>
                                        <w:top w:val="none" w:sz="0" w:space="0" w:color="auto"/>
                                        <w:left w:val="none" w:sz="0" w:space="0" w:color="auto"/>
                                        <w:bottom w:val="none" w:sz="0" w:space="0" w:color="auto"/>
                                        <w:right w:val="none" w:sz="0" w:space="0" w:color="auto"/>
                                      </w:divBdr>
                                    </w:div>
                                  </w:divsChild>
                                </w:div>
                                <w:div w:id="404692874">
                                  <w:marLeft w:val="0"/>
                                  <w:marRight w:val="0"/>
                                  <w:marTop w:val="100"/>
                                  <w:marBottom w:val="100"/>
                                  <w:divBdr>
                                    <w:top w:val="none" w:sz="0" w:space="0" w:color="auto"/>
                                    <w:left w:val="none" w:sz="0" w:space="0" w:color="auto"/>
                                    <w:bottom w:val="none" w:sz="0" w:space="0" w:color="auto"/>
                                    <w:right w:val="none" w:sz="0" w:space="0" w:color="auto"/>
                                  </w:divBdr>
                                  <w:divsChild>
                                    <w:div w:id="161995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569656">
                  <w:marLeft w:val="0"/>
                  <w:marRight w:val="0"/>
                  <w:marTop w:val="240"/>
                  <w:marBottom w:val="240"/>
                  <w:divBdr>
                    <w:top w:val="none" w:sz="0" w:space="0" w:color="auto"/>
                    <w:left w:val="none" w:sz="0" w:space="0" w:color="auto"/>
                    <w:bottom w:val="none" w:sz="0" w:space="0" w:color="auto"/>
                    <w:right w:val="none" w:sz="0" w:space="0" w:color="auto"/>
                  </w:divBdr>
                  <w:divsChild>
                    <w:div w:id="177351206">
                      <w:marLeft w:val="0"/>
                      <w:marRight w:val="0"/>
                      <w:marTop w:val="0"/>
                      <w:marBottom w:val="0"/>
                      <w:divBdr>
                        <w:top w:val="none" w:sz="0" w:space="0" w:color="auto"/>
                        <w:left w:val="none" w:sz="0" w:space="0" w:color="auto"/>
                        <w:bottom w:val="none" w:sz="0" w:space="0" w:color="auto"/>
                        <w:right w:val="none" w:sz="0" w:space="0" w:color="auto"/>
                      </w:divBdr>
                      <w:divsChild>
                        <w:div w:id="301079010">
                          <w:marLeft w:val="0"/>
                          <w:marRight w:val="0"/>
                          <w:marTop w:val="0"/>
                          <w:marBottom w:val="0"/>
                          <w:divBdr>
                            <w:top w:val="none" w:sz="0" w:space="0" w:color="auto"/>
                            <w:left w:val="none" w:sz="0" w:space="0" w:color="auto"/>
                            <w:bottom w:val="none" w:sz="0" w:space="0" w:color="auto"/>
                            <w:right w:val="none" w:sz="0" w:space="0" w:color="auto"/>
                          </w:divBdr>
                          <w:divsChild>
                            <w:div w:id="1659915443">
                              <w:marLeft w:val="0"/>
                              <w:marRight w:val="0"/>
                              <w:marTop w:val="0"/>
                              <w:marBottom w:val="0"/>
                              <w:divBdr>
                                <w:top w:val="none" w:sz="0" w:space="0" w:color="auto"/>
                                <w:left w:val="none" w:sz="0" w:space="0" w:color="auto"/>
                                <w:bottom w:val="none" w:sz="0" w:space="0" w:color="auto"/>
                                <w:right w:val="none" w:sz="0" w:space="0" w:color="auto"/>
                              </w:divBdr>
                              <w:divsChild>
                                <w:div w:id="1622763971">
                                  <w:marLeft w:val="0"/>
                                  <w:marRight w:val="0"/>
                                  <w:marTop w:val="0"/>
                                  <w:marBottom w:val="0"/>
                                  <w:divBdr>
                                    <w:top w:val="none" w:sz="0" w:space="0" w:color="auto"/>
                                    <w:left w:val="none" w:sz="0" w:space="0" w:color="auto"/>
                                    <w:bottom w:val="none" w:sz="0" w:space="0" w:color="auto"/>
                                    <w:right w:val="none" w:sz="0" w:space="0" w:color="auto"/>
                                  </w:divBdr>
                                  <w:divsChild>
                                    <w:div w:id="185559627">
                                      <w:marLeft w:val="0"/>
                                      <w:marRight w:val="0"/>
                                      <w:marTop w:val="0"/>
                                      <w:marBottom w:val="0"/>
                                      <w:divBdr>
                                        <w:top w:val="none" w:sz="0" w:space="0" w:color="auto"/>
                                        <w:left w:val="none" w:sz="0" w:space="0" w:color="auto"/>
                                        <w:bottom w:val="none" w:sz="0" w:space="0" w:color="auto"/>
                                        <w:right w:val="none" w:sz="0" w:space="0" w:color="auto"/>
                                      </w:divBdr>
                                      <w:divsChild>
                                        <w:div w:id="196326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804623">
                                  <w:marLeft w:val="0"/>
                                  <w:marRight w:val="0"/>
                                  <w:marTop w:val="0"/>
                                  <w:marBottom w:val="0"/>
                                  <w:divBdr>
                                    <w:top w:val="none" w:sz="0" w:space="0" w:color="auto"/>
                                    <w:left w:val="none" w:sz="0" w:space="0" w:color="auto"/>
                                    <w:bottom w:val="none" w:sz="0" w:space="0" w:color="auto"/>
                                    <w:right w:val="none" w:sz="0" w:space="0" w:color="auto"/>
                                  </w:divBdr>
                                  <w:divsChild>
                                    <w:div w:id="1261720253">
                                      <w:marLeft w:val="0"/>
                                      <w:marRight w:val="0"/>
                                      <w:marTop w:val="0"/>
                                      <w:marBottom w:val="0"/>
                                      <w:divBdr>
                                        <w:top w:val="none" w:sz="0" w:space="0" w:color="auto"/>
                                        <w:left w:val="none" w:sz="0" w:space="0" w:color="auto"/>
                                        <w:bottom w:val="none" w:sz="0" w:space="0" w:color="auto"/>
                                        <w:right w:val="none" w:sz="0" w:space="0" w:color="auto"/>
                                      </w:divBdr>
                                      <w:divsChild>
                                        <w:div w:id="520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01827">
                                  <w:marLeft w:val="0"/>
                                  <w:marRight w:val="0"/>
                                  <w:marTop w:val="0"/>
                                  <w:marBottom w:val="0"/>
                                  <w:divBdr>
                                    <w:top w:val="none" w:sz="0" w:space="0" w:color="auto"/>
                                    <w:left w:val="none" w:sz="0" w:space="0" w:color="auto"/>
                                    <w:bottom w:val="none" w:sz="0" w:space="0" w:color="auto"/>
                                    <w:right w:val="none" w:sz="0" w:space="0" w:color="auto"/>
                                  </w:divBdr>
                                  <w:divsChild>
                                    <w:div w:id="1861551646">
                                      <w:marLeft w:val="0"/>
                                      <w:marRight w:val="0"/>
                                      <w:marTop w:val="0"/>
                                      <w:marBottom w:val="0"/>
                                      <w:divBdr>
                                        <w:top w:val="none" w:sz="0" w:space="0" w:color="auto"/>
                                        <w:left w:val="none" w:sz="0" w:space="0" w:color="auto"/>
                                        <w:bottom w:val="none" w:sz="0" w:space="0" w:color="auto"/>
                                        <w:right w:val="none" w:sz="0" w:space="0" w:color="auto"/>
                                      </w:divBdr>
                                      <w:divsChild>
                                        <w:div w:id="33727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886318">
                          <w:marLeft w:val="0"/>
                          <w:marRight w:val="0"/>
                          <w:marTop w:val="0"/>
                          <w:marBottom w:val="0"/>
                          <w:divBdr>
                            <w:top w:val="none" w:sz="0" w:space="0" w:color="auto"/>
                            <w:left w:val="none" w:sz="0" w:space="0" w:color="auto"/>
                            <w:bottom w:val="none" w:sz="0" w:space="0" w:color="auto"/>
                            <w:right w:val="none" w:sz="0" w:space="0" w:color="auto"/>
                          </w:divBdr>
                          <w:divsChild>
                            <w:div w:id="1296595483">
                              <w:marLeft w:val="0"/>
                              <w:marRight w:val="0"/>
                              <w:marTop w:val="100"/>
                              <w:marBottom w:val="100"/>
                              <w:divBdr>
                                <w:top w:val="none" w:sz="0" w:space="0" w:color="auto"/>
                                <w:left w:val="none" w:sz="0" w:space="0" w:color="auto"/>
                                <w:bottom w:val="none" w:sz="0" w:space="0" w:color="auto"/>
                                <w:right w:val="none" w:sz="0" w:space="0" w:color="auto"/>
                              </w:divBdr>
                              <w:divsChild>
                                <w:div w:id="1593583106">
                                  <w:marLeft w:val="0"/>
                                  <w:marRight w:val="0"/>
                                  <w:marTop w:val="100"/>
                                  <w:marBottom w:val="100"/>
                                  <w:divBdr>
                                    <w:top w:val="none" w:sz="0" w:space="0" w:color="auto"/>
                                    <w:left w:val="none" w:sz="0" w:space="0" w:color="auto"/>
                                    <w:bottom w:val="none" w:sz="0" w:space="0" w:color="auto"/>
                                    <w:right w:val="none" w:sz="0" w:space="0" w:color="auto"/>
                                  </w:divBdr>
                                  <w:divsChild>
                                    <w:div w:id="290286078">
                                      <w:marLeft w:val="0"/>
                                      <w:marRight w:val="0"/>
                                      <w:marTop w:val="0"/>
                                      <w:marBottom w:val="0"/>
                                      <w:divBdr>
                                        <w:top w:val="none" w:sz="0" w:space="0" w:color="auto"/>
                                        <w:left w:val="none" w:sz="0" w:space="0" w:color="auto"/>
                                        <w:bottom w:val="none" w:sz="0" w:space="0" w:color="auto"/>
                                        <w:right w:val="none" w:sz="0" w:space="0" w:color="auto"/>
                                      </w:divBdr>
                                    </w:div>
                                  </w:divsChild>
                                </w:div>
                                <w:div w:id="2061779241">
                                  <w:marLeft w:val="0"/>
                                  <w:marRight w:val="0"/>
                                  <w:marTop w:val="100"/>
                                  <w:marBottom w:val="100"/>
                                  <w:divBdr>
                                    <w:top w:val="none" w:sz="0" w:space="0" w:color="auto"/>
                                    <w:left w:val="none" w:sz="0" w:space="0" w:color="auto"/>
                                    <w:bottom w:val="none" w:sz="0" w:space="0" w:color="auto"/>
                                    <w:right w:val="none" w:sz="0" w:space="0" w:color="auto"/>
                                  </w:divBdr>
                                  <w:divsChild>
                                    <w:div w:id="1030454064">
                                      <w:marLeft w:val="0"/>
                                      <w:marRight w:val="0"/>
                                      <w:marTop w:val="0"/>
                                      <w:marBottom w:val="0"/>
                                      <w:divBdr>
                                        <w:top w:val="none" w:sz="0" w:space="0" w:color="auto"/>
                                        <w:left w:val="none" w:sz="0" w:space="0" w:color="auto"/>
                                        <w:bottom w:val="none" w:sz="0" w:space="0" w:color="auto"/>
                                        <w:right w:val="none" w:sz="0" w:space="0" w:color="auto"/>
                                      </w:divBdr>
                                    </w:div>
                                  </w:divsChild>
                                </w:div>
                                <w:div w:id="679353401">
                                  <w:marLeft w:val="0"/>
                                  <w:marRight w:val="0"/>
                                  <w:marTop w:val="100"/>
                                  <w:marBottom w:val="100"/>
                                  <w:divBdr>
                                    <w:top w:val="none" w:sz="0" w:space="0" w:color="auto"/>
                                    <w:left w:val="none" w:sz="0" w:space="0" w:color="auto"/>
                                    <w:bottom w:val="none" w:sz="0" w:space="0" w:color="auto"/>
                                    <w:right w:val="none" w:sz="0" w:space="0" w:color="auto"/>
                                  </w:divBdr>
                                  <w:divsChild>
                                    <w:div w:id="161285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5970396">
                  <w:marLeft w:val="0"/>
                  <w:marRight w:val="0"/>
                  <w:marTop w:val="240"/>
                  <w:marBottom w:val="240"/>
                  <w:divBdr>
                    <w:top w:val="none" w:sz="0" w:space="0" w:color="auto"/>
                    <w:left w:val="none" w:sz="0" w:space="0" w:color="auto"/>
                    <w:bottom w:val="none" w:sz="0" w:space="0" w:color="auto"/>
                    <w:right w:val="none" w:sz="0" w:space="0" w:color="auto"/>
                  </w:divBdr>
                  <w:divsChild>
                    <w:div w:id="308751927">
                      <w:marLeft w:val="0"/>
                      <w:marRight w:val="0"/>
                      <w:marTop w:val="0"/>
                      <w:marBottom w:val="0"/>
                      <w:divBdr>
                        <w:top w:val="none" w:sz="0" w:space="0" w:color="auto"/>
                        <w:left w:val="none" w:sz="0" w:space="0" w:color="auto"/>
                        <w:bottom w:val="none" w:sz="0" w:space="0" w:color="auto"/>
                        <w:right w:val="none" w:sz="0" w:space="0" w:color="auto"/>
                      </w:divBdr>
                      <w:divsChild>
                        <w:div w:id="1755279198">
                          <w:marLeft w:val="0"/>
                          <w:marRight w:val="0"/>
                          <w:marTop w:val="0"/>
                          <w:marBottom w:val="0"/>
                          <w:divBdr>
                            <w:top w:val="none" w:sz="0" w:space="0" w:color="auto"/>
                            <w:left w:val="none" w:sz="0" w:space="0" w:color="auto"/>
                            <w:bottom w:val="none" w:sz="0" w:space="0" w:color="auto"/>
                            <w:right w:val="none" w:sz="0" w:space="0" w:color="auto"/>
                          </w:divBdr>
                          <w:divsChild>
                            <w:div w:id="437287780">
                              <w:marLeft w:val="0"/>
                              <w:marRight w:val="0"/>
                              <w:marTop w:val="0"/>
                              <w:marBottom w:val="0"/>
                              <w:divBdr>
                                <w:top w:val="none" w:sz="0" w:space="0" w:color="auto"/>
                                <w:left w:val="none" w:sz="0" w:space="0" w:color="auto"/>
                                <w:bottom w:val="none" w:sz="0" w:space="0" w:color="auto"/>
                                <w:right w:val="none" w:sz="0" w:space="0" w:color="auto"/>
                              </w:divBdr>
                              <w:divsChild>
                                <w:div w:id="1342587933">
                                  <w:marLeft w:val="0"/>
                                  <w:marRight w:val="0"/>
                                  <w:marTop w:val="0"/>
                                  <w:marBottom w:val="0"/>
                                  <w:divBdr>
                                    <w:top w:val="none" w:sz="0" w:space="0" w:color="auto"/>
                                    <w:left w:val="none" w:sz="0" w:space="0" w:color="auto"/>
                                    <w:bottom w:val="none" w:sz="0" w:space="0" w:color="auto"/>
                                    <w:right w:val="none" w:sz="0" w:space="0" w:color="auto"/>
                                  </w:divBdr>
                                  <w:divsChild>
                                    <w:div w:id="213661752">
                                      <w:marLeft w:val="0"/>
                                      <w:marRight w:val="0"/>
                                      <w:marTop w:val="0"/>
                                      <w:marBottom w:val="0"/>
                                      <w:divBdr>
                                        <w:top w:val="none" w:sz="0" w:space="0" w:color="auto"/>
                                        <w:left w:val="none" w:sz="0" w:space="0" w:color="auto"/>
                                        <w:bottom w:val="none" w:sz="0" w:space="0" w:color="auto"/>
                                        <w:right w:val="none" w:sz="0" w:space="0" w:color="auto"/>
                                      </w:divBdr>
                                      <w:divsChild>
                                        <w:div w:id="121315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215875">
                                  <w:marLeft w:val="0"/>
                                  <w:marRight w:val="0"/>
                                  <w:marTop w:val="0"/>
                                  <w:marBottom w:val="0"/>
                                  <w:divBdr>
                                    <w:top w:val="none" w:sz="0" w:space="0" w:color="auto"/>
                                    <w:left w:val="none" w:sz="0" w:space="0" w:color="auto"/>
                                    <w:bottom w:val="none" w:sz="0" w:space="0" w:color="auto"/>
                                    <w:right w:val="none" w:sz="0" w:space="0" w:color="auto"/>
                                  </w:divBdr>
                                  <w:divsChild>
                                    <w:div w:id="314653746">
                                      <w:marLeft w:val="0"/>
                                      <w:marRight w:val="0"/>
                                      <w:marTop w:val="0"/>
                                      <w:marBottom w:val="0"/>
                                      <w:divBdr>
                                        <w:top w:val="none" w:sz="0" w:space="0" w:color="auto"/>
                                        <w:left w:val="none" w:sz="0" w:space="0" w:color="auto"/>
                                        <w:bottom w:val="none" w:sz="0" w:space="0" w:color="auto"/>
                                        <w:right w:val="none" w:sz="0" w:space="0" w:color="auto"/>
                                      </w:divBdr>
                                      <w:divsChild>
                                        <w:div w:id="52050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2959">
                                  <w:marLeft w:val="0"/>
                                  <w:marRight w:val="0"/>
                                  <w:marTop w:val="0"/>
                                  <w:marBottom w:val="0"/>
                                  <w:divBdr>
                                    <w:top w:val="none" w:sz="0" w:space="0" w:color="auto"/>
                                    <w:left w:val="none" w:sz="0" w:space="0" w:color="auto"/>
                                    <w:bottom w:val="none" w:sz="0" w:space="0" w:color="auto"/>
                                    <w:right w:val="none" w:sz="0" w:space="0" w:color="auto"/>
                                  </w:divBdr>
                                  <w:divsChild>
                                    <w:div w:id="1465467473">
                                      <w:marLeft w:val="0"/>
                                      <w:marRight w:val="0"/>
                                      <w:marTop w:val="0"/>
                                      <w:marBottom w:val="0"/>
                                      <w:divBdr>
                                        <w:top w:val="none" w:sz="0" w:space="0" w:color="auto"/>
                                        <w:left w:val="none" w:sz="0" w:space="0" w:color="auto"/>
                                        <w:bottom w:val="none" w:sz="0" w:space="0" w:color="auto"/>
                                        <w:right w:val="none" w:sz="0" w:space="0" w:color="auto"/>
                                      </w:divBdr>
                                      <w:divsChild>
                                        <w:div w:id="81063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005327">
                          <w:marLeft w:val="0"/>
                          <w:marRight w:val="0"/>
                          <w:marTop w:val="0"/>
                          <w:marBottom w:val="0"/>
                          <w:divBdr>
                            <w:top w:val="none" w:sz="0" w:space="0" w:color="auto"/>
                            <w:left w:val="none" w:sz="0" w:space="0" w:color="auto"/>
                            <w:bottom w:val="none" w:sz="0" w:space="0" w:color="auto"/>
                            <w:right w:val="none" w:sz="0" w:space="0" w:color="auto"/>
                          </w:divBdr>
                          <w:divsChild>
                            <w:div w:id="923227296">
                              <w:marLeft w:val="0"/>
                              <w:marRight w:val="0"/>
                              <w:marTop w:val="100"/>
                              <w:marBottom w:val="100"/>
                              <w:divBdr>
                                <w:top w:val="none" w:sz="0" w:space="0" w:color="auto"/>
                                <w:left w:val="none" w:sz="0" w:space="0" w:color="auto"/>
                                <w:bottom w:val="none" w:sz="0" w:space="0" w:color="auto"/>
                                <w:right w:val="none" w:sz="0" w:space="0" w:color="auto"/>
                              </w:divBdr>
                              <w:divsChild>
                                <w:div w:id="282082084">
                                  <w:marLeft w:val="0"/>
                                  <w:marRight w:val="0"/>
                                  <w:marTop w:val="100"/>
                                  <w:marBottom w:val="100"/>
                                  <w:divBdr>
                                    <w:top w:val="none" w:sz="0" w:space="0" w:color="auto"/>
                                    <w:left w:val="none" w:sz="0" w:space="0" w:color="auto"/>
                                    <w:bottom w:val="none" w:sz="0" w:space="0" w:color="auto"/>
                                    <w:right w:val="none" w:sz="0" w:space="0" w:color="auto"/>
                                  </w:divBdr>
                                  <w:divsChild>
                                    <w:div w:id="629289868">
                                      <w:marLeft w:val="0"/>
                                      <w:marRight w:val="0"/>
                                      <w:marTop w:val="0"/>
                                      <w:marBottom w:val="0"/>
                                      <w:divBdr>
                                        <w:top w:val="none" w:sz="0" w:space="0" w:color="auto"/>
                                        <w:left w:val="none" w:sz="0" w:space="0" w:color="auto"/>
                                        <w:bottom w:val="none" w:sz="0" w:space="0" w:color="auto"/>
                                        <w:right w:val="none" w:sz="0" w:space="0" w:color="auto"/>
                                      </w:divBdr>
                                    </w:div>
                                  </w:divsChild>
                                </w:div>
                                <w:div w:id="544759056">
                                  <w:marLeft w:val="0"/>
                                  <w:marRight w:val="0"/>
                                  <w:marTop w:val="100"/>
                                  <w:marBottom w:val="100"/>
                                  <w:divBdr>
                                    <w:top w:val="none" w:sz="0" w:space="0" w:color="auto"/>
                                    <w:left w:val="none" w:sz="0" w:space="0" w:color="auto"/>
                                    <w:bottom w:val="none" w:sz="0" w:space="0" w:color="auto"/>
                                    <w:right w:val="none" w:sz="0" w:space="0" w:color="auto"/>
                                  </w:divBdr>
                                  <w:divsChild>
                                    <w:div w:id="1543901516">
                                      <w:marLeft w:val="0"/>
                                      <w:marRight w:val="0"/>
                                      <w:marTop w:val="0"/>
                                      <w:marBottom w:val="0"/>
                                      <w:divBdr>
                                        <w:top w:val="none" w:sz="0" w:space="0" w:color="auto"/>
                                        <w:left w:val="none" w:sz="0" w:space="0" w:color="auto"/>
                                        <w:bottom w:val="none" w:sz="0" w:space="0" w:color="auto"/>
                                        <w:right w:val="none" w:sz="0" w:space="0" w:color="auto"/>
                                      </w:divBdr>
                                    </w:div>
                                  </w:divsChild>
                                </w:div>
                                <w:div w:id="1763917679">
                                  <w:marLeft w:val="0"/>
                                  <w:marRight w:val="0"/>
                                  <w:marTop w:val="100"/>
                                  <w:marBottom w:val="100"/>
                                  <w:divBdr>
                                    <w:top w:val="none" w:sz="0" w:space="0" w:color="auto"/>
                                    <w:left w:val="none" w:sz="0" w:space="0" w:color="auto"/>
                                    <w:bottom w:val="none" w:sz="0" w:space="0" w:color="auto"/>
                                    <w:right w:val="none" w:sz="0" w:space="0" w:color="auto"/>
                                  </w:divBdr>
                                  <w:divsChild>
                                    <w:div w:id="1551919548">
                                      <w:marLeft w:val="0"/>
                                      <w:marRight w:val="0"/>
                                      <w:marTop w:val="0"/>
                                      <w:marBottom w:val="0"/>
                                      <w:divBdr>
                                        <w:top w:val="none" w:sz="0" w:space="0" w:color="auto"/>
                                        <w:left w:val="none" w:sz="0" w:space="0" w:color="auto"/>
                                        <w:bottom w:val="none" w:sz="0" w:space="0" w:color="auto"/>
                                        <w:right w:val="none" w:sz="0" w:space="0" w:color="auto"/>
                                      </w:divBdr>
                                    </w:div>
                                  </w:divsChild>
                                </w:div>
                                <w:div w:id="1670205837">
                                  <w:marLeft w:val="0"/>
                                  <w:marRight w:val="0"/>
                                  <w:marTop w:val="100"/>
                                  <w:marBottom w:val="100"/>
                                  <w:divBdr>
                                    <w:top w:val="none" w:sz="0" w:space="0" w:color="auto"/>
                                    <w:left w:val="none" w:sz="0" w:space="0" w:color="auto"/>
                                    <w:bottom w:val="none" w:sz="0" w:space="0" w:color="auto"/>
                                    <w:right w:val="none" w:sz="0" w:space="0" w:color="auto"/>
                                  </w:divBdr>
                                  <w:divsChild>
                                    <w:div w:id="28354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6340708">
                  <w:marLeft w:val="0"/>
                  <w:marRight w:val="0"/>
                  <w:marTop w:val="100"/>
                  <w:marBottom w:val="100"/>
                  <w:divBdr>
                    <w:top w:val="none" w:sz="0" w:space="0" w:color="auto"/>
                    <w:left w:val="none" w:sz="0" w:space="0" w:color="auto"/>
                    <w:bottom w:val="none" w:sz="0" w:space="0" w:color="auto"/>
                    <w:right w:val="none" w:sz="0" w:space="0" w:color="auto"/>
                  </w:divBdr>
                </w:div>
                <w:div w:id="1263951332">
                  <w:marLeft w:val="0"/>
                  <w:marRight w:val="0"/>
                  <w:marTop w:val="100"/>
                  <w:marBottom w:val="100"/>
                  <w:divBdr>
                    <w:top w:val="none" w:sz="0" w:space="0" w:color="auto"/>
                    <w:left w:val="none" w:sz="0" w:space="0" w:color="auto"/>
                    <w:bottom w:val="none" w:sz="0" w:space="0" w:color="auto"/>
                    <w:right w:val="none" w:sz="0" w:space="0" w:color="auto"/>
                  </w:divBdr>
                </w:div>
                <w:div w:id="1338919642">
                  <w:blockQuote w:val="1"/>
                  <w:marLeft w:val="0"/>
                  <w:marRight w:val="0"/>
                  <w:marTop w:val="0"/>
                  <w:marBottom w:val="300"/>
                  <w:divBdr>
                    <w:top w:val="none" w:sz="0" w:space="0" w:color="auto"/>
                    <w:left w:val="single" w:sz="18" w:space="15" w:color="000000"/>
                    <w:bottom w:val="none" w:sz="0" w:space="0" w:color="auto"/>
                    <w:right w:val="none" w:sz="0" w:space="0" w:color="auto"/>
                  </w:divBdr>
                </w:div>
                <w:div w:id="1213928028">
                  <w:marLeft w:val="0"/>
                  <w:marRight w:val="0"/>
                  <w:marTop w:val="240"/>
                  <w:marBottom w:val="240"/>
                  <w:divBdr>
                    <w:top w:val="none" w:sz="0" w:space="0" w:color="auto"/>
                    <w:left w:val="none" w:sz="0" w:space="0" w:color="auto"/>
                    <w:bottom w:val="none" w:sz="0" w:space="0" w:color="auto"/>
                    <w:right w:val="none" w:sz="0" w:space="0" w:color="auto"/>
                  </w:divBdr>
                  <w:divsChild>
                    <w:div w:id="2043166516">
                      <w:marLeft w:val="0"/>
                      <w:marRight w:val="0"/>
                      <w:marTop w:val="0"/>
                      <w:marBottom w:val="0"/>
                      <w:divBdr>
                        <w:top w:val="none" w:sz="0" w:space="0" w:color="auto"/>
                        <w:left w:val="none" w:sz="0" w:space="0" w:color="auto"/>
                        <w:bottom w:val="none" w:sz="0" w:space="0" w:color="auto"/>
                        <w:right w:val="none" w:sz="0" w:space="0" w:color="auto"/>
                      </w:divBdr>
                      <w:divsChild>
                        <w:div w:id="689910925">
                          <w:marLeft w:val="0"/>
                          <w:marRight w:val="0"/>
                          <w:marTop w:val="0"/>
                          <w:marBottom w:val="0"/>
                          <w:divBdr>
                            <w:top w:val="none" w:sz="0" w:space="0" w:color="auto"/>
                            <w:left w:val="none" w:sz="0" w:space="0" w:color="auto"/>
                            <w:bottom w:val="none" w:sz="0" w:space="0" w:color="auto"/>
                            <w:right w:val="none" w:sz="0" w:space="0" w:color="auto"/>
                          </w:divBdr>
                          <w:divsChild>
                            <w:div w:id="68161074">
                              <w:marLeft w:val="0"/>
                              <w:marRight w:val="0"/>
                              <w:marTop w:val="0"/>
                              <w:marBottom w:val="0"/>
                              <w:divBdr>
                                <w:top w:val="none" w:sz="0" w:space="0" w:color="auto"/>
                                <w:left w:val="none" w:sz="0" w:space="0" w:color="auto"/>
                                <w:bottom w:val="none" w:sz="0" w:space="0" w:color="auto"/>
                                <w:right w:val="none" w:sz="0" w:space="0" w:color="auto"/>
                              </w:divBdr>
                              <w:divsChild>
                                <w:div w:id="915168999">
                                  <w:marLeft w:val="0"/>
                                  <w:marRight w:val="0"/>
                                  <w:marTop w:val="0"/>
                                  <w:marBottom w:val="0"/>
                                  <w:divBdr>
                                    <w:top w:val="none" w:sz="0" w:space="0" w:color="auto"/>
                                    <w:left w:val="none" w:sz="0" w:space="0" w:color="auto"/>
                                    <w:bottom w:val="none" w:sz="0" w:space="0" w:color="auto"/>
                                    <w:right w:val="none" w:sz="0" w:space="0" w:color="auto"/>
                                  </w:divBdr>
                                  <w:divsChild>
                                    <w:div w:id="705568278">
                                      <w:marLeft w:val="0"/>
                                      <w:marRight w:val="0"/>
                                      <w:marTop w:val="0"/>
                                      <w:marBottom w:val="0"/>
                                      <w:divBdr>
                                        <w:top w:val="none" w:sz="0" w:space="0" w:color="auto"/>
                                        <w:left w:val="none" w:sz="0" w:space="0" w:color="auto"/>
                                        <w:bottom w:val="none" w:sz="0" w:space="0" w:color="auto"/>
                                        <w:right w:val="none" w:sz="0" w:space="0" w:color="auto"/>
                                      </w:divBdr>
                                      <w:divsChild>
                                        <w:div w:id="204652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8712">
                                  <w:marLeft w:val="0"/>
                                  <w:marRight w:val="0"/>
                                  <w:marTop w:val="0"/>
                                  <w:marBottom w:val="0"/>
                                  <w:divBdr>
                                    <w:top w:val="none" w:sz="0" w:space="0" w:color="auto"/>
                                    <w:left w:val="none" w:sz="0" w:space="0" w:color="auto"/>
                                    <w:bottom w:val="none" w:sz="0" w:space="0" w:color="auto"/>
                                    <w:right w:val="none" w:sz="0" w:space="0" w:color="auto"/>
                                  </w:divBdr>
                                  <w:divsChild>
                                    <w:div w:id="1590045795">
                                      <w:marLeft w:val="0"/>
                                      <w:marRight w:val="0"/>
                                      <w:marTop w:val="0"/>
                                      <w:marBottom w:val="0"/>
                                      <w:divBdr>
                                        <w:top w:val="none" w:sz="0" w:space="0" w:color="auto"/>
                                        <w:left w:val="none" w:sz="0" w:space="0" w:color="auto"/>
                                        <w:bottom w:val="none" w:sz="0" w:space="0" w:color="auto"/>
                                        <w:right w:val="none" w:sz="0" w:space="0" w:color="auto"/>
                                      </w:divBdr>
                                      <w:divsChild>
                                        <w:div w:id="195404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525848">
                                  <w:marLeft w:val="0"/>
                                  <w:marRight w:val="0"/>
                                  <w:marTop w:val="0"/>
                                  <w:marBottom w:val="0"/>
                                  <w:divBdr>
                                    <w:top w:val="none" w:sz="0" w:space="0" w:color="auto"/>
                                    <w:left w:val="none" w:sz="0" w:space="0" w:color="auto"/>
                                    <w:bottom w:val="none" w:sz="0" w:space="0" w:color="auto"/>
                                    <w:right w:val="none" w:sz="0" w:space="0" w:color="auto"/>
                                  </w:divBdr>
                                  <w:divsChild>
                                    <w:div w:id="892154891">
                                      <w:marLeft w:val="0"/>
                                      <w:marRight w:val="0"/>
                                      <w:marTop w:val="0"/>
                                      <w:marBottom w:val="0"/>
                                      <w:divBdr>
                                        <w:top w:val="none" w:sz="0" w:space="0" w:color="auto"/>
                                        <w:left w:val="none" w:sz="0" w:space="0" w:color="auto"/>
                                        <w:bottom w:val="none" w:sz="0" w:space="0" w:color="auto"/>
                                        <w:right w:val="none" w:sz="0" w:space="0" w:color="auto"/>
                                      </w:divBdr>
                                      <w:divsChild>
                                        <w:div w:id="91320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007758">
                          <w:marLeft w:val="0"/>
                          <w:marRight w:val="0"/>
                          <w:marTop w:val="0"/>
                          <w:marBottom w:val="0"/>
                          <w:divBdr>
                            <w:top w:val="none" w:sz="0" w:space="0" w:color="auto"/>
                            <w:left w:val="none" w:sz="0" w:space="0" w:color="auto"/>
                            <w:bottom w:val="none" w:sz="0" w:space="0" w:color="auto"/>
                            <w:right w:val="none" w:sz="0" w:space="0" w:color="auto"/>
                          </w:divBdr>
                          <w:divsChild>
                            <w:div w:id="1130784911">
                              <w:marLeft w:val="0"/>
                              <w:marRight w:val="0"/>
                              <w:marTop w:val="100"/>
                              <w:marBottom w:val="100"/>
                              <w:divBdr>
                                <w:top w:val="none" w:sz="0" w:space="0" w:color="auto"/>
                                <w:left w:val="none" w:sz="0" w:space="0" w:color="auto"/>
                                <w:bottom w:val="none" w:sz="0" w:space="0" w:color="auto"/>
                                <w:right w:val="none" w:sz="0" w:space="0" w:color="auto"/>
                              </w:divBdr>
                              <w:divsChild>
                                <w:div w:id="2140996513">
                                  <w:marLeft w:val="0"/>
                                  <w:marRight w:val="0"/>
                                  <w:marTop w:val="100"/>
                                  <w:marBottom w:val="100"/>
                                  <w:divBdr>
                                    <w:top w:val="none" w:sz="0" w:space="0" w:color="auto"/>
                                    <w:left w:val="none" w:sz="0" w:space="0" w:color="auto"/>
                                    <w:bottom w:val="none" w:sz="0" w:space="0" w:color="auto"/>
                                    <w:right w:val="none" w:sz="0" w:space="0" w:color="auto"/>
                                  </w:divBdr>
                                  <w:divsChild>
                                    <w:div w:id="458188974">
                                      <w:marLeft w:val="0"/>
                                      <w:marRight w:val="0"/>
                                      <w:marTop w:val="0"/>
                                      <w:marBottom w:val="0"/>
                                      <w:divBdr>
                                        <w:top w:val="none" w:sz="0" w:space="0" w:color="auto"/>
                                        <w:left w:val="none" w:sz="0" w:space="0" w:color="auto"/>
                                        <w:bottom w:val="none" w:sz="0" w:space="0" w:color="auto"/>
                                        <w:right w:val="none" w:sz="0" w:space="0" w:color="auto"/>
                                      </w:divBdr>
                                    </w:div>
                                  </w:divsChild>
                                </w:div>
                                <w:div w:id="1838612509">
                                  <w:marLeft w:val="0"/>
                                  <w:marRight w:val="0"/>
                                  <w:marTop w:val="100"/>
                                  <w:marBottom w:val="100"/>
                                  <w:divBdr>
                                    <w:top w:val="none" w:sz="0" w:space="0" w:color="auto"/>
                                    <w:left w:val="none" w:sz="0" w:space="0" w:color="auto"/>
                                    <w:bottom w:val="none" w:sz="0" w:space="0" w:color="auto"/>
                                    <w:right w:val="none" w:sz="0" w:space="0" w:color="auto"/>
                                  </w:divBdr>
                                  <w:divsChild>
                                    <w:div w:id="1194028606">
                                      <w:marLeft w:val="0"/>
                                      <w:marRight w:val="0"/>
                                      <w:marTop w:val="0"/>
                                      <w:marBottom w:val="0"/>
                                      <w:divBdr>
                                        <w:top w:val="none" w:sz="0" w:space="0" w:color="auto"/>
                                        <w:left w:val="none" w:sz="0" w:space="0" w:color="auto"/>
                                        <w:bottom w:val="none" w:sz="0" w:space="0" w:color="auto"/>
                                        <w:right w:val="none" w:sz="0" w:space="0" w:color="auto"/>
                                      </w:divBdr>
                                    </w:div>
                                  </w:divsChild>
                                </w:div>
                                <w:div w:id="332609109">
                                  <w:marLeft w:val="0"/>
                                  <w:marRight w:val="0"/>
                                  <w:marTop w:val="100"/>
                                  <w:marBottom w:val="100"/>
                                  <w:divBdr>
                                    <w:top w:val="none" w:sz="0" w:space="0" w:color="auto"/>
                                    <w:left w:val="none" w:sz="0" w:space="0" w:color="auto"/>
                                    <w:bottom w:val="none" w:sz="0" w:space="0" w:color="auto"/>
                                    <w:right w:val="none" w:sz="0" w:space="0" w:color="auto"/>
                                  </w:divBdr>
                                  <w:divsChild>
                                    <w:div w:id="1700282343">
                                      <w:marLeft w:val="0"/>
                                      <w:marRight w:val="0"/>
                                      <w:marTop w:val="0"/>
                                      <w:marBottom w:val="0"/>
                                      <w:divBdr>
                                        <w:top w:val="none" w:sz="0" w:space="0" w:color="auto"/>
                                        <w:left w:val="none" w:sz="0" w:space="0" w:color="auto"/>
                                        <w:bottom w:val="none" w:sz="0" w:space="0" w:color="auto"/>
                                        <w:right w:val="none" w:sz="0" w:space="0" w:color="auto"/>
                                      </w:divBdr>
                                    </w:div>
                                  </w:divsChild>
                                </w:div>
                                <w:div w:id="1402365766">
                                  <w:marLeft w:val="0"/>
                                  <w:marRight w:val="0"/>
                                  <w:marTop w:val="100"/>
                                  <w:marBottom w:val="100"/>
                                  <w:divBdr>
                                    <w:top w:val="none" w:sz="0" w:space="0" w:color="auto"/>
                                    <w:left w:val="none" w:sz="0" w:space="0" w:color="auto"/>
                                    <w:bottom w:val="none" w:sz="0" w:space="0" w:color="auto"/>
                                    <w:right w:val="none" w:sz="0" w:space="0" w:color="auto"/>
                                  </w:divBdr>
                                  <w:divsChild>
                                    <w:div w:id="49815146">
                                      <w:marLeft w:val="0"/>
                                      <w:marRight w:val="0"/>
                                      <w:marTop w:val="0"/>
                                      <w:marBottom w:val="0"/>
                                      <w:divBdr>
                                        <w:top w:val="none" w:sz="0" w:space="0" w:color="auto"/>
                                        <w:left w:val="none" w:sz="0" w:space="0" w:color="auto"/>
                                        <w:bottom w:val="none" w:sz="0" w:space="0" w:color="auto"/>
                                        <w:right w:val="none" w:sz="0" w:space="0" w:color="auto"/>
                                      </w:divBdr>
                                    </w:div>
                                  </w:divsChild>
                                </w:div>
                                <w:div w:id="1332106478">
                                  <w:marLeft w:val="0"/>
                                  <w:marRight w:val="0"/>
                                  <w:marTop w:val="100"/>
                                  <w:marBottom w:val="100"/>
                                  <w:divBdr>
                                    <w:top w:val="none" w:sz="0" w:space="0" w:color="auto"/>
                                    <w:left w:val="none" w:sz="0" w:space="0" w:color="auto"/>
                                    <w:bottom w:val="none" w:sz="0" w:space="0" w:color="auto"/>
                                    <w:right w:val="none" w:sz="0" w:space="0" w:color="auto"/>
                                  </w:divBdr>
                                  <w:divsChild>
                                    <w:div w:id="212542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363241">
                  <w:blockQuote w:val="1"/>
                  <w:marLeft w:val="0"/>
                  <w:marRight w:val="0"/>
                  <w:marTop w:val="0"/>
                  <w:marBottom w:val="300"/>
                  <w:divBdr>
                    <w:top w:val="none" w:sz="0" w:space="0" w:color="auto"/>
                    <w:left w:val="single" w:sz="18" w:space="15" w:color="000000"/>
                    <w:bottom w:val="none" w:sz="0" w:space="0" w:color="auto"/>
                    <w:right w:val="none" w:sz="0" w:space="0" w:color="auto"/>
                  </w:divBdr>
                </w:div>
                <w:div w:id="1674140256">
                  <w:marLeft w:val="0"/>
                  <w:marRight w:val="0"/>
                  <w:marTop w:val="100"/>
                  <w:marBottom w:val="100"/>
                  <w:divBdr>
                    <w:top w:val="none" w:sz="0" w:space="0" w:color="auto"/>
                    <w:left w:val="none" w:sz="0" w:space="0" w:color="auto"/>
                    <w:bottom w:val="none" w:sz="0" w:space="0" w:color="auto"/>
                    <w:right w:val="none" w:sz="0" w:space="0" w:color="auto"/>
                  </w:divBdr>
                </w:div>
                <w:div w:id="756287756">
                  <w:blockQuote w:val="1"/>
                  <w:marLeft w:val="0"/>
                  <w:marRight w:val="0"/>
                  <w:marTop w:val="0"/>
                  <w:marBottom w:val="300"/>
                  <w:divBdr>
                    <w:top w:val="none" w:sz="0" w:space="0" w:color="auto"/>
                    <w:left w:val="single" w:sz="18" w:space="15" w:color="000000"/>
                    <w:bottom w:val="none" w:sz="0" w:space="0" w:color="auto"/>
                    <w:right w:val="none" w:sz="0" w:space="0" w:color="auto"/>
                  </w:divBdr>
                </w:div>
                <w:div w:id="751975111">
                  <w:marLeft w:val="0"/>
                  <w:marRight w:val="0"/>
                  <w:marTop w:val="100"/>
                  <w:marBottom w:val="100"/>
                  <w:divBdr>
                    <w:top w:val="none" w:sz="0" w:space="0" w:color="auto"/>
                    <w:left w:val="none" w:sz="0" w:space="0" w:color="auto"/>
                    <w:bottom w:val="none" w:sz="0" w:space="0" w:color="auto"/>
                    <w:right w:val="none" w:sz="0" w:space="0" w:color="auto"/>
                  </w:divBdr>
                </w:div>
                <w:div w:id="2017733124">
                  <w:marLeft w:val="0"/>
                  <w:marRight w:val="0"/>
                  <w:marTop w:val="100"/>
                  <w:marBottom w:val="100"/>
                  <w:divBdr>
                    <w:top w:val="none" w:sz="0" w:space="0" w:color="auto"/>
                    <w:left w:val="none" w:sz="0" w:space="0" w:color="auto"/>
                    <w:bottom w:val="none" w:sz="0" w:space="0" w:color="auto"/>
                    <w:right w:val="none" w:sz="0" w:space="0" w:color="auto"/>
                  </w:divBdr>
                </w:div>
                <w:div w:id="1785072072">
                  <w:marLeft w:val="0"/>
                  <w:marRight w:val="0"/>
                  <w:marTop w:val="100"/>
                  <w:marBottom w:val="100"/>
                  <w:divBdr>
                    <w:top w:val="none" w:sz="0" w:space="0" w:color="auto"/>
                    <w:left w:val="none" w:sz="0" w:space="0" w:color="auto"/>
                    <w:bottom w:val="none" w:sz="0" w:space="0" w:color="auto"/>
                    <w:right w:val="none" w:sz="0" w:space="0" w:color="auto"/>
                  </w:divBdr>
                </w:div>
                <w:div w:id="1241910964">
                  <w:marLeft w:val="0"/>
                  <w:marRight w:val="0"/>
                  <w:marTop w:val="100"/>
                  <w:marBottom w:val="100"/>
                  <w:divBdr>
                    <w:top w:val="none" w:sz="0" w:space="0" w:color="auto"/>
                    <w:left w:val="none" w:sz="0" w:space="0" w:color="auto"/>
                    <w:bottom w:val="none" w:sz="0" w:space="0" w:color="auto"/>
                    <w:right w:val="none" w:sz="0" w:space="0" w:color="auto"/>
                  </w:divBdr>
                </w:div>
                <w:div w:id="180125420">
                  <w:marLeft w:val="0"/>
                  <w:marRight w:val="0"/>
                  <w:marTop w:val="100"/>
                  <w:marBottom w:val="100"/>
                  <w:divBdr>
                    <w:top w:val="none" w:sz="0" w:space="0" w:color="auto"/>
                    <w:left w:val="none" w:sz="0" w:space="0" w:color="auto"/>
                    <w:bottom w:val="none" w:sz="0" w:space="0" w:color="auto"/>
                    <w:right w:val="none" w:sz="0" w:space="0" w:color="auto"/>
                  </w:divBdr>
                </w:div>
                <w:div w:id="1565680934">
                  <w:marLeft w:val="0"/>
                  <w:marRight w:val="0"/>
                  <w:marTop w:val="100"/>
                  <w:marBottom w:val="100"/>
                  <w:divBdr>
                    <w:top w:val="none" w:sz="0" w:space="0" w:color="auto"/>
                    <w:left w:val="none" w:sz="0" w:space="0" w:color="auto"/>
                    <w:bottom w:val="none" w:sz="0" w:space="0" w:color="auto"/>
                    <w:right w:val="none" w:sz="0" w:space="0" w:color="auto"/>
                  </w:divBdr>
                </w:div>
                <w:div w:id="2123917807">
                  <w:blockQuote w:val="1"/>
                  <w:marLeft w:val="0"/>
                  <w:marRight w:val="0"/>
                  <w:marTop w:val="0"/>
                  <w:marBottom w:val="300"/>
                  <w:divBdr>
                    <w:top w:val="none" w:sz="0" w:space="0" w:color="auto"/>
                    <w:left w:val="single" w:sz="18" w:space="15" w:color="000000"/>
                    <w:bottom w:val="none" w:sz="0" w:space="0" w:color="auto"/>
                    <w:right w:val="none" w:sz="0" w:space="0" w:color="auto"/>
                  </w:divBdr>
                </w:div>
                <w:div w:id="863831903">
                  <w:marLeft w:val="0"/>
                  <w:marRight w:val="0"/>
                  <w:marTop w:val="240"/>
                  <w:marBottom w:val="240"/>
                  <w:divBdr>
                    <w:top w:val="none" w:sz="0" w:space="0" w:color="auto"/>
                    <w:left w:val="none" w:sz="0" w:space="0" w:color="auto"/>
                    <w:bottom w:val="none" w:sz="0" w:space="0" w:color="auto"/>
                    <w:right w:val="none" w:sz="0" w:space="0" w:color="auto"/>
                  </w:divBdr>
                  <w:divsChild>
                    <w:div w:id="1422025202">
                      <w:marLeft w:val="0"/>
                      <w:marRight w:val="0"/>
                      <w:marTop w:val="0"/>
                      <w:marBottom w:val="0"/>
                      <w:divBdr>
                        <w:top w:val="none" w:sz="0" w:space="0" w:color="auto"/>
                        <w:left w:val="none" w:sz="0" w:space="0" w:color="auto"/>
                        <w:bottom w:val="none" w:sz="0" w:space="0" w:color="auto"/>
                        <w:right w:val="none" w:sz="0" w:space="0" w:color="auto"/>
                      </w:divBdr>
                      <w:divsChild>
                        <w:div w:id="574358175">
                          <w:marLeft w:val="0"/>
                          <w:marRight w:val="0"/>
                          <w:marTop w:val="0"/>
                          <w:marBottom w:val="0"/>
                          <w:divBdr>
                            <w:top w:val="none" w:sz="0" w:space="0" w:color="auto"/>
                            <w:left w:val="none" w:sz="0" w:space="0" w:color="auto"/>
                            <w:bottom w:val="none" w:sz="0" w:space="0" w:color="auto"/>
                            <w:right w:val="none" w:sz="0" w:space="0" w:color="auto"/>
                          </w:divBdr>
                          <w:divsChild>
                            <w:div w:id="1752853969">
                              <w:marLeft w:val="0"/>
                              <w:marRight w:val="0"/>
                              <w:marTop w:val="0"/>
                              <w:marBottom w:val="0"/>
                              <w:divBdr>
                                <w:top w:val="none" w:sz="0" w:space="0" w:color="auto"/>
                                <w:left w:val="none" w:sz="0" w:space="0" w:color="auto"/>
                                <w:bottom w:val="none" w:sz="0" w:space="0" w:color="auto"/>
                                <w:right w:val="none" w:sz="0" w:space="0" w:color="auto"/>
                              </w:divBdr>
                              <w:divsChild>
                                <w:div w:id="1424064310">
                                  <w:marLeft w:val="0"/>
                                  <w:marRight w:val="0"/>
                                  <w:marTop w:val="0"/>
                                  <w:marBottom w:val="0"/>
                                  <w:divBdr>
                                    <w:top w:val="none" w:sz="0" w:space="0" w:color="auto"/>
                                    <w:left w:val="none" w:sz="0" w:space="0" w:color="auto"/>
                                    <w:bottom w:val="none" w:sz="0" w:space="0" w:color="auto"/>
                                    <w:right w:val="none" w:sz="0" w:space="0" w:color="auto"/>
                                  </w:divBdr>
                                  <w:divsChild>
                                    <w:div w:id="417597943">
                                      <w:marLeft w:val="0"/>
                                      <w:marRight w:val="0"/>
                                      <w:marTop w:val="0"/>
                                      <w:marBottom w:val="0"/>
                                      <w:divBdr>
                                        <w:top w:val="none" w:sz="0" w:space="0" w:color="auto"/>
                                        <w:left w:val="none" w:sz="0" w:space="0" w:color="auto"/>
                                        <w:bottom w:val="none" w:sz="0" w:space="0" w:color="auto"/>
                                        <w:right w:val="none" w:sz="0" w:space="0" w:color="auto"/>
                                      </w:divBdr>
                                      <w:divsChild>
                                        <w:div w:id="159176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083978">
                                  <w:marLeft w:val="0"/>
                                  <w:marRight w:val="0"/>
                                  <w:marTop w:val="0"/>
                                  <w:marBottom w:val="0"/>
                                  <w:divBdr>
                                    <w:top w:val="none" w:sz="0" w:space="0" w:color="auto"/>
                                    <w:left w:val="none" w:sz="0" w:space="0" w:color="auto"/>
                                    <w:bottom w:val="none" w:sz="0" w:space="0" w:color="auto"/>
                                    <w:right w:val="none" w:sz="0" w:space="0" w:color="auto"/>
                                  </w:divBdr>
                                  <w:divsChild>
                                    <w:div w:id="714037531">
                                      <w:marLeft w:val="0"/>
                                      <w:marRight w:val="0"/>
                                      <w:marTop w:val="0"/>
                                      <w:marBottom w:val="0"/>
                                      <w:divBdr>
                                        <w:top w:val="none" w:sz="0" w:space="0" w:color="auto"/>
                                        <w:left w:val="none" w:sz="0" w:space="0" w:color="auto"/>
                                        <w:bottom w:val="none" w:sz="0" w:space="0" w:color="auto"/>
                                        <w:right w:val="none" w:sz="0" w:space="0" w:color="auto"/>
                                      </w:divBdr>
                                      <w:divsChild>
                                        <w:div w:id="149599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04151">
                                  <w:marLeft w:val="0"/>
                                  <w:marRight w:val="0"/>
                                  <w:marTop w:val="0"/>
                                  <w:marBottom w:val="0"/>
                                  <w:divBdr>
                                    <w:top w:val="none" w:sz="0" w:space="0" w:color="auto"/>
                                    <w:left w:val="none" w:sz="0" w:space="0" w:color="auto"/>
                                    <w:bottom w:val="none" w:sz="0" w:space="0" w:color="auto"/>
                                    <w:right w:val="none" w:sz="0" w:space="0" w:color="auto"/>
                                  </w:divBdr>
                                  <w:divsChild>
                                    <w:div w:id="302346799">
                                      <w:marLeft w:val="0"/>
                                      <w:marRight w:val="0"/>
                                      <w:marTop w:val="0"/>
                                      <w:marBottom w:val="0"/>
                                      <w:divBdr>
                                        <w:top w:val="none" w:sz="0" w:space="0" w:color="auto"/>
                                        <w:left w:val="none" w:sz="0" w:space="0" w:color="auto"/>
                                        <w:bottom w:val="none" w:sz="0" w:space="0" w:color="auto"/>
                                        <w:right w:val="none" w:sz="0" w:space="0" w:color="auto"/>
                                      </w:divBdr>
                                      <w:divsChild>
                                        <w:div w:id="191188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075138">
                          <w:marLeft w:val="0"/>
                          <w:marRight w:val="0"/>
                          <w:marTop w:val="0"/>
                          <w:marBottom w:val="0"/>
                          <w:divBdr>
                            <w:top w:val="none" w:sz="0" w:space="0" w:color="auto"/>
                            <w:left w:val="none" w:sz="0" w:space="0" w:color="auto"/>
                            <w:bottom w:val="none" w:sz="0" w:space="0" w:color="auto"/>
                            <w:right w:val="none" w:sz="0" w:space="0" w:color="auto"/>
                          </w:divBdr>
                          <w:divsChild>
                            <w:div w:id="1204711827">
                              <w:marLeft w:val="0"/>
                              <w:marRight w:val="0"/>
                              <w:marTop w:val="100"/>
                              <w:marBottom w:val="100"/>
                              <w:divBdr>
                                <w:top w:val="none" w:sz="0" w:space="0" w:color="auto"/>
                                <w:left w:val="none" w:sz="0" w:space="0" w:color="auto"/>
                                <w:bottom w:val="none" w:sz="0" w:space="0" w:color="auto"/>
                                <w:right w:val="none" w:sz="0" w:space="0" w:color="auto"/>
                              </w:divBdr>
                              <w:divsChild>
                                <w:div w:id="497699289">
                                  <w:marLeft w:val="0"/>
                                  <w:marRight w:val="0"/>
                                  <w:marTop w:val="100"/>
                                  <w:marBottom w:val="100"/>
                                  <w:divBdr>
                                    <w:top w:val="none" w:sz="0" w:space="0" w:color="auto"/>
                                    <w:left w:val="none" w:sz="0" w:space="0" w:color="auto"/>
                                    <w:bottom w:val="none" w:sz="0" w:space="0" w:color="auto"/>
                                    <w:right w:val="none" w:sz="0" w:space="0" w:color="auto"/>
                                  </w:divBdr>
                                  <w:divsChild>
                                    <w:div w:id="638388372">
                                      <w:marLeft w:val="0"/>
                                      <w:marRight w:val="0"/>
                                      <w:marTop w:val="0"/>
                                      <w:marBottom w:val="0"/>
                                      <w:divBdr>
                                        <w:top w:val="none" w:sz="0" w:space="0" w:color="auto"/>
                                        <w:left w:val="none" w:sz="0" w:space="0" w:color="auto"/>
                                        <w:bottom w:val="none" w:sz="0" w:space="0" w:color="auto"/>
                                        <w:right w:val="none" w:sz="0" w:space="0" w:color="auto"/>
                                      </w:divBdr>
                                    </w:div>
                                  </w:divsChild>
                                </w:div>
                                <w:div w:id="640308196">
                                  <w:marLeft w:val="0"/>
                                  <w:marRight w:val="0"/>
                                  <w:marTop w:val="100"/>
                                  <w:marBottom w:val="100"/>
                                  <w:divBdr>
                                    <w:top w:val="none" w:sz="0" w:space="0" w:color="auto"/>
                                    <w:left w:val="none" w:sz="0" w:space="0" w:color="auto"/>
                                    <w:bottom w:val="none" w:sz="0" w:space="0" w:color="auto"/>
                                    <w:right w:val="none" w:sz="0" w:space="0" w:color="auto"/>
                                  </w:divBdr>
                                  <w:divsChild>
                                    <w:div w:id="738793575">
                                      <w:marLeft w:val="0"/>
                                      <w:marRight w:val="0"/>
                                      <w:marTop w:val="0"/>
                                      <w:marBottom w:val="0"/>
                                      <w:divBdr>
                                        <w:top w:val="none" w:sz="0" w:space="0" w:color="auto"/>
                                        <w:left w:val="none" w:sz="0" w:space="0" w:color="auto"/>
                                        <w:bottom w:val="none" w:sz="0" w:space="0" w:color="auto"/>
                                        <w:right w:val="none" w:sz="0" w:space="0" w:color="auto"/>
                                      </w:divBdr>
                                    </w:div>
                                  </w:divsChild>
                                </w:div>
                                <w:div w:id="745876984">
                                  <w:marLeft w:val="0"/>
                                  <w:marRight w:val="0"/>
                                  <w:marTop w:val="100"/>
                                  <w:marBottom w:val="100"/>
                                  <w:divBdr>
                                    <w:top w:val="none" w:sz="0" w:space="0" w:color="auto"/>
                                    <w:left w:val="none" w:sz="0" w:space="0" w:color="auto"/>
                                    <w:bottom w:val="none" w:sz="0" w:space="0" w:color="auto"/>
                                    <w:right w:val="none" w:sz="0" w:space="0" w:color="auto"/>
                                  </w:divBdr>
                                  <w:divsChild>
                                    <w:div w:id="1990092001">
                                      <w:marLeft w:val="0"/>
                                      <w:marRight w:val="0"/>
                                      <w:marTop w:val="0"/>
                                      <w:marBottom w:val="0"/>
                                      <w:divBdr>
                                        <w:top w:val="none" w:sz="0" w:space="0" w:color="auto"/>
                                        <w:left w:val="none" w:sz="0" w:space="0" w:color="auto"/>
                                        <w:bottom w:val="none" w:sz="0" w:space="0" w:color="auto"/>
                                        <w:right w:val="none" w:sz="0" w:space="0" w:color="auto"/>
                                      </w:divBdr>
                                    </w:div>
                                  </w:divsChild>
                                </w:div>
                                <w:div w:id="934022003">
                                  <w:marLeft w:val="0"/>
                                  <w:marRight w:val="0"/>
                                  <w:marTop w:val="100"/>
                                  <w:marBottom w:val="100"/>
                                  <w:divBdr>
                                    <w:top w:val="none" w:sz="0" w:space="0" w:color="auto"/>
                                    <w:left w:val="none" w:sz="0" w:space="0" w:color="auto"/>
                                    <w:bottom w:val="none" w:sz="0" w:space="0" w:color="auto"/>
                                    <w:right w:val="none" w:sz="0" w:space="0" w:color="auto"/>
                                  </w:divBdr>
                                  <w:divsChild>
                                    <w:div w:id="21307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226747">
                  <w:marLeft w:val="0"/>
                  <w:marRight w:val="0"/>
                  <w:marTop w:val="240"/>
                  <w:marBottom w:val="240"/>
                  <w:divBdr>
                    <w:top w:val="none" w:sz="0" w:space="0" w:color="auto"/>
                    <w:left w:val="none" w:sz="0" w:space="0" w:color="auto"/>
                    <w:bottom w:val="none" w:sz="0" w:space="0" w:color="auto"/>
                    <w:right w:val="none" w:sz="0" w:space="0" w:color="auto"/>
                  </w:divBdr>
                  <w:divsChild>
                    <w:div w:id="1841238250">
                      <w:marLeft w:val="0"/>
                      <w:marRight w:val="0"/>
                      <w:marTop w:val="0"/>
                      <w:marBottom w:val="0"/>
                      <w:divBdr>
                        <w:top w:val="none" w:sz="0" w:space="0" w:color="auto"/>
                        <w:left w:val="none" w:sz="0" w:space="0" w:color="auto"/>
                        <w:bottom w:val="none" w:sz="0" w:space="0" w:color="auto"/>
                        <w:right w:val="none" w:sz="0" w:space="0" w:color="auto"/>
                      </w:divBdr>
                      <w:divsChild>
                        <w:div w:id="1809123155">
                          <w:marLeft w:val="0"/>
                          <w:marRight w:val="0"/>
                          <w:marTop w:val="0"/>
                          <w:marBottom w:val="0"/>
                          <w:divBdr>
                            <w:top w:val="none" w:sz="0" w:space="0" w:color="auto"/>
                            <w:left w:val="none" w:sz="0" w:space="0" w:color="auto"/>
                            <w:bottom w:val="none" w:sz="0" w:space="0" w:color="auto"/>
                            <w:right w:val="none" w:sz="0" w:space="0" w:color="auto"/>
                          </w:divBdr>
                          <w:divsChild>
                            <w:div w:id="1970696843">
                              <w:marLeft w:val="0"/>
                              <w:marRight w:val="0"/>
                              <w:marTop w:val="0"/>
                              <w:marBottom w:val="0"/>
                              <w:divBdr>
                                <w:top w:val="none" w:sz="0" w:space="0" w:color="auto"/>
                                <w:left w:val="none" w:sz="0" w:space="0" w:color="auto"/>
                                <w:bottom w:val="none" w:sz="0" w:space="0" w:color="auto"/>
                                <w:right w:val="none" w:sz="0" w:space="0" w:color="auto"/>
                              </w:divBdr>
                              <w:divsChild>
                                <w:div w:id="491027698">
                                  <w:marLeft w:val="0"/>
                                  <w:marRight w:val="0"/>
                                  <w:marTop w:val="0"/>
                                  <w:marBottom w:val="0"/>
                                  <w:divBdr>
                                    <w:top w:val="none" w:sz="0" w:space="0" w:color="auto"/>
                                    <w:left w:val="none" w:sz="0" w:space="0" w:color="auto"/>
                                    <w:bottom w:val="none" w:sz="0" w:space="0" w:color="auto"/>
                                    <w:right w:val="none" w:sz="0" w:space="0" w:color="auto"/>
                                  </w:divBdr>
                                  <w:divsChild>
                                    <w:div w:id="2142183997">
                                      <w:marLeft w:val="0"/>
                                      <w:marRight w:val="0"/>
                                      <w:marTop w:val="0"/>
                                      <w:marBottom w:val="0"/>
                                      <w:divBdr>
                                        <w:top w:val="none" w:sz="0" w:space="0" w:color="auto"/>
                                        <w:left w:val="none" w:sz="0" w:space="0" w:color="auto"/>
                                        <w:bottom w:val="none" w:sz="0" w:space="0" w:color="auto"/>
                                        <w:right w:val="none" w:sz="0" w:space="0" w:color="auto"/>
                                      </w:divBdr>
                                      <w:divsChild>
                                        <w:div w:id="143381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19022">
                                  <w:marLeft w:val="0"/>
                                  <w:marRight w:val="0"/>
                                  <w:marTop w:val="0"/>
                                  <w:marBottom w:val="0"/>
                                  <w:divBdr>
                                    <w:top w:val="none" w:sz="0" w:space="0" w:color="auto"/>
                                    <w:left w:val="none" w:sz="0" w:space="0" w:color="auto"/>
                                    <w:bottom w:val="none" w:sz="0" w:space="0" w:color="auto"/>
                                    <w:right w:val="none" w:sz="0" w:space="0" w:color="auto"/>
                                  </w:divBdr>
                                  <w:divsChild>
                                    <w:div w:id="1430930096">
                                      <w:marLeft w:val="0"/>
                                      <w:marRight w:val="0"/>
                                      <w:marTop w:val="0"/>
                                      <w:marBottom w:val="0"/>
                                      <w:divBdr>
                                        <w:top w:val="none" w:sz="0" w:space="0" w:color="auto"/>
                                        <w:left w:val="none" w:sz="0" w:space="0" w:color="auto"/>
                                        <w:bottom w:val="none" w:sz="0" w:space="0" w:color="auto"/>
                                        <w:right w:val="none" w:sz="0" w:space="0" w:color="auto"/>
                                      </w:divBdr>
                                      <w:divsChild>
                                        <w:div w:id="193705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12995">
                                  <w:marLeft w:val="0"/>
                                  <w:marRight w:val="0"/>
                                  <w:marTop w:val="0"/>
                                  <w:marBottom w:val="0"/>
                                  <w:divBdr>
                                    <w:top w:val="none" w:sz="0" w:space="0" w:color="auto"/>
                                    <w:left w:val="none" w:sz="0" w:space="0" w:color="auto"/>
                                    <w:bottom w:val="none" w:sz="0" w:space="0" w:color="auto"/>
                                    <w:right w:val="none" w:sz="0" w:space="0" w:color="auto"/>
                                  </w:divBdr>
                                  <w:divsChild>
                                    <w:div w:id="1561213823">
                                      <w:marLeft w:val="0"/>
                                      <w:marRight w:val="0"/>
                                      <w:marTop w:val="0"/>
                                      <w:marBottom w:val="0"/>
                                      <w:divBdr>
                                        <w:top w:val="none" w:sz="0" w:space="0" w:color="auto"/>
                                        <w:left w:val="none" w:sz="0" w:space="0" w:color="auto"/>
                                        <w:bottom w:val="none" w:sz="0" w:space="0" w:color="auto"/>
                                        <w:right w:val="none" w:sz="0" w:space="0" w:color="auto"/>
                                      </w:divBdr>
                                      <w:divsChild>
                                        <w:div w:id="185017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751757">
                          <w:marLeft w:val="0"/>
                          <w:marRight w:val="0"/>
                          <w:marTop w:val="0"/>
                          <w:marBottom w:val="0"/>
                          <w:divBdr>
                            <w:top w:val="none" w:sz="0" w:space="0" w:color="auto"/>
                            <w:left w:val="none" w:sz="0" w:space="0" w:color="auto"/>
                            <w:bottom w:val="none" w:sz="0" w:space="0" w:color="auto"/>
                            <w:right w:val="none" w:sz="0" w:space="0" w:color="auto"/>
                          </w:divBdr>
                          <w:divsChild>
                            <w:div w:id="2065594098">
                              <w:marLeft w:val="0"/>
                              <w:marRight w:val="0"/>
                              <w:marTop w:val="100"/>
                              <w:marBottom w:val="100"/>
                              <w:divBdr>
                                <w:top w:val="none" w:sz="0" w:space="0" w:color="auto"/>
                                <w:left w:val="none" w:sz="0" w:space="0" w:color="auto"/>
                                <w:bottom w:val="none" w:sz="0" w:space="0" w:color="auto"/>
                                <w:right w:val="none" w:sz="0" w:space="0" w:color="auto"/>
                              </w:divBdr>
                              <w:divsChild>
                                <w:div w:id="2107268830">
                                  <w:marLeft w:val="0"/>
                                  <w:marRight w:val="0"/>
                                  <w:marTop w:val="100"/>
                                  <w:marBottom w:val="100"/>
                                  <w:divBdr>
                                    <w:top w:val="none" w:sz="0" w:space="0" w:color="auto"/>
                                    <w:left w:val="none" w:sz="0" w:space="0" w:color="auto"/>
                                    <w:bottom w:val="none" w:sz="0" w:space="0" w:color="auto"/>
                                    <w:right w:val="none" w:sz="0" w:space="0" w:color="auto"/>
                                  </w:divBdr>
                                  <w:divsChild>
                                    <w:div w:id="21247473">
                                      <w:marLeft w:val="0"/>
                                      <w:marRight w:val="0"/>
                                      <w:marTop w:val="0"/>
                                      <w:marBottom w:val="0"/>
                                      <w:divBdr>
                                        <w:top w:val="none" w:sz="0" w:space="0" w:color="auto"/>
                                        <w:left w:val="none" w:sz="0" w:space="0" w:color="auto"/>
                                        <w:bottom w:val="none" w:sz="0" w:space="0" w:color="auto"/>
                                        <w:right w:val="none" w:sz="0" w:space="0" w:color="auto"/>
                                      </w:divBdr>
                                    </w:div>
                                  </w:divsChild>
                                </w:div>
                                <w:div w:id="1914125013">
                                  <w:marLeft w:val="0"/>
                                  <w:marRight w:val="0"/>
                                  <w:marTop w:val="100"/>
                                  <w:marBottom w:val="100"/>
                                  <w:divBdr>
                                    <w:top w:val="none" w:sz="0" w:space="0" w:color="auto"/>
                                    <w:left w:val="none" w:sz="0" w:space="0" w:color="auto"/>
                                    <w:bottom w:val="none" w:sz="0" w:space="0" w:color="auto"/>
                                    <w:right w:val="none" w:sz="0" w:space="0" w:color="auto"/>
                                  </w:divBdr>
                                  <w:divsChild>
                                    <w:div w:id="449476135">
                                      <w:marLeft w:val="0"/>
                                      <w:marRight w:val="0"/>
                                      <w:marTop w:val="0"/>
                                      <w:marBottom w:val="0"/>
                                      <w:divBdr>
                                        <w:top w:val="none" w:sz="0" w:space="0" w:color="auto"/>
                                        <w:left w:val="none" w:sz="0" w:space="0" w:color="auto"/>
                                        <w:bottom w:val="none" w:sz="0" w:space="0" w:color="auto"/>
                                        <w:right w:val="none" w:sz="0" w:space="0" w:color="auto"/>
                                      </w:divBdr>
                                    </w:div>
                                  </w:divsChild>
                                </w:div>
                                <w:div w:id="1496727276">
                                  <w:marLeft w:val="0"/>
                                  <w:marRight w:val="0"/>
                                  <w:marTop w:val="100"/>
                                  <w:marBottom w:val="100"/>
                                  <w:divBdr>
                                    <w:top w:val="none" w:sz="0" w:space="0" w:color="auto"/>
                                    <w:left w:val="none" w:sz="0" w:space="0" w:color="auto"/>
                                    <w:bottom w:val="none" w:sz="0" w:space="0" w:color="auto"/>
                                    <w:right w:val="none" w:sz="0" w:space="0" w:color="auto"/>
                                  </w:divBdr>
                                  <w:divsChild>
                                    <w:div w:id="1389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0051941">
                  <w:marLeft w:val="0"/>
                  <w:marRight w:val="0"/>
                  <w:marTop w:val="100"/>
                  <w:marBottom w:val="100"/>
                  <w:divBdr>
                    <w:top w:val="none" w:sz="0" w:space="0" w:color="auto"/>
                    <w:left w:val="none" w:sz="0" w:space="0" w:color="auto"/>
                    <w:bottom w:val="none" w:sz="0" w:space="0" w:color="auto"/>
                    <w:right w:val="none" w:sz="0" w:space="0" w:color="auto"/>
                  </w:divBdr>
                </w:div>
                <w:div w:id="373774285">
                  <w:marLeft w:val="0"/>
                  <w:marRight w:val="0"/>
                  <w:marTop w:val="100"/>
                  <w:marBottom w:val="100"/>
                  <w:divBdr>
                    <w:top w:val="none" w:sz="0" w:space="0" w:color="auto"/>
                    <w:left w:val="none" w:sz="0" w:space="0" w:color="auto"/>
                    <w:bottom w:val="none" w:sz="0" w:space="0" w:color="auto"/>
                    <w:right w:val="none" w:sz="0" w:space="0" w:color="auto"/>
                  </w:divBdr>
                </w:div>
                <w:div w:id="145824579">
                  <w:marLeft w:val="0"/>
                  <w:marRight w:val="0"/>
                  <w:marTop w:val="100"/>
                  <w:marBottom w:val="100"/>
                  <w:divBdr>
                    <w:top w:val="none" w:sz="0" w:space="0" w:color="auto"/>
                    <w:left w:val="none" w:sz="0" w:space="0" w:color="auto"/>
                    <w:bottom w:val="none" w:sz="0" w:space="0" w:color="auto"/>
                    <w:right w:val="none" w:sz="0" w:space="0" w:color="auto"/>
                  </w:divBdr>
                </w:div>
                <w:div w:id="1191990997">
                  <w:marLeft w:val="0"/>
                  <w:marRight w:val="0"/>
                  <w:marTop w:val="100"/>
                  <w:marBottom w:val="100"/>
                  <w:divBdr>
                    <w:top w:val="none" w:sz="0" w:space="0" w:color="auto"/>
                    <w:left w:val="none" w:sz="0" w:space="0" w:color="auto"/>
                    <w:bottom w:val="none" w:sz="0" w:space="0" w:color="auto"/>
                    <w:right w:val="none" w:sz="0" w:space="0" w:color="auto"/>
                  </w:divBdr>
                </w:div>
                <w:div w:id="932468448">
                  <w:marLeft w:val="0"/>
                  <w:marRight w:val="0"/>
                  <w:marTop w:val="240"/>
                  <w:marBottom w:val="240"/>
                  <w:divBdr>
                    <w:top w:val="none" w:sz="0" w:space="0" w:color="auto"/>
                    <w:left w:val="none" w:sz="0" w:space="0" w:color="auto"/>
                    <w:bottom w:val="none" w:sz="0" w:space="0" w:color="auto"/>
                    <w:right w:val="none" w:sz="0" w:space="0" w:color="auto"/>
                  </w:divBdr>
                  <w:divsChild>
                    <w:div w:id="1168983196">
                      <w:marLeft w:val="0"/>
                      <w:marRight w:val="0"/>
                      <w:marTop w:val="0"/>
                      <w:marBottom w:val="0"/>
                      <w:divBdr>
                        <w:top w:val="none" w:sz="0" w:space="0" w:color="auto"/>
                        <w:left w:val="none" w:sz="0" w:space="0" w:color="auto"/>
                        <w:bottom w:val="none" w:sz="0" w:space="0" w:color="auto"/>
                        <w:right w:val="none" w:sz="0" w:space="0" w:color="auto"/>
                      </w:divBdr>
                      <w:divsChild>
                        <w:div w:id="1824540089">
                          <w:marLeft w:val="0"/>
                          <w:marRight w:val="0"/>
                          <w:marTop w:val="0"/>
                          <w:marBottom w:val="0"/>
                          <w:divBdr>
                            <w:top w:val="none" w:sz="0" w:space="0" w:color="auto"/>
                            <w:left w:val="none" w:sz="0" w:space="0" w:color="auto"/>
                            <w:bottom w:val="none" w:sz="0" w:space="0" w:color="auto"/>
                            <w:right w:val="none" w:sz="0" w:space="0" w:color="auto"/>
                          </w:divBdr>
                          <w:divsChild>
                            <w:div w:id="1905521">
                              <w:marLeft w:val="0"/>
                              <w:marRight w:val="0"/>
                              <w:marTop w:val="0"/>
                              <w:marBottom w:val="0"/>
                              <w:divBdr>
                                <w:top w:val="none" w:sz="0" w:space="0" w:color="auto"/>
                                <w:left w:val="none" w:sz="0" w:space="0" w:color="auto"/>
                                <w:bottom w:val="none" w:sz="0" w:space="0" w:color="auto"/>
                                <w:right w:val="none" w:sz="0" w:space="0" w:color="auto"/>
                              </w:divBdr>
                              <w:divsChild>
                                <w:div w:id="1807359017">
                                  <w:marLeft w:val="0"/>
                                  <w:marRight w:val="0"/>
                                  <w:marTop w:val="0"/>
                                  <w:marBottom w:val="0"/>
                                  <w:divBdr>
                                    <w:top w:val="none" w:sz="0" w:space="0" w:color="auto"/>
                                    <w:left w:val="none" w:sz="0" w:space="0" w:color="auto"/>
                                    <w:bottom w:val="none" w:sz="0" w:space="0" w:color="auto"/>
                                    <w:right w:val="none" w:sz="0" w:space="0" w:color="auto"/>
                                  </w:divBdr>
                                  <w:divsChild>
                                    <w:div w:id="2029721424">
                                      <w:marLeft w:val="0"/>
                                      <w:marRight w:val="0"/>
                                      <w:marTop w:val="0"/>
                                      <w:marBottom w:val="0"/>
                                      <w:divBdr>
                                        <w:top w:val="none" w:sz="0" w:space="0" w:color="auto"/>
                                        <w:left w:val="none" w:sz="0" w:space="0" w:color="auto"/>
                                        <w:bottom w:val="none" w:sz="0" w:space="0" w:color="auto"/>
                                        <w:right w:val="none" w:sz="0" w:space="0" w:color="auto"/>
                                      </w:divBdr>
                                      <w:divsChild>
                                        <w:div w:id="70229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86358">
                                  <w:marLeft w:val="0"/>
                                  <w:marRight w:val="0"/>
                                  <w:marTop w:val="0"/>
                                  <w:marBottom w:val="0"/>
                                  <w:divBdr>
                                    <w:top w:val="none" w:sz="0" w:space="0" w:color="auto"/>
                                    <w:left w:val="none" w:sz="0" w:space="0" w:color="auto"/>
                                    <w:bottom w:val="none" w:sz="0" w:space="0" w:color="auto"/>
                                    <w:right w:val="none" w:sz="0" w:space="0" w:color="auto"/>
                                  </w:divBdr>
                                  <w:divsChild>
                                    <w:div w:id="1513186816">
                                      <w:marLeft w:val="0"/>
                                      <w:marRight w:val="0"/>
                                      <w:marTop w:val="0"/>
                                      <w:marBottom w:val="0"/>
                                      <w:divBdr>
                                        <w:top w:val="none" w:sz="0" w:space="0" w:color="auto"/>
                                        <w:left w:val="none" w:sz="0" w:space="0" w:color="auto"/>
                                        <w:bottom w:val="none" w:sz="0" w:space="0" w:color="auto"/>
                                        <w:right w:val="none" w:sz="0" w:space="0" w:color="auto"/>
                                      </w:divBdr>
                                      <w:divsChild>
                                        <w:div w:id="179575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49815">
                                  <w:marLeft w:val="0"/>
                                  <w:marRight w:val="0"/>
                                  <w:marTop w:val="0"/>
                                  <w:marBottom w:val="0"/>
                                  <w:divBdr>
                                    <w:top w:val="none" w:sz="0" w:space="0" w:color="auto"/>
                                    <w:left w:val="none" w:sz="0" w:space="0" w:color="auto"/>
                                    <w:bottom w:val="none" w:sz="0" w:space="0" w:color="auto"/>
                                    <w:right w:val="none" w:sz="0" w:space="0" w:color="auto"/>
                                  </w:divBdr>
                                  <w:divsChild>
                                    <w:div w:id="1339775244">
                                      <w:marLeft w:val="0"/>
                                      <w:marRight w:val="0"/>
                                      <w:marTop w:val="0"/>
                                      <w:marBottom w:val="0"/>
                                      <w:divBdr>
                                        <w:top w:val="none" w:sz="0" w:space="0" w:color="auto"/>
                                        <w:left w:val="none" w:sz="0" w:space="0" w:color="auto"/>
                                        <w:bottom w:val="none" w:sz="0" w:space="0" w:color="auto"/>
                                        <w:right w:val="none" w:sz="0" w:space="0" w:color="auto"/>
                                      </w:divBdr>
                                      <w:divsChild>
                                        <w:div w:id="83861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255841">
                          <w:marLeft w:val="0"/>
                          <w:marRight w:val="0"/>
                          <w:marTop w:val="0"/>
                          <w:marBottom w:val="0"/>
                          <w:divBdr>
                            <w:top w:val="none" w:sz="0" w:space="0" w:color="auto"/>
                            <w:left w:val="none" w:sz="0" w:space="0" w:color="auto"/>
                            <w:bottom w:val="none" w:sz="0" w:space="0" w:color="auto"/>
                            <w:right w:val="none" w:sz="0" w:space="0" w:color="auto"/>
                          </w:divBdr>
                          <w:divsChild>
                            <w:div w:id="886525584">
                              <w:marLeft w:val="0"/>
                              <w:marRight w:val="0"/>
                              <w:marTop w:val="100"/>
                              <w:marBottom w:val="100"/>
                              <w:divBdr>
                                <w:top w:val="none" w:sz="0" w:space="0" w:color="auto"/>
                                <w:left w:val="none" w:sz="0" w:space="0" w:color="auto"/>
                                <w:bottom w:val="none" w:sz="0" w:space="0" w:color="auto"/>
                                <w:right w:val="none" w:sz="0" w:space="0" w:color="auto"/>
                              </w:divBdr>
                              <w:divsChild>
                                <w:div w:id="1264269488">
                                  <w:marLeft w:val="0"/>
                                  <w:marRight w:val="0"/>
                                  <w:marTop w:val="100"/>
                                  <w:marBottom w:val="100"/>
                                  <w:divBdr>
                                    <w:top w:val="none" w:sz="0" w:space="0" w:color="auto"/>
                                    <w:left w:val="none" w:sz="0" w:space="0" w:color="auto"/>
                                    <w:bottom w:val="none" w:sz="0" w:space="0" w:color="auto"/>
                                    <w:right w:val="none" w:sz="0" w:space="0" w:color="auto"/>
                                  </w:divBdr>
                                  <w:divsChild>
                                    <w:div w:id="1674138849">
                                      <w:marLeft w:val="0"/>
                                      <w:marRight w:val="0"/>
                                      <w:marTop w:val="0"/>
                                      <w:marBottom w:val="0"/>
                                      <w:divBdr>
                                        <w:top w:val="none" w:sz="0" w:space="0" w:color="auto"/>
                                        <w:left w:val="none" w:sz="0" w:space="0" w:color="auto"/>
                                        <w:bottom w:val="none" w:sz="0" w:space="0" w:color="auto"/>
                                        <w:right w:val="none" w:sz="0" w:space="0" w:color="auto"/>
                                      </w:divBdr>
                                    </w:div>
                                  </w:divsChild>
                                </w:div>
                                <w:div w:id="243615920">
                                  <w:marLeft w:val="0"/>
                                  <w:marRight w:val="0"/>
                                  <w:marTop w:val="100"/>
                                  <w:marBottom w:val="100"/>
                                  <w:divBdr>
                                    <w:top w:val="none" w:sz="0" w:space="0" w:color="auto"/>
                                    <w:left w:val="none" w:sz="0" w:space="0" w:color="auto"/>
                                    <w:bottom w:val="none" w:sz="0" w:space="0" w:color="auto"/>
                                    <w:right w:val="none" w:sz="0" w:space="0" w:color="auto"/>
                                  </w:divBdr>
                                  <w:divsChild>
                                    <w:div w:id="1180386823">
                                      <w:marLeft w:val="0"/>
                                      <w:marRight w:val="0"/>
                                      <w:marTop w:val="0"/>
                                      <w:marBottom w:val="0"/>
                                      <w:divBdr>
                                        <w:top w:val="none" w:sz="0" w:space="0" w:color="auto"/>
                                        <w:left w:val="none" w:sz="0" w:space="0" w:color="auto"/>
                                        <w:bottom w:val="none" w:sz="0" w:space="0" w:color="auto"/>
                                        <w:right w:val="none" w:sz="0" w:space="0" w:color="auto"/>
                                      </w:divBdr>
                                    </w:div>
                                  </w:divsChild>
                                </w:div>
                                <w:div w:id="1781099837">
                                  <w:marLeft w:val="0"/>
                                  <w:marRight w:val="0"/>
                                  <w:marTop w:val="100"/>
                                  <w:marBottom w:val="100"/>
                                  <w:divBdr>
                                    <w:top w:val="none" w:sz="0" w:space="0" w:color="auto"/>
                                    <w:left w:val="none" w:sz="0" w:space="0" w:color="auto"/>
                                    <w:bottom w:val="none" w:sz="0" w:space="0" w:color="auto"/>
                                    <w:right w:val="none" w:sz="0" w:space="0" w:color="auto"/>
                                  </w:divBdr>
                                  <w:divsChild>
                                    <w:div w:id="446311423">
                                      <w:marLeft w:val="0"/>
                                      <w:marRight w:val="0"/>
                                      <w:marTop w:val="0"/>
                                      <w:marBottom w:val="0"/>
                                      <w:divBdr>
                                        <w:top w:val="none" w:sz="0" w:space="0" w:color="auto"/>
                                        <w:left w:val="none" w:sz="0" w:space="0" w:color="auto"/>
                                        <w:bottom w:val="none" w:sz="0" w:space="0" w:color="auto"/>
                                        <w:right w:val="none" w:sz="0" w:space="0" w:color="auto"/>
                                      </w:divBdr>
                                    </w:div>
                                  </w:divsChild>
                                </w:div>
                                <w:div w:id="599725465">
                                  <w:marLeft w:val="0"/>
                                  <w:marRight w:val="0"/>
                                  <w:marTop w:val="100"/>
                                  <w:marBottom w:val="100"/>
                                  <w:divBdr>
                                    <w:top w:val="none" w:sz="0" w:space="0" w:color="auto"/>
                                    <w:left w:val="none" w:sz="0" w:space="0" w:color="auto"/>
                                    <w:bottom w:val="none" w:sz="0" w:space="0" w:color="auto"/>
                                    <w:right w:val="none" w:sz="0" w:space="0" w:color="auto"/>
                                  </w:divBdr>
                                  <w:divsChild>
                                    <w:div w:id="1835880381">
                                      <w:marLeft w:val="0"/>
                                      <w:marRight w:val="0"/>
                                      <w:marTop w:val="0"/>
                                      <w:marBottom w:val="0"/>
                                      <w:divBdr>
                                        <w:top w:val="none" w:sz="0" w:space="0" w:color="auto"/>
                                        <w:left w:val="none" w:sz="0" w:space="0" w:color="auto"/>
                                        <w:bottom w:val="none" w:sz="0" w:space="0" w:color="auto"/>
                                        <w:right w:val="none" w:sz="0" w:space="0" w:color="auto"/>
                                      </w:divBdr>
                                    </w:div>
                                  </w:divsChild>
                                </w:div>
                                <w:div w:id="597713983">
                                  <w:marLeft w:val="0"/>
                                  <w:marRight w:val="0"/>
                                  <w:marTop w:val="100"/>
                                  <w:marBottom w:val="100"/>
                                  <w:divBdr>
                                    <w:top w:val="none" w:sz="0" w:space="0" w:color="auto"/>
                                    <w:left w:val="none" w:sz="0" w:space="0" w:color="auto"/>
                                    <w:bottom w:val="none" w:sz="0" w:space="0" w:color="auto"/>
                                    <w:right w:val="none" w:sz="0" w:space="0" w:color="auto"/>
                                  </w:divBdr>
                                  <w:divsChild>
                                    <w:div w:id="304429648">
                                      <w:marLeft w:val="0"/>
                                      <w:marRight w:val="0"/>
                                      <w:marTop w:val="0"/>
                                      <w:marBottom w:val="0"/>
                                      <w:divBdr>
                                        <w:top w:val="none" w:sz="0" w:space="0" w:color="auto"/>
                                        <w:left w:val="none" w:sz="0" w:space="0" w:color="auto"/>
                                        <w:bottom w:val="none" w:sz="0" w:space="0" w:color="auto"/>
                                        <w:right w:val="none" w:sz="0" w:space="0" w:color="auto"/>
                                      </w:divBdr>
                                    </w:div>
                                  </w:divsChild>
                                </w:div>
                                <w:div w:id="723530046">
                                  <w:marLeft w:val="0"/>
                                  <w:marRight w:val="0"/>
                                  <w:marTop w:val="100"/>
                                  <w:marBottom w:val="100"/>
                                  <w:divBdr>
                                    <w:top w:val="none" w:sz="0" w:space="0" w:color="auto"/>
                                    <w:left w:val="none" w:sz="0" w:space="0" w:color="auto"/>
                                    <w:bottom w:val="none" w:sz="0" w:space="0" w:color="auto"/>
                                    <w:right w:val="none" w:sz="0" w:space="0" w:color="auto"/>
                                  </w:divBdr>
                                  <w:divsChild>
                                    <w:div w:id="187218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9780069">
                  <w:marLeft w:val="0"/>
                  <w:marRight w:val="0"/>
                  <w:marTop w:val="0"/>
                  <w:marBottom w:val="0"/>
                  <w:divBdr>
                    <w:top w:val="none" w:sz="0" w:space="0" w:color="auto"/>
                    <w:left w:val="none" w:sz="0" w:space="0" w:color="auto"/>
                    <w:bottom w:val="none" w:sz="0" w:space="0" w:color="auto"/>
                    <w:right w:val="none" w:sz="0" w:space="0" w:color="auto"/>
                  </w:divBdr>
                </w:div>
              </w:divsChild>
            </w:div>
            <w:div w:id="1497259971">
              <w:marLeft w:val="0"/>
              <w:marRight w:val="0"/>
              <w:marTop w:val="450"/>
              <w:marBottom w:val="450"/>
              <w:divBdr>
                <w:top w:val="none" w:sz="0" w:space="0" w:color="auto"/>
                <w:left w:val="none" w:sz="0" w:space="0" w:color="auto"/>
                <w:bottom w:val="none" w:sz="0" w:space="0" w:color="auto"/>
                <w:right w:val="none" w:sz="0" w:space="0" w:color="auto"/>
              </w:divBdr>
              <w:divsChild>
                <w:div w:id="453640992">
                  <w:marLeft w:val="0"/>
                  <w:marRight w:val="0"/>
                  <w:marTop w:val="0"/>
                  <w:marBottom w:val="450"/>
                  <w:divBdr>
                    <w:top w:val="none" w:sz="0" w:space="0" w:color="auto"/>
                    <w:left w:val="none" w:sz="0" w:space="0" w:color="auto"/>
                    <w:bottom w:val="none" w:sz="0" w:space="0" w:color="auto"/>
                    <w:right w:val="none" w:sz="0" w:space="0" w:color="auto"/>
                  </w:divBdr>
                  <w:divsChild>
                    <w:div w:id="2137135416">
                      <w:marLeft w:val="0"/>
                      <w:marRight w:val="0"/>
                      <w:marTop w:val="0"/>
                      <w:marBottom w:val="0"/>
                      <w:divBdr>
                        <w:top w:val="none" w:sz="0" w:space="0" w:color="auto"/>
                        <w:left w:val="none" w:sz="0" w:space="0" w:color="auto"/>
                        <w:bottom w:val="none" w:sz="0" w:space="0" w:color="auto"/>
                        <w:right w:val="none" w:sz="0" w:space="0" w:color="auto"/>
                      </w:divBdr>
                      <w:divsChild>
                        <w:div w:id="51394337">
                          <w:marLeft w:val="0"/>
                          <w:marRight w:val="0"/>
                          <w:marTop w:val="0"/>
                          <w:marBottom w:val="0"/>
                          <w:divBdr>
                            <w:top w:val="none" w:sz="0" w:space="0" w:color="auto"/>
                            <w:left w:val="none" w:sz="0" w:space="0" w:color="auto"/>
                            <w:bottom w:val="none" w:sz="0" w:space="0" w:color="auto"/>
                            <w:right w:val="none" w:sz="0" w:space="0" w:color="auto"/>
                          </w:divBdr>
                          <w:divsChild>
                            <w:div w:id="589656826">
                              <w:marLeft w:val="0"/>
                              <w:marRight w:val="0"/>
                              <w:marTop w:val="0"/>
                              <w:marBottom w:val="0"/>
                              <w:divBdr>
                                <w:top w:val="none" w:sz="0" w:space="0" w:color="auto"/>
                                <w:left w:val="none" w:sz="0" w:space="0" w:color="auto"/>
                                <w:bottom w:val="none" w:sz="0" w:space="0" w:color="auto"/>
                                <w:right w:val="none" w:sz="0" w:space="0" w:color="auto"/>
                              </w:divBdr>
                              <w:divsChild>
                                <w:div w:id="326448772">
                                  <w:marLeft w:val="0"/>
                                  <w:marRight w:val="0"/>
                                  <w:marTop w:val="100"/>
                                  <w:marBottom w:val="100"/>
                                  <w:divBdr>
                                    <w:top w:val="none" w:sz="0" w:space="0" w:color="auto"/>
                                    <w:left w:val="none" w:sz="0" w:space="0" w:color="auto"/>
                                    <w:bottom w:val="none" w:sz="0" w:space="0" w:color="auto"/>
                                    <w:right w:val="none" w:sz="0" w:space="0" w:color="auto"/>
                                  </w:divBdr>
                                </w:div>
                                <w:div w:id="13483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8242337">
          <w:marLeft w:val="0"/>
          <w:marRight w:val="0"/>
          <w:marTop w:val="0"/>
          <w:marBottom w:val="600"/>
          <w:divBdr>
            <w:top w:val="none" w:sz="0" w:space="0" w:color="auto"/>
            <w:left w:val="none" w:sz="0" w:space="0" w:color="auto"/>
            <w:bottom w:val="none" w:sz="0" w:space="0" w:color="auto"/>
            <w:right w:val="none" w:sz="0" w:space="0" w:color="auto"/>
          </w:divBdr>
          <w:divsChild>
            <w:div w:id="551237263">
              <w:marLeft w:val="0"/>
              <w:marRight w:val="0"/>
              <w:marTop w:val="0"/>
              <w:marBottom w:val="0"/>
              <w:divBdr>
                <w:top w:val="none" w:sz="0" w:space="0" w:color="auto"/>
                <w:left w:val="none" w:sz="0" w:space="0" w:color="auto"/>
                <w:bottom w:val="none" w:sz="0" w:space="0" w:color="auto"/>
                <w:right w:val="none" w:sz="0" w:space="0" w:color="auto"/>
              </w:divBdr>
            </w:div>
          </w:divsChild>
        </w:div>
        <w:div w:id="243993558">
          <w:marLeft w:val="0"/>
          <w:marRight w:val="0"/>
          <w:marTop w:val="0"/>
          <w:marBottom w:val="600"/>
          <w:divBdr>
            <w:top w:val="none" w:sz="0" w:space="0" w:color="auto"/>
            <w:left w:val="none" w:sz="0" w:space="0" w:color="auto"/>
            <w:bottom w:val="none" w:sz="0" w:space="0" w:color="auto"/>
            <w:right w:val="none" w:sz="0" w:space="0" w:color="auto"/>
          </w:divBdr>
        </w:div>
        <w:div w:id="2076508545">
          <w:marLeft w:val="0"/>
          <w:marRight w:val="0"/>
          <w:marTop w:val="0"/>
          <w:marBottom w:val="0"/>
          <w:divBdr>
            <w:top w:val="single" w:sz="6" w:space="23" w:color="F0F0F0"/>
            <w:left w:val="none" w:sz="0" w:space="0" w:color="auto"/>
            <w:bottom w:val="single" w:sz="6" w:space="0" w:color="F0F0F0"/>
            <w:right w:val="none" w:sz="0" w:space="0" w:color="auto"/>
          </w:divBdr>
          <w:divsChild>
            <w:div w:id="70397294">
              <w:marLeft w:val="-180"/>
              <w:marRight w:val="-180"/>
              <w:marTop w:val="0"/>
              <w:marBottom w:val="0"/>
              <w:divBdr>
                <w:top w:val="none" w:sz="0" w:space="0" w:color="auto"/>
                <w:left w:val="none" w:sz="0" w:space="0" w:color="auto"/>
                <w:bottom w:val="none" w:sz="0" w:space="0" w:color="auto"/>
                <w:right w:val="none" w:sz="0" w:space="0" w:color="auto"/>
              </w:divBdr>
              <w:divsChild>
                <w:div w:id="1644506947">
                  <w:marLeft w:val="0"/>
                  <w:marRight w:val="0"/>
                  <w:marTop w:val="0"/>
                  <w:marBottom w:val="450"/>
                  <w:divBdr>
                    <w:top w:val="none" w:sz="0" w:space="0" w:color="auto"/>
                    <w:left w:val="none" w:sz="0" w:space="0" w:color="auto"/>
                    <w:bottom w:val="none" w:sz="0" w:space="0" w:color="auto"/>
                    <w:right w:val="none" w:sz="0" w:space="0" w:color="auto"/>
                  </w:divBdr>
                  <w:divsChild>
                    <w:div w:id="563102518">
                      <w:marLeft w:val="0"/>
                      <w:marRight w:val="0"/>
                      <w:marTop w:val="0"/>
                      <w:marBottom w:val="0"/>
                      <w:divBdr>
                        <w:top w:val="none" w:sz="0" w:space="0" w:color="auto"/>
                        <w:left w:val="none" w:sz="0" w:space="0" w:color="auto"/>
                        <w:bottom w:val="none" w:sz="0" w:space="0" w:color="auto"/>
                        <w:right w:val="none" w:sz="0" w:space="0" w:color="auto"/>
                      </w:divBdr>
                    </w:div>
                    <w:div w:id="462502708">
                      <w:marLeft w:val="0"/>
                      <w:marRight w:val="0"/>
                      <w:marTop w:val="225"/>
                      <w:marBottom w:val="0"/>
                      <w:divBdr>
                        <w:top w:val="none" w:sz="0" w:space="0" w:color="auto"/>
                        <w:left w:val="none" w:sz="0" w:space="0" w:color="auto"/>
                        <w:bottom w:val="none" w:sz="0" w:space="0" w:color="auto"/>
                        <w:right w:val="none" w:sz="0" w:space="0" w:color="auto"/>
                      </w:divBdr>
                    </w:div>
                  </w:divsChild>
                </w:div>
                <w:div w:id="694697038">
                  <w:marLeft w:val="0"/>
                  <w:marRight w:val="0"/>
                  <w:marTop w:val="0"/>
                  <w:marBottom w:val="450"/>
                  <w:divBdr>
                    <w:top w:val="none" w:sz="0" w:space="0" w:color="auto"/>
                    <w:left w:val="none" w:sz="0" w:space="0" w:color="auto"/>
                    <w:bottom w:val="none" w:sz="0" w:space="0" w:color="auto"/>
                    <w:right w:val="none" w:sz="0" w:space="0" w:color="auto"/>
                  </w:divBdr>
                  <w:divsChild>
                    <w:div w:id="1173448033">
                      <w:marLeft w:val="0"/>
                      <w:marRight w:val="0"/>
                      <w:marTop w:val="0"/>
                      <w:marBottom w:val="0"/>
                      <w:divBdr>
                        <w:top w:val="none" w:sz="0" w:space="0" w:color="auto"/>
                        <w:left w:val="none" w:sz="0" w:space="0" w:color="auto"/>
                        <w:bottom w:val="none" w:sz="0" w:space="0" w:color="auto"/>
                        <w:right w:val="none" w:sz="0" w:space="0" w:color="auto"/>
                      </w:divBdr>
                    </w:div>
                    <w:div w:id="1839731824">
                      <w:marLeft w:val="0"/>
                      <w:marRight w:val="0"/>
                      <w:marTop w:val="225"/>
                      <w:marBottom w:val="0"/>
                      <w:divBdr>
                        <w:top w:val="none" w:sz="0" w:space="0" w:color="auto"/>
                        <w:left w:val="none" w:sz="0" w:space="0" w:color="auto"/>
                        <w:bottom w:val="none" w:sz="0" w:space="0" w:color="auto"/>
                        <w:right w:val="none" w:sz="0" w:space="0" w:color="auto"/>
                      </w:divBdr>
                    </w:div>
                  </w:divsChild>
                </w:div>
                <w:div w:id="1663392339">
                  <w:marLeft w:val="0"/>
                  <w:marRight w:val="0"/>
                  <w:marTop w:val="0"/>
                  <w:marBottom w:val="450"/>
                  <w:divBdr>
                    <w:top w:val="none" w:sz="0" w:space="0" w:color="auto"/>
                    <w:left w:val="none" w:sz="0" w:space="0" w:color="auto"/>
                    <w:bottom w:val="none" w:sz="0" w:space="0" w:color="auto"/>
                    <w:right w:val="none" w:sz="0" w:space="0" w:color="auto"/>
                  </w:divBdr>
                  <w:divsChild>
                    <w:div w:id="316350806">
                      <w:marLeft w:val="0"/>
                      <w:marRight w:val="0"/>
                      <w:marTop w:val="0"/>
                      <w:marBottom w:val="0"/>
                      <w:divBdr>
                        <w:top w:val="none" w:sz="0" w:space="0" w:color="auto"/>
                        <w:left w:val="none" w:sz="0" w:space="0" w:color="auto"/>
                        <w:bottom w:val="none" w:sz="0" w:space="0" w:color="auto"/>
                        <w:right w:val="none" w:sz="0" w:space="0" w:color="auto"/>
                      </w:divBdr>
                    </w:div>
                    <w:div w:id="1807896487">
                      <w:marLeft w:val="0"/>
                      <w:marRight w:val="0"/>
                      <w:marTop w:val="225"/>
                      <w:marBottom w:val="0"/>
                      <w:divBdr>
                        <w:top w:val="none" w:sz="0" w:space="0" w:color="auto"/>
                        <w:left w:val="none" w:sz="0" w:space="0" w:color="auto"/>
                        <w:bottom w:val="none" w:sz="0" w:space="0" w:color="auto"/>
                        <w:right w:val="none" w:sz="0" w:space="0" w:color="auto"/>
                      </w:divBdr>
                    </w:div>
                  </w:divsChild>
                </w:div>
                <w:div w:id="1569803364">
                  <w:marLeft w:val="0"/>
                  <w:marRight w:val="0"/>
                  <w:marTop w:val="0"/>
                  <w:marBottom w:val="450"/>
                  <w:divBdr>
                    <w:top w:val="none" w:sz="0" w:space="0" w:color="auto"/>
                    <w:left w:val="none" w:sz="0" w:space="0" w:color="auto"/>
                    <w:bottom w:val="none" w:sz="0" w:space="0" w:color="auto"/>
                    <w:right w:val="none" w:sz="0" w:space="0" w:color="auto"/>
                  </w:divBdr>
                  <w:divsChild>
                    <w:div w:id="882208270">
                      <w:marLeft w:val="0"/>
                      <w:marRight w:val="0"/>
                      <w:marTop w:val="0"/>
                      <w:marBottom w:val="0"/>
                      <w:divBdr>
                        <w:top w:val="none" w:sz="0" w:space="0" w:color="auto"/>
                        <w:left w:val="none" w:sz="0" w:space="0" w:color="auto"/>
                        <w:bottom w:val="none" w:sz="0" w:space="0" w:color="auto"/>
                        <w:right w:val="none" w:sz="0" w:space="0" w:color="auto"/>
                      </w:divBdr>
                    </w:div>
                    <w:div w:id="980623044">
                      <w:marLeft w:val="0"/>
                      <w:marRight w:val="0"/>
                      <w:marTop w:val="225"/>
                      <w:marBottom w:val="0"/>
                      <w:divBdr>
                        <w:top w:val="none" w:sz="0" w:space="0" w:color="auto"/>
                        <w:left w:val="none" w:sz="0" w:space="0" w:color="auto"/>
                        <w:bottom w:val="none" w:sz="0" w:space="0" w:color="auto"/>
                        <w:right w:val="none" w:sz="0" w:space="0" w:color="auto"/>
                      </w:divBdr>
                    </w:div>
                  </w:divsChild>
                </w:div>
                <w:div w:id="560362672">
                  <w:marLeft w:val="0"/>
                  <w:marRight w:val="0"/>
                  <w:marTop w:val="0"/>
                  <w:marBottom w:val="450"/>
                  <w:divBdr>
                    <w:top w:val="none" w:sz="0" w:space="0" w:color="auto"/>
                    <w:left w:val="none" w:sz="0" w:space="0" w:color="auto"/>
                    <w:bottom w:val="none" w:sz="0" w:space="0" w:color="auto"/>
                    <w:right w:val="none" w:sz="0" w:space="0" w:color="auto"/>
                  </w:divBdr>
                  <w:divsChild>
                    <w:div w:id="648442277">
                      <w:marLeft w:val="0"/>
                      <w:marRight w:val="0"/>
                      <w:marTop w:val="0"/>
                      <w:marBottom w:val="0"/>
                      <w:divBdr>
                        <w:top w:val="none" w:sz="0" w:space="0" w:color="auto"/>
                        <w:left w:val="none" w:sz="0" w:space="0" w:color="auto"/>
                        <w:bottom w:val="none" w:sz="0" w:space="0" w:color="auto"/>
                        <w:right w:val="none" w:sz="0" w:space="0" w:color="auto"/>
                      </w:divBdr>
                    </w:div>
                    <w:div w:id="1768840473">
                      <w:marLeft w:val="0"/>
                      <w:marRight w:val="0"/>
                      <w:marTop w:val="225"/>
                      <w:marBottom w:val="0"/>
                      <w:divBdr>
                        <w:top w:val="none" w:sz="0" w:space="0" w:color="auto"/>
                        <w:left w:val="none" w:sz="0" w:space="0" w:color="auto"/>
                        <w:bottom w:val="none" w:sz="0" w:space="0" w:color="auto"/>
                        <w:right w:val="none" w:sz="0" w:space="0" w:color="auto"/>
                      </w:divBdr>
                    </w:div>
                  </w:divsChild>
                </w:div>
                <w:div w:id="1381399491">
                  <w:marLeft w:val="0"/>
                  <w:marRight w:val="0"/>
                  <w:marTop w:val="0"/>
                  <w:marBottom w:val="450"/>
                  <w:divBdr>
                    <w:top w:val="none" w:sz="0" w:space="0" w:color="auto"/>
                    <w:left w:val="none" w:sz="0" w:space="0" w:color="auto"/>
                    <w:bottom w:val="none" w:sz="0" w:space="0" w:color="auto"/>
                    <w:right w:val="none" w:sz="0" w:space="0" w:color="auto"/>
                  </w:divBdr>
                  <w:divsChild>
                    <w:div w:id="969552363">
                      <w:marLeft w:val="0"/>
                      <w:marRight w:val="0"/>
                      <w:marTop w:val="0"/>
                      <w:marBottom w:val="0"/>
                      <w:divBdr>
                        <w:top w:val="none" w:sz="0" w:space="0" w:color="auto"/>
                        <w:left w:val="none" w:sz="0" w:space="0" w:color="auto"/>
                        <w:bottom w:val="none" w:sz="0" w:space="0" w:color="auto"/>
                        <w:right w:val="none" w:sz="0" w:space="0" w:color="auto"/>
                      </w:divBdr>
                    </w:div>
                    <w:div w:id="3035106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881819356">
      <w:bodyDiv w:val="1"/>
      <w:marLeft w:val="0"/>
      <w:marRight w:val="0"/>
      <w:marTop w:val="0"/>
      <w:marBottom w:val="0"/>
      <w:divBdr>
        <w:top w:val="none" w:sz="0" w:space="0" w:color="auto"/>
        <w:left w:val="none" w:sz="0" w:space="0" w:color="auto"/>
        <w:bottom w:val="none" w:sz="0" w:space="0" w:color="auto"/>
        <w:right w:val="none" w:sz="0" w:space="0" w:color="auto"/>
      </w:divBdr>
    </w:div>
    <w:div w:id="904028386">
      <w:bodyDiv w:val="1"/>
      <w:marLeft w:val="0"/>
      <w:marRight w:val="0"/>
      <w:marTop w:val="0"/>
      <w:marBottom w:val="0"/>
      <w:divBdr>
        <w:top w:val="none" w:sz="0" w:space="0" w:color="auto"/>
        <w:left w:val="none" w:sz="0" w:space="0" w:color="auto"/>
        <w:bottom w:val="none" w:sz="0" w:space="0" w:color="auto"/>
        <w:right w:val="none" w:sz="0" w:space="0" w:color="auto"/>
      </w:divBdr>
    </w:div>
    <w:div w:id="1058283733">
      <w:bodyDiv w:val="1"/>
      <w:marLeft w:val="0"/>
      <w:marRight w:val="0"/>
      <w:marTop w:val="0"/>
      <w:marBottom w:val="0"/>
      <w:divBdr>
        <w:top w:val="none" w:sz="0" w:space="0" w:color="auto"/>
        <w:left w:val="none" w:sz="0" w:space="0" w:color="auto"/>
        <w:bottom w:val="none" w:sz="0" w:space="0" w:color="auto"/>
        <w:right w:val="none" w:sz="0" w:space="0" w:color="auto"/>
      </w:divBdr>
      <w:divsChild>
        <w:div w:id="472144071">
          <w:marLeft w:val="0"/>
          <w:marRight w:val="0"/>
          <w:marTop w:val="0"/>
          <w:marBottom w:val="300"/>
          <w:divBdr>
            <w:top w:val="none" w:sz="0" w:space="0" w:color="auto"/>
            <w:left w:val="none" w:sz="0" w:space="0" w:color="auto"/>
            <w:bottom w:val="none" w:sz="0" w:space="0" w:color="auto"/>
            <w:right w:val="none" w:sz="0" w:space="0" w:color="auto"/>
          </w:divBdr>
        </w:div>
      </w:divsChild>
    </w:div>
    <w:div w:id="1115293397">
      <w:bodyDiv w:val="1"/>
      <w:marLeft w:val="0"/>
      <w:marRight w:val="0"/>
      <w:marTop w:val="0"/>
      <w:marBottom w:val="0"/>
      <w:divBdr>
        <w:top w:val="none" w:sz="0" w:space="0" w:color="auto"/>
        <w:left w:val="none" w:sz="0" w:space="0" w:color="auto"/>
        <w:bottom w:val="none" w:sz="0" w:space="0" w:color="auto"/>
        <w:right w:val="none" w:sz="0" w:space="0" w:color="auto"/>
      </w:divBdr>
    </w:div>
    <w:div w:id="1739018539">
      <w:bodyDiv w:val="1"/>
      <w:marLeft w:val="0"/>
      <w:marRight w:val="0"/>
      <w:marTop w:val="0"/>
      <w:marBottom w:val="0"/>
      <w:divBdr>
        <w:top w:val="none" w:sz="0" w:space="0" w:color="auto"/>
        <w:left w:val="none" w:sz="0" w:space="0" w:color="auto"/>
        <w:bottom w:val="none" w:sz="0" w:space="0" w:color="auto"/>
        <w:right w:val="none" w:sz="0" w:space="0" w:color="auto"/>
      </w:divBdr>
    </w:div>
    <w:div w:id="1929999682">
      <w:bodyDiv w:val="1"/>
      <w:marLeft w:val="0"/>
      <w:marRight w:val="0"/>
      <w:marTop w:val="0"/>
      <w:marBottom w:val="0"/>
      <w:divBdr>
        <w:top w:val="none" w:sz="0" w:space="0" w:color="auto"/>
        <w:left w:val="none" w:sz="0" w:space="0" w:color="auto"/>
        <w:bottom w:val="none" w:sz="0" w:space="0" w:color="auto"/>
        <w:right w:val="none" w:sz="0" w:space="0" w:color="auto"/>
      </w:divBdr>
    </w:div>
    <w:div w:id="1970621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https://melkie.net/wp-content/uploads/2017/09/palchikovyy-teatr-1.jpg" TargetMode="External"/><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C101A5-2C31-4D25-BE70-051D74695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4012</Words>
  <Characters>22869</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vaio</cp:lastModifiedBy>
  <cp:revision>2</cp:revision>
  <dcterms:created xsi:type="dcterms:W3CDTF">2020-03-15T11:00:00Z</dcterms:created>
  <dcterms:modified xsi:type="dcterms:W3CDTF">2020-03-15T11:00:00Z</dcterms:modified>
</cp:coreProperties>
</file>