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5387"/>
      </w:tblGrid>
      <w:tr w:rsidR="00843F55" w:rsidTr="00733B1A">
        <w:trPr>
          <w:trHeight w:val="54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Название </w:t>
            </w:r>
          </w:p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>«ВДОХНОВЕНИЕ</w:t>
            </w:r>
            <w:r w:rsidR="00AD4E32">
              <w:rPr>
                <w:lang w:val="ru-RU"/>
              </w:rPr>
              <w:t>.  ЗОЖ   И  ЭКОЛОГИЯ</w:t>
            </w:r>
            <w:r>
              <w:rPr>
                <w:lang w:val="ru-RU"/>
              </w:rPr>
              <w:t>»</w:t>
            </w:r>
          </w:p>
        </w:tc>
      </w:tr>
      <w:tr w:rsidR="00843F55" w:rsidRPr="00AD4E32" w:rsidTr="00733B1A">
        <w:trPr>
          <w:trHeight w:val="55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>Автор- составитель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1A" w:rsidRDefault="00AD4E32" w:rsidP="00733B1A">
            <w:pPr>
              <w:pStyle w:val="Standard"/>
              <w:tabs>
                <w:tab w:val="left" w:pos="735"/>
              </w:tabs>
              <w:rPr>
                <w:lang w:val="ru-RU"/>
              </w:rPr>
            </w:pPr>
            <w:r>
              <w:rPr>
                <w:lang w:val="ru-RU"/>
              </w:rPr>
              <w:t>Кузнецова Александра Витальевна</w:t>
            </w:r>
          </w:p>
        </w:tc>
      </w:tr>
      <w:tr w:rsidR="00843F55" w:rsidTr="00733B1A">
        <w:trPr>
          <w:trHeight w:val="54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</w:pPr>
            <w:r>
              <w:rPr>
                <w:lang w:val="ru-RU"/>
              </w:rPr>
              <w:t>Название проводящей организации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</w:p>
        </w:tc>
      </w:tr>
      <w:tr w:rsidR="00843F55" w:rsidRPr="00733B1A" w:rsidTr="00733B1A">
        <w:trPr>
          <w:trHeight w:val="28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>Адрес организации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</w:p>
        </w:tc>
      </w:tr>
      <w:tr w:rsidR="00843F55" w:rsidRPr="00733B1A" w:rsidTr="00733B1A">
        <w:trPr>
          <w:trHeight w:val="27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>Телефон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</w:p>
        </w:tc>
      </w:tr>
      <w:tr w:rsidR="00843F55" w:rsidRPr="00733B1A" w:rsidTr="00733B1A">
        <w:trPr>
          <w:trHeight w:val="27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>Форма проведения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733B1A" w:rsidP="00733B1A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>Летний лагерь</w:t>
            </w:r>
          </w:p>
        </w:tc>
      </w:tr>
      <w:tr w:rsidR="00843F55" w:rsidRPr="00733B1A" w:rsidTr="00733B1A">
        <w:trPr>
          <w:trHeight w:val="55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>Сроки реализации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AD4E32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>С 01.06.1</w:t>
            </w:r>
            <w:r w:rsidR="00AD4E32">
              <w:rPr>
                <w:lang w:val="ru-RU"/>
              </w:rPr>
              <w:t>___</w:t>
            </w:r>
            <w:r>
              <w:rPr>
                <w:lang w:val="ru-RU"/>
              </w:rPr>
              <w:t xml:space="preserve"> по 17.06.1</w:t>
            </w:r>
            <w:r w:rsidR="00AD4E32">
              <w:rPr>
                <w:lang w:val="ru-RU"/>
              </w:rPr>
              <w:t>____</w:t>
            </w:r>
            <w:r>
              <w:rPr>
                <w:lang w:val="ru-RU"/>
              </w:rPr>
              <w:t>г</w:t>
            </w:r>
          </w:p>
        </w:tc>
      </w:tr>
      <w:tr w:rsidR="00843F55" w:rsidTr="00733B1A">
        <w:trPr>
          <w:trHeight w:val="82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>Общее количество участников (детей и взрослых)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>__</w:t>
            </w:r>
            <w:r w:rsidR="009A6586">
              <w:rPr>
                <w:lang w:val="ru-RU"/>
              </w:rPr>
              <w:t>26</w:t>
            </w:r>
            <w:r>
              <w:rPr>
                <w:lang w:val="ru-RU"/>
              </w:rPr>
              <w:t>___(22 и __</w:t>
            </w:r>
            <w:r w:rsidR="00733B1A">
              <w:rPr>
                <w:lang w:val="ru-RU"/>
              </w:rPr>
              <w:t>4</w:t>
            </w:r>
            <w:r>
              <w:rPr>
                <w:lang w:val="ru-RU"/>
              </w:rPr>
              <w:t>___)</w:t>
            </w:r>
          </w:p>
        </w:tc>
      </w:tr>
      <w:tr w:rsidR="00843F55" w:rsidTr="00733B1A">
        <w:trPr>
          <w:trHeight w:val="54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>Условия участия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Заявления родителей обучающихся </w:t>
            </w:r>
          </w:p>
        </w:tc>
      </w:tr>
      <w:tr w:rsidR="00843F55" w:rsidRPr="00AD4E32" w:rsidTr="00733B1A">
        <w:trPr>
          <w:trHeight w:val="54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>Условия достижений целей и задач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>Взаимодействие и сотрудничество педагогического и управляющего персонала школы</w:t>
            </w:r>
          </w:p>
        </w:tc>
      </w:tr>
      <w:tr w:rsidR="00843F55" w:rsidTr="00733B1A">
        <w:trPr>
          <w:trHeight w:val="54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</w:pPr>
            <w:r>
              <w:rPr>
                <w:lang w:val="ru-RU"/>
              </w:rPr>
              <w:t>Исполнители основных мероприятий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AD4E32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>Педагоги  МОУ  СОШ №</w:t>
            </w:r>
            <w:r w:rsidR="00AD4E32">
              <w:rPr>
                <w:lang w:val="ru-RU"/>
              </w:rPr>
              <w:t>____</w:t>
            </w:r>
          </w:p>
        </w:tc>
      </w:tr>
      <w:tr w:rsidR="00843F55" w:rsidTr="00733B1A">
        <w:trPr>
          <w:trHeight w:val="54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>Источники финансирования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numPr>
                <w:ilvl w:val="0"/>
                <w:numId w:val="1"/>
              </w:numPr>
              <w:jc w:val="right"/>
              <w:rPr>
                <w:lang w:val="ru-RU"/>
              </w:rPr>
            </w:pPr>
            <w:r>
              <w:rPr>
                <w:lang w:val="ru-RU"/>
              </w:rPr>
              <w:t>местный бюджет</w:t>
            </w:r>
          </w:p>
        </w:tc>
      </w:tr>
      <w:tr w:rsidR="00843F55" w:rsidTr="00733B1A">
        <w:trPr>
          <w:trHeight w:val="282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Ожидаемые результаты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numPr>
                <w:ilvl w:val="0"/>
                <w:numId w:val="2"/>
              </w:num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полноценный отдых и оздоровление детей</w:t>
            </w:r>
          </w:p>
          <w:p w:rsidR="00843F55" w:rsidRDefault="00843F55" w:rsidP="00733B1A">
            <w:pPr>
              <w:pStyle w:val="Standard"/>
              <w:numPr>
                <w:ilvl w:val="0"/>
                <w:numId w:val="2"/>
              </w:numPr>
              <w:jc w:val="right"/>
              <w:rPr>
                <w:lang w:val="ru-RU"/>
              </w:rPr>
            </w:pPr>
            <w:r>
              <w:rPr>
                <w:lang w:val="ru-RU"/>
              </w:rPr>
              <w:t> формирование потребности вести здоровый образ жизни, использовать полученные знания в повседневной жизни</w:t>
            </w:r>
          </w:p>
          <w:p w:rsidR="00843F55" w:rsidRDefault="00843F55" w:rsidP="00733B1A">
            <w:pPr>
              <w:pStyle w:val="Standard"/>
              <w:numPr>
                <w:ilvl w:val="0"/>
                <w:numId w:val="2"/>
              </w:num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полученные знания и навыки активизируют исследовательскую деятельность среди  школьников </w:t>
            </w:r>
          </w:p>
          <w:p w:rsidR="00843F55" w:rsidRDefault="00843F55" w:rsidP="00733B1A">
            <w:pPr>
              <w:pStyle w:val="Standard"/>
              <w:numPr>
                <w:ilvl w:val="0"/>
                <w:numId w:val="3"/>
              </w:numPr>
              <w:jc w:val="right"/>
              <w:rPr>
                <w:lang w:val="ru-RU"/>
              </w:rPr>
            </w:pPr>
            <w:r>
              <w:rPr>
                <w:lang w:val="ru-RU"/>
              </w:rPr>
              <w:t>участники Проекта получат  возможность расширить знания о природе, лекарственных растениях родного края , приобретут практические навыки экологической работы.</w:t>
            </w:r>
          </w:p>
          <w:p w:rsidR="00843F55" w:rsidRDefault="00843F55" w:rsidP="00733B1A">
            <w:pPr>
              <w:pStyle w:val="Standard"/>
              <w:numPr>
                <w:ilvl w:val="0"/>
                <w:numId w:val="3"/>
              </w:numPr>
              <w:jc w:val="right"/>
              <w:rPr>
                <w:lang w:val="ru-RU"/>
              </w:rPr>
            </w:pPr>
            <w:r>
              <w:rPr>
                <w:lang w:val="ru-RU"/>
              </w:rPr>
              <w:t>расширение кругозора детей, развитие их организаторских и творческих способностей.</w:t>
            </w:r>
          </w:p>
          <w:p w:rsidR="00843F55" w:rsidRDefault="00733B1A" w:rsidP="00733B1A">
            <w:pPr>
              <w:pStyle w:val="Standard"/>
              <w:numPr>
                <w:ilvl w:val="0"/>
                <w:numId w:val="3"/>
              </w:num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личностный </w:t>
            </w:r>
            <w:r w:rsidR="00843F55">
              <w:rPr>
                <w:lang w:val="ru-RU"/>
              </w:rPr>
              <w:t>рост участников программы</w:t>
            </w:r>
          </w:p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</w:p>
        </w:tc>
      </w:tr>
      <w:tr w:rsidR="00843F55" w:rsidRPr="00AD4E32" w:rsidTr="00733B1A">
        <w:trPr>
          <w:trHeight w:val="54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</w:pPr>
            <w:r>
              <w:rPr>
                <w:lang w:val="ru-RU"/>
              </w:rPr>
              <w:t>Механизм реализации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right"/>
              <w:rPr>
                <w:lang w:val="ru-RU"/>
              </w:rPr>
            </w:pPr>
            <w:r>
              <w:rPr>
                <w:lang w:val="ru-RU"/>
              </w:rPr>
              <w:t>Последовательное отслеживание эффективности педагогических воздействий на ежедневных планерках,  вводная, пошаговая  и итоговая  диагностика, анализ результатов деятельности проекта</w:t>
            </w:r>
          </w:p>
        </w:tc>
      </w:tr>
    </w:tbl>
    <w:p w:rsidR="00843F55" w:rsidRDefault="00733B1A" w:rsidP="00843F55">
      <w:pPr>
        <w:pStyle w:val="Standard"/>
        <w:jc w:val="right"/>
        <w:rPr>
          <w:lang w:val="ru-RU"/>
        </w:rPr>
      </w:pPr>
      <w:r>
        <w:rPr>
          <w:lang w:val="ru-RU"/>
        </w:rPr>
        <w:br w:type="textWrapping" w:clear="all"/>
      </w:r>
    </w:p>
    <w:p w:rsidR="00843F55" w:rsidRDefault="00843F55" w:rsidP="00843F55">
      <w:pPr>
        <w:pStyle w:val="Standard"/>
        <w:jc w:val="right"/>
        <w:rPr>
          <w:lang w:val="ru-RU"/>
        </w:rPr>
      </w:pPr>
    </w:p>
    <w:p w:rsidR="00843F55" w:rsidRPr="00733B1A" w:rsidRDefault="00843F55" w:rsidP="00843F55">
      <w:pPr>
        <w:pStyle w:val="Standard"/>
        <w:jc w:val="right"/>
        <w:rPr>
          <w:color w:val="FFFFFF" w:themeColor="background1"/>
          <w:lang w:val="ru-RU"/>
        </w:rPr>
      </w:pPr>
    </w:p>
    <w:p w:rsidR="00843F55" w:rsidRDefault="00843F55" w:rsidP="00843F55">
      <w:pPr>
        <w:pStyle w:val="Standard"/>
        <w:jc w:val="right"/>
        <w:rPr>
          <w:lang w:val="ru-RU"/>
        </w:rPr>
      </w:pPr>
    </w:p>
    <w:p w:rsidR="00843F55" w:rsidRDefault="00843F55" w:rsidP="00843F55">
      <w:pPr>
        <w:pStyle w:val="Standard"/>
        <w:jc w:val="right"/>
        <w:rPr>
          <w:lang w:val="ru-RU"/>
        </w:rPr>
      </w:pPr>
    </w:p>
    <w:p w:rsidR="00843F55" w:rsidRDefault="00843F55" w:rsidP="00843F55">
      <w:pPr>
        <w:pStyle w:val="Standard"/>
        <w:jc w:val="right"/>
        <w:rPr>
          <w:lang w:val="ru-RU"/>
        </w:rPr>
      </w:pPr>
    </w:p>
    <w:p w:rsidR="000F5C0F" w:rsidRDefault="000F5C0F" w:rsidP="00843F55">
      <w:pPr>
        <w:pStyle w:val="Standard"/>
        <w:jc w:val="center"/>
        <w:rPr>
          <w:b/>
          <w:bCs/>
          <w:lang w:val="ru-RU"/>
        </w:rPr>
      </w:pPr>
    </w:p>
    <w:p w:rsidR="000F5C0F" w:rsidRDefault="000F5C0F" w:rsidP="00843F55">
      <w:pPr>
        <w:pStyle w:val="Standard"/>
        <w:jc w:val="center"/>
        <w:rPr>
          <w:b/>
          <w:bCs/>
          <w:lang w:val="ru-RU"/>
        </w:rPr>
      </w:pPr>
    </w:p>
    <w:p w:rsidR="000F5C0F" w:rsidRDefault="000F5C0F" w:rsidP="00843F55">
      <w:pPr>
        <w:pStyle w:val="Standard"/>
        <w:jc w:val="center"/>
        <w:rPr>
          <w:b/>
          <w:bCs/>
          <w:lang w:val="ru-RU"/>
        </w:rPr>
      </w:pPr>
    </w:p>
    <w:p w:rsidR="000F5C0F" w:rsidRDefault="000F5C0F" w:rsidP="00843F55">
      <w:pPr>
        <w:pStyle w:val="Standard"/>
        <w:jc w:val="center"/>
        <w:rPr>
          <w:b/>
          <w:bCs/>
          <w:lang w:val="ru-RU"/>
        </w:rPr>
      </w:pPr>
    </w:p>
    <w:p w:rsidR="000F5C0F" w:rsidRDefault="000F5C0F" w:rsidP="00843F55">
      <w:pPr>
        <w:pStyle w:val="Standard"/>
        <w:jc w:val="center"/>
        <w:rPr>
          <w:b/>
          <w:bCs/>
          <w:lang w:val="ru-RU"/>
        </w:rPr>
      </w:pPr>
    </w:p>
    <w:p w:rsidR="00843F55" w:rsidRDefault="00843F55" w:rsidP="00843F55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Проект</w:t>
      </w:r>
    </w:p>
    <w:p w:rsidR="00843F55" w:rsidRPr="00784142" w:rsidRDefault="00843F55" w:rsidP="00784142">
      <w:pPr>
        <w:pStyle w:val="Standard"/>
        <w:tabs>
          <w:tab w:val="left" w:pos="2977"/>
        </w:tabs>
        <w:jc w:val="center"/>
        <w:rPr>
          <w:lang w:val="ru-RU"/>
        </w:rPr>
      </w:pPr>
      <w:r w:rsidRPr="009A6586">
        <w:rPr>
          <w:b/>
          <w:bCs/>
          <w:lang w:val="ru-RU"/>
        </w:rPr>
        <w:t xml:space="preserve">по   организации  летнего  отдыха  и  трудовой занятости </w:t>
      </w:r>
      <w:r w:rsidR="00733B1A" w:rsidRPr="00784142">
        <w:rPr>
          <w:b/>
          <w:bCs/>
          <w:lang w:val="ru-RU"/>
        </w:rPr>
        <w:t>учащихся</w:t>
      </w:r>
    </w:p>
    <w:p w:rsidR="00843F55" w:rsidRPr="00784142" w:rsidRDefault="00843F55" w:rsidP="00784142">
      <w:pPr>
        <w:pStyle w:val="Standard"/>
        <w:jc w:val="center"/>
        <w:rPr>
          <w:b/>
          <w:bCs/>
          <w:lang w:val="ru-RU"/>
        </w:rPr>
      </w:pPr>
      <w:r w:rsidRPr="00784142">
        <w:rPr>
          <w:b/>
          <w:bCs/>
          <w:lang w:val="ru-RU"/>
        </w:rPr>
        <w:t>«Вдохновение»</w:t>
      </w:r>
    </w:p>
    <w:p w:rsidR="00843F55" w:rsidRPr="00784142" w:rsidRDefault="00843F55" w:rsidP="00784142">
      <w:pPr>
        <w:pStyle w:val="Standard"/>
        <w:jc w:val="center"/>
        <w:rPr>
          <w:b/>
          <w:bCs/>
          <w:lang w:val="ru-RU"/>
        </w:rPr>
      </w:pPr>
    </w:p>
    <w:p w:rsidR="00843F55" w:rsidRPr="00784142" w:rsidRDefault="00843F55" w:rsidP="00784142">
      <w:pPr>
        <w:widowControl/>
        <w:suppressAutoHyphens w:val="0"/>
        <w:spacing w:line="276" w:lineRule="auto"/>
        <w:ind w:left="467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843F55" w:rsidRPr="00784142" w:rsidRDefault="00843F55" w:rsidP="00784142">
      <w:pPr>
        <w:widowControl/>
        <w:suppressAutoHyphens w:val="0"/>
        <w:spacing w:line="276" w:lineRule="auto"/>
        <w:ind w:left="467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78414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«Мы – хозяева нашей Родины и она для нас кладовая солнца с великими сокровищами жизни».</w:t>
      </w:r>
    </w:p>
    <w:p w:rsidR="00843F55" w:rsidRPr="00784142" w:rsidRDefault="00843F55" w:rsidP="00784142">
      <w:pPr>
        <w:widowControl/>
        <w:suppressAutoHyphens w:val="0"/>
        <w:spacing w:line="276" w:lineRule="auto"/>
        <w:ind w:left="4678"/>
        <w:jc w:val="both"/>
        <w:textAlignment w:val="auto"/>
        <w:rPr>
          <w:lang w:val="ru-RU"/>
        </w:rPr>
      </w:pPr>
      <w:r w:rsidRPr="0078414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                         М. Пришвин.</w:t>
      </w:r>
    </w:p>
    <w:p w:rsidR="00843F55" w:rsidRDefault="00843F55" w:rsidP="00843F55">
      <w:pPr>
        <w:pStyle w:val="Standard"/>
        <w:jc w:val="center"/>
        <w:rPr>
          <w:b/>
          <w:bCs/>
          <w:lang w:val="ru-RU"/>
        </w:rPr>
      </w:pPr>
    </w:p>
    <w:p w:rsidR="00843F55" w:rsidRDefault="00843F55" w:rsidP="00843F55">
      <w:pPr>
        <w:pStyle w:val="Standard"/>
        <w:jc w:val="center"/>
        <w:rPr>
          <w:lang w:val="ru-RU"/>
        </w:rPr>
      </w:pPr>
    </w:p>
    <w:p w:rsidR="00843F55" w:rsidRDefault="00843F55" w:rsidP="00843F55">
      <w:pPr>
        <w:pStyle w:val="Standard"/>
        <w:jc w:val="both"/>
        <w:rPr>
          <w:lang w:val="ru-RU"/>
        </w:rPr>
      </w:pPr>
    </w:p>
    <w:p w:rsidR="00843F55" w:rsidRDefault="00843F55" w:rsidP="00843F55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Раздел 1. Обоснование проблемы, актуальность, пути ее решения.</w:t>
      </w:r>
    </w:p>
    <w:p w:rsidR="00843F55" w:rsidRDefault="00843F55" w:rsidP="00843F55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Причиной написания  проекта стала  потребность   создания  оптимальных  условий  для летнего отдыха и тру</w:t>
      </w:r>
      <w:r w:rsidR="00D336DC">
        <w:rPr>
          <w:lang w:val="ru-RU"/>
        </w:rPr>
        <w:t xml:space="preserve">довой занятости детей </w:t>
      </w:r>
      <w:r>
        <w:rPr>
          <w:lang w:val="ru-RU"/>
        </w:rPr>
        <w:t xml:space="preserve">  из  категории с ОВЗ  и одаренных  детей.</w:t>
      </w:r>
    </w:p>
    <w:p w:rsidR="00C034E7" w:rsidRDefault="00C034E7" w:rsidP="00C034E7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C034E7">
        <w:rPr>
          <w:sz w:val="28"/>
          <w:szCs w:val="28"/>
        </w:rPr>
        <w:t>Процессы социализации и интеграции детей с ограниченными возможностями здоровья протекают на протяжении всей их жизни. Социальная адаптация ребёнка с ОВЗ, включение его в общественно полезную деятельность, развитие у него позитивного отношения к жизни, обществу, семье, труду является одной из наиболее важных задач. Летние каникулы - самая лучшая и незабываемая пора для  решения вышеперечисленных задач и совершенствования возможностей детей  с ОВЗ, вовлечения</w:t>
      </w:r>
      <w:r>
        <w:rPr>
          <w:sz w:val="28"/>
          <w:szCs w:val="28"/>
        </w:rPr>
        <w:t xml:space="preserve"> </w:t>
      </w:r>
      <w:r w:rsidRPr="00C034E7">
        <w:rPr>
          <w:sz w:val="28"/>
          <w:szCs w:val="28"/>
        </w:rPr>
        <w:t>их в новые социальные связи, удовлетворение индивидуальных интересов и потребностей.</w:t>
      </w:r>
      <w:r>
        <w:rPr>
          <w:sz w:val="28"/>
          <w:szCs w:val="28"/>
        </w:rPr>
        <w:t xml:space="preserve"> </w:t>
      </w:r>
      <w:r w:rsidRPr="00C034E7">
        <w:rPr>
          <w:b/>
          <w:bCs/>
          <w:sz w:val="28"/>
          <w:szCs w:val="28"/>
        </w:rPr>
        <w:t>Детский</w:t>
      </w:r>
      <w:r>
        <w:rPr>
          <w:sz w:val="28"/>
          <w:szCs w:val="28"/>
        </w:rPr>
        <w:t xml:space="preserve"> профильный </w:t>
      </w:r>
      <w:r w:rsidRPr="00C034E7">
        <w:rPr>
          <w:sz w:val="28"/>
          <w:szCs w:val="28"/>
        </w:rPr>
        <w:t xml:space="preserve"> </w:t>
      </w:r>
      <w:r w:rsidRPr="00C034E7">
        <w:rPr>
          <w:b/>
          <w:bCs/>
          <w:sz w:val="28"/>
          <w:szCs w:val="28"/>
        </w:rPr>
        <w:t>лагерь</w:t>
      </w:r>
      <w:r>
        <w:rPr>
          <w:b/>
          <w:bCs/>
          <w:sz w:val="28"/>
          <w:szCs w:val="28"/>
        </w:rPr>
        <w:t xml:space="preserve"> </w:t>
      </w:r>
      <w:r w:rsidRPr="00C034E7">
        <w:rPr>
          <w:b/>
          <w:bCs/>
          <w:sz w:val="28"/>
          <w:szCs w:val="28"/>
        </w:rPr>
        <w:t>в</w:t>
      </w:r>
      <w:r w:rsidRPr="00C034E7">
        <w:rPr>
          <w:sz w:val="28"/>
          <w:szCs w:val="28"/>
        </w:rPr>
        <w:t xml:space="preserve"> данном случае может выступить как площадка для их реализации.</w:t>
      </w:r>
      <w:r w:rsidRPr="00C034E7">
        <w:rPr>
          <w:color w:val="000000"/>
          <w:sz w:val="28"/>
          <w:szCs w:val="28"/>
        </w:rPr>
        <w:t xml:space="preserve"> Отдых детей с ограниченными возможностями здоровья совместно со здоровыми све</w:t>
      </w:r>
      <w:r>
        <w:rPr>
          <w:color w:val="000000"/>
          <w:sz w:val="28"/>
          <w:szCs w:val="28"/>
        </w:rPr>
        <w:t xml:space="preserve">рстниками   в  летнем </w:t>
      </w:r>
      <w:r w:rsidRPr="00C034E7">
        <w:rPr>
          <w:color w:val="000000"/>
          <w:sz w:val="28"/>
          <w:szCs w:val="28"/>
        </w:rPr>
        <w:t xml:space="preserve"> лагере способствует их социальной адаптации и интеграции в окружающий социум,  а также формирует у ребят коммуникативные навыки. Летний отдых сегодня – способствует не только социализации  детей с ОВЗ, но и обогащает  духовный мир здоровых ребят</w:t>
      </w:r>
      <w:r>
        <w:rPr>
          <w:color w:val="000000"/>
          <w:sz w:val="28"/>
          <w:szCs w:val="28"/>
        </w:rPr>
        <w:t xml:space="preserve"> </w:t>
      </w:r>
      <w:r w:rsidRPr="00BE5987">
        <w:rPr>
          <w:color w:val="000000"/>
          <w:sz w:val="28"/>
          <w:szCs w:val="28"/>
        </w:rPr>
        <w:t>делает их толерантными.</w:t>
      </w:r>
      <w:r>
        <w:rPr>
          <w:color w:val="000000"/>
          <w:sz w:val="28"/>
          <w:szCs w:val="28"/>
        </w:rPr>
        <w:t xml:space="preserve"> </w:t>
      </w:r>
      <w:r w:rsidRPr="00BE5987">
        <w:rPr>
          <w:sz w:val="28"/>
          <w:szCs w:val="28"/>
        </w:rPr>
        <w:t xml:space="preserve">Находясь вместе, в условиях лагеря, дети учатся жить вместе, стираются границы между </w:t>
      </w:r>
      <w:r w:rsidRPr="00BE5987">
        <w:rPr>
          <w:sz w:val="28"/>
          <w:szCs w:val="28"/>
        </w:rPr>
        <w:lastRenderedPageBreak/>
        <w:t>детьми с ОВЗ и здоровыми детьми. Разрушение барьеров приводит к тому, что ограниченные возможности здоровья считаются не пороком, а особенностью того или иного человека.</w:t>
      </w:r>
    </w:p>
    <w:p w:rsidR="00D336DC" w:rsidRPr="00287C08" w:rsidRDefault="00D336DC" w:rsidP="00D336DC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87C08">
        <w:rPr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природосообразная </w:t>
      </w:r>
      <w:r>
        <w:rPr>
          <w:sz w:val="28"/>
          <w:szCs w:val="28"/>
        </w:rPr>
        <w:t xml:space="preserve">деятельность. </w:t>
      </w:r>
      <w:r w:rsidRPr="00287C08">
        <w:rPr>
          <w:sz w:val="28"/>
          <w:szCs w:val="28"/>
        </w:rPr>
        <w:t xml:space="preserve">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D336DC" w:rsidRPr="00D336DC" w:rsidRDefault="00D336DC" w:rsidP="00D336DC">
      <w:pPr>
        <w:rPr>
          <w:sz w:val="28"/>
          <w:szCs w:val="28"/>
          <w:lang w:val="ru-RU"/>
        </w:rPr>
      </w:pPr>
      <w:r w:rsidRPr="00D336DC">
        <w:rPr>
          <w:sz w:val="28"/>
          <w:szCs w:val="28"/>
          <w:lang w:val="ru-RU"/>
        </w:rPr>
        <w:t xml:space="preserve">         Лагерь размещается на базе муниципального общеобразовательного учреждения  общеобразовательная школа</w:t>
      </w:r>
      <w:r>
        <w:rPr>
          <w:sz w:val="28"/>
          <w:szCs w:val="28"/>
          <w:lang w:val="ru-RU"/>
        </w:rPr>
        <w:t xml:space="preserve"> №3</w:t>
      </w:r>
      <w:r w:rsidRPr="00D336DC">
        <w:rPr>
          <w:sz w:val="28"/>
          <w:szCs w:val="28"/>
          <w:lang w:val="ru-RU"/>
        </w:rPr>
        <w:t>. В основу организации закладываются здоровьесберегающие, проектно-исследовательские технологии, коммуникационные и информационные.</w:t>
      </w:r>
    </w:p>
    <w:p w:rsidR="00D336DC" w:rsidRPr="00D336DC" w:rsidRDefault="00D336DC" w:rsidP="00D336DC">
      <w:pPr>
        <w:rPr>
          <w:color w:val="000000"/>
          <w:sz w:val="28"/>
          <w:szCs w:val="28"/>
          <w:lang w:val="ru-RU"/>
        </w:rPr>
      </w:pPr>
    </w:p>
    <w:p w:rsidR="00D336DC" w:rsidRPr="00BE5987" w:rsidRDefault="00D336DC" w:rsidP="00C034E7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C034E7" w:rsidRPr="00C034E7" w:rsidRDefault="00C034E7" w:rsidP="00843F55">
      <w:pPr>
        <w:pStyle w:val="Standard"/>
        <w:jc w:val="both"/>
        <w:rPr>
          <w:lang w:val="ru-RU"/>
        </w:rPr>
      </w:pPr>
    </w:p>
    <w:p w:rsidR="00843F55" w:rsidRDefault="00D336DC" w:rsidP="00843F55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</w:t>
      </w:r>
      <w:r w:rsidR="00843F55">
        <w:rPr>
          <w:lang w:val="ru-RU"/>
        </w:rPr>
        <w:t>Организация  летнего отдыха детей  обусловлена существующими проблемами:</w:t>
      </w:r>
    </w:p>
    <w:p w:rsidR="004276FC" w:rsidRPr="004276FC" w:rsidRDefault="004276FC" w:rsidP="00843F55">
      <w:pPr>
        <w:pStyle w:val="Standard"/>
        <w:jc w:val="both"/>
        <w:rPr>
          <w:sz w:val="28"/>
          <w:szCs w:val="28"/>
          <w:lang w:val="ru-RU"/>
        </w:rPr>
      </w:pPr>
      <w:r w:rsidRPr="004276FC">
        <w:rPr>
          <w:sz w:val="28"/>
          <w:szCs w:val="28"/>
          <w:lang w:val="ru-RU"/>
        </w:rPr>
        <w:t>1.Удаленность школы от культурных центров города.</w:t>
      </w:r>
    </w:p>
    <w:p w:rsidR="00843F55" w:rsidRDefault="004276FC" w:rsidP="00843F55">
      <w:pPr>
        <w:pStyle w:val="Standard"/>
        <w:jc w:val="both"/>
        <w:rPr>
          <w:lang w:val="ru-RU"/>
        </w:rPr>
      </w:pPr>
      <w:r>
        <w:rPr>
          <w:lang w:val="ru-RU"/>
        </w:rPr>
        <w:t>1. Наличие детей,</w:t>
      </w:r>
      <w:r w:rsidR="00843F55">
        <w:rPr>
          <w:lang w:val="ru-RU"/>
        </w:rPr>
        <w:t xml:space="preserve"> стоящие на учёте, из неблагополучных семей, опекаемые, дети из малообеспеченных семей,  дети  с  ОВЗ.</w:t>
      </w:r>
    </w:p>
    <w:p w:rsidR="00843F55" w:rsidRDefault="00843F55" w:rsidP="00843F55">
      <w:pPr>
        <w:pStyle w:val="Standard"/>
        <w:jc w:val="both"/>
        <w:rPr>
          <w:lang w:val="ru-RU"/>
        </w:rPr>
      </w:pPr>
      <w:r>
        <w:rPr>
          <w:lang w:val="ru-RU"/>
        </w:rPr>
        <w:t>2. Рост численности правонарушений и проявлений асоциального поведения среди детей и подростков.</w:t>
      </w:r>
    </w:p>
    <w:p w:rsidR="00843F55" w:rsidRDefault="00843F55" w:rsidP="00843F55">
      <w:pPr>
        <w:pStyle w:val="Standard"/>
        <w:jc w:val="both"/>
        <w:rPr>
          <w:lang w:val="ru-RU"/>
        </w:rPr>
      </w:pPr>
      <w:r>
        <w:rPr>
          <w:lang w:val="ru-RU"/>
        </w:rPr>
        <w:t>3. Неумение детей организовать полезный и интересный досуг.  Наличие  свободного времени у детей, в  связи с этим  вовлечение их в различные   игры. Глобальной проблемой  стала  игра  смерти – «Синий кит»,  в которую  постоянно  втягиваются дети разных категорий,  в том  числе с благополучных семей.</w:t>
      </w:r>
    </w:p>
    <w:p w:rsidR="00843F55" w:rsidRDefault="00843F55" w:rsidP="00843F55">
      <w:pPr>
        <w:pStyle w:val="Standard"/>
        <w:jc w:val="both"/>
        <w:rPr>
          <w:lang w:val="ru-RU"/>
        </w:rPr>
      </w:pPr>
      <w:r>
        <w:rPr>
          <w:lang w:val="ru-RU"/>
        </w:rPr>
        <w:t>4.Экологические  проблемы:  с раннего возраста дети  должны о  них  знать,  уметь их  предотвращать  в рамках  своих  познаний.</w:t>
      </w:r>
    </w:p>
    <w:p w:rsidR="00843F55" w:rsidRDefault="00843F55" w:rsidP="00843F55">
      <w:pPr>
        <w:pStyle w:val="Standard"/>
        <w:jc w:val="both"/>
        <w:rPr>
          <w:lang w:val="ru-RU"/>
        </w:rPr>
      </w:pPr>
      <w:r>
        <w:rPr>
          <w:lang w:val="ru-RU"/>
        </w:rPr>
        <w:t>5. Занятость талантливых, одаренных детей, развитие  их  способностей.</w:t>
      </w:r>
    </w:p>
    <w:p w:rsidR="00843F55" w:rsidRDefault="00733B1A" w:rsidP="00843F55">
      <w:pPr>
        <w:pStyle w:val="Standard"/>
        <w:jc w:val="both"/>
        <w:rPr>
          <w:lang w:val="ru-RU"/>
        </w:rPr>
      </w:pPr>
      <w:r>
        <w:rPr>
          <w:lang w:val="ru-RU"/>
        </w:rPr>
        <w:t>6. Воспитание толерантности у школьников.</w:t>
      </w:r>
    </w:p>
    <w:p w:rsidR="00843F55" w:rsidRDefault="00843F55" w:rsidP="00843F55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Итак, летнее  время  благоприятно  для  позитивной  социализации  детей,  освоения  ими  различных  социальных  ролей  и  функций.  </w:t>
      </w:r>
    </w:p>
    <w:p w:rsidR="00843F55" w:rsidRPr="00507FB7" w:rsidRDefault="00843F55" w:rsidP="00843F55">
      <w:pPr>
        <w:pStyle w:val="Standard"/>
        <w:jc w:val="both"/>
        <w:rPr>
          <w:b/>
          <w:lang w:val="ru-RU"/>
        </w:rPr>
      </w:pPr>
      <w:r>
        <w:rPr>
          <w:lang w:val="ru-RU"/>
        </w:rPr>
        <w:t xml:space="preserve">    </w:t>
      </w:r>
      <w:r w:rsidR="00507FB7">
        <w:rPr>
          <w:b/>
          <w:lang w:val="ru-RU"/>
        </w:rPr>
        <w:t>Конкретно, что вы предлагаете ?  Кратко  суть проекта и предполагаемые результаты.</w:t>
      </w:r>
    </w:p>
    <w:p w:rsidR="00843F55" w:rsidRDefault="00843F55" w:rsidP="00843F55">
      <w:pPr>
        <w:pStyle w:val="Standard"/>
        <w:jc w:val="both"/>
        <w:rPr>
          <w:lang w:val="ru-RU"/>
        </w:rPr>
      </w:pPr>
    </w:p>
    <w:p w:rsidR="00843F55" w:rsidRPr="009A5A00" w:rsidRDefault="00843F55" w:rsidP="00843F55">
      <w:pPr>
        <w:pStyle w:val="Standard"/>
        <w:jc w:val="both"/>
        <w:rPr>
          <w:lang w:val="ru-RU"/>
        </w:rPr>
      </w:pPr>
      <w:r>
        <w:rPr>
          <w:b/>
          <w:lang w:val="ru-RU"/>
        </w:rPr>
        <w:t>Раздел 2. Цели и задачи проекта</w:t>
      </w:r>
      <w:r>
        <w:rPr>
          <w:lang w:val="ru-RU"/>
        </w:rPr>
        <w:t>.</w:t>
      </w:r>
    </w:p>
    <w:p w:rsidR="00843F55" w:rsidRPr="009A5A00" w:rsidRDefault="00843F55" w:rsidP="00843F55">
      <w:pPr>
        <w:pStyle w:val="Standard"/>
        <w:jc w:val="both"/>
        <w:rPr>
          <w:lang w:val="ru-RU"/>
        </w:rPr>
      </w:pPr>
      <w:r>
        <w:rPr>
          <w:b/>
          <w:lang w:val="ru-RU"/>
        </w:rPr>
        <w:lastRenderedPageBreak/>
        <w:t>Цел</w:t>
      </w:r>
      <w:r w:rsidR="00BD5DE2">
        <w:rPr>
          <w:b/>
          <w:lang w:val="ru-RU"/>
        </w:rPr>
        <w:t>ь</w:t>
      </w:r>
      <w:r>
        <w:rPr>
          <w:b/>
          <w:lang w:val="ru-RU"/>
        </w:rPr>
        <w:t xml:space="preserve">: </w:t>
      </w:r>
      <w:r>
        <w:rPr>
          <w:lang w:val="ru-RU"/>
        </w:rPr>
        <w:t>Создание условий для активного отдыха и развития учащихся   в летнее  время, занятости их трудовой, экологической  деятельностью,  укрепление здоровья детей в летний период; создание равных благоприятных условий для творческого роста и развития талантливых детей, осуществление комплексного подхода к организации летнего отдыха  детей разных  категорий  и  их  взаимосвязь</w:t>
      </w:r>
      <w:r>
        <w:rPr>
          <w:b/>
          <w:lang w:val="ru-RU"/>
        </w:rPr>
        <w:t>.</w:t>
      </w:r>
    </w:p>
    <w:p w:rsidR="00843F55" w:rsidRDefault="00843F55" w:rsidP="00843F55">
      <w:pPr>
        <w:pStyle w:val="Standard"/>
        <w:jc w:val="both"/>
        <w:rPr>
          <w:lang w:val="ru-RU"/>
        </w:rPr>
      </w:pPr>
    </w:p>
    <w:p w:rsidR="00843F55" w:rsidRDefault="00843F55" w:rsidP="00843F55">
      <w:pPr>
        <w:pStyle w:val="Standard"/>
        <w:rPr>
          <w:lang w:val="ru-RU"/>
        </w:rPr>
      </w:pPr>
    </w:p>
    <w:p w:rsidR="00843F55" w:rsidRDefault="00843F55" w:rsidP="00843F55">
      <w:pPr>
        <w:pStyle w:val="Standard"/>
      </w:pPr>
      <w:r>
        <w:rPr>
          <w:b/>
          <w:i/>
          <w:lang w:val="ru-RU"/>
        </w:rPr>
        <w:t xml:space="preserve">Задачи: </w:t>
      </w:r>
    </w:p>
    <w:p w:rsidR="00843F55" w:rsidRDefault="00843F55" w:rsidP="00843F55">
      <w:pPr>
        <w:pStyle w:val="Standard"/>
        <w:numPr>
          <w:ilvl w:val="0"/>
          <w:numId w:val="4"/>
        </w:numPr>
        <w:rPr>
          <w:lang w:val="ru-RU"/>
        </w:rPr>
      </w:pPr>
      <w:r>
        <w:rPr>
          <w:lang w:val="ru-RU"/>
        </w:rPr>
        <w:t>организация активного отдыха  детей, совершенствование форм и содержания отдыха;</w:t>
      </w:r>
    </w:p>
    <w:p w:rsidR="00843F55" w:rsidRDefault="00843F55" w:rsidP="00843F55">
      <w:pPr>
        <w:pStyle w:val="Standard"/>
        <w:numPr>
          <w:ilvl w:val="0"/>
          <w:numId w:val="4"/>
        </w:numPr>
        <w:rPr>
          <w:lang w:val="ru-RU"/>
        </w:rPr>
      </w:pPr>
      <w:r>
        <w:rPr>
          <w:lang w:val="ru-RU"/>
        </w:rPr>
        <w:t>расширение экологических знаний, полученных при практической деятельности;</w:t>
      </w:r>
    </w:p>
    <w:p w:rsidR="00843F55" w:rsidRDefault="00843F55" w:rsidP="00843F55">
      <w:pPr>
        <w:pStyle w:val="Standard"/>
        <w:numPr>
          <w:ilvl w:val="0"/>
          <w:numId w:val="4"/>
        </w:numPr>
        <w:rPr>
          <w:lang w:val="ru-RU"/>
        </w:rPr>
      </w:pPr>
      <w:r>
        <w:rPr>
          <w:lang w:val="ru-RU"/>
        </w:rPr>
        <w:t>формирование у учащихся активного и ответственного отношения к окружающей среде;</w:t>
      </w:r>
    </w:p>
    <w:p w:rsidR="00843F55" w:rsidRDefault="00843F55" w:rsidP="00843F55">
      <w:pPr>
        <w:pStyle w:val="Standard"/>
        <w:numPr>
          <w:ilvl w:val="0"/>
          <w:numId w:val="4"/>
        </w:numPr>
        <w:rPr>
          <w:lang w:val="ru-RU"/>
        </w:rPr>
      </w:pPr>
      <w:r>
        <w:rPr>
          <w:lang w:val="ru-RU"/>
        </w:rPr>
        <w:t>максимальное использование возможностей природного окружения,   знакомство  с лекарственными  травами,  цветами  Сибири,  выращивание  их на приусадебном  школьном участке;</w:t>
      </w:r>
    </w:p>
    <w:p w:rsidR="00843F55" w:rsidRDefault="00843F55" w:rsidP="00843F55">
      <w:pPr>
        <w:pStyle w:val="Standard"/>
        <w:numPr>
          <w:ilvl w:val="0"/>
          <w:numId w:val="4"/>
        </w:numPr>
        <w:rPr>
          <w:lang w:val="ru-RU"/>
        </w:rPr>
      </w:pPr>
      <w:r>
        <w:rPr>
          <w:lang w:val="ru-RU"/>
        </w:rPr>
        <w:t>выявление учащихся, склонных к исследовательской деятельности в области экологии,  написание проектов;</w:t>
      </w:r>
    </w:p>
    <w:p w:rsidR="00843F55" w:rsidRDefault="00843F55" w:rsidP="00843F55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 xml:space="preserve"> Организация работы с детьми и подростками, оказавшимися в трудной жизненной ситуации; профилактика безнадзорности и правонарушений.</w:t>
      </w:r>
    </w:p>
    <w:p w:rsidR="00843F55" w:rsidRDefault="00843F55" w:rsidP="00843F55">
      <w:pPr>
        <w:pStyle w:val="Standard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Приобщение школьников к здоровому образу жизни как к одному из главных путей в достижении успеха.;</w:t>
      </w:r>
    </w:p>
    <w:p w:rsidR="00843F55" w:rsidRDefault="00843F55" w:rsidP="00843F55">
      <w:pPr>
        <w:pStyle w:val="Standard"/>
        <w:jc w:val="both"/>
        <w:rPr>
          <w:lang w:val="ru-RU"/>
        </w:rPr>
      </w:pPr>
    </w:p>
    <w:p w:rsidR="00843F55" w:rsidRDefault="00843F55" w:rsidP="00843F55">
      <w:pPr>
        <w:pStyle w:val="Standard"/>
        <w:jc w:val="both"/>
        <w:rPr>
          <w:lang w:val="ru-RU"/>
        </w:rPr>
      </w:pPr>
    </w:p>
    <w:p w:rsidR="00843F55" w:rsidRDefault="00843F55" w:rsidP="00843F55">
      <w:pPr>
        <w:pStyle w:val="Standard"/>
        <w:jc w:val="both"/>
        <w:rPr>
          <w:lang w:val="ru-RU"/>
        </w:rPr>
      </w:pPr>
    </w:p>
    <w:p w:rsidR="00843F55" w:rsidRDefault="00843F55" w:rsidP="00843F55">
      <w:pPr>
        <w:pStyle w:val="Standard"/>
        <w:jc w:val="both"/>
        <w:rPr>
          <w:lang w:val="ru-RU"/>
        </w:rPr>
      </w:pPr>
    </w:p>
    <w:p w:rsidR="00843F55" w:rsidRDefault="00843F55" w:rsidP="00843F55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Раздел 3. Механизм реализации.</w:t>
      </w:r>
    </w:p>
    <w:p w:rsidR="00843F55" w:rsidRDefault="00843F55" w:rsidP="00843F55">
      <w:pPr>
        <w:pStyle w:val="Standard"/>
        <w:rPr>
          <w:lang w:val="ru-RU"/>
        </w:rPr>
      </w:pPr>
    </w:p>
    <w:p w:rsidR="00843F55" w:rsidRDefault="00843F55" w:rsidP="00843F55">
      <w:pPr>
        <w:pStyle w:val="Standard"/>
        <w:rPr>
          <w:lang w:val="ru-RU"/>
        </w:rPr>
      </w:pPr>
    </w:p>
    <w:p w:rsidR="00843F55" w:rsidRDefault="00843F55" w:rsidP="00843F55">
      <w:pPr>
        <w:pStyle w:val="Standard"/>
        <w:rPr>
          <w:lang w:val="ru-RU"/>
        </w:rPr>
      </w:pPr>
    </w:p>
    <w:p w:rsidR="00843F55" w:rsidRDefault="00843F55" w:rsidP="00843F55">
      <w:pPr>
        <w:pStyle w:val="Standard"/>
        <w:jc w:val="both"/>
        <w:rPr>
          <w:lang w:val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5563"/>
        <w:gridCol w:w="3191"/>
      </w:tblGrid>
      <w:tr w:rsidR="00843F55" w:rsidTr="00733B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п/п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b/>
                <w:lang w:val="ru-RU"/>
              </w:rPr>
            </w:pPr>
          </w:p>
        </w:tc>
      </w:tr>
      <w:tr w:rsidR="00843F55" w:rsidTr="00733B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Место   реализации проекта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AD4E32" w:rsidP="00AD4E32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МОУ СОШ № </w:t>
            </w:r>
          </w:p>
        </w:tc>
      </w:tr>
      <w:tr w:rsidR="00843F55" w:rsidTr="00733B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наличие материально-технической базы для реализации проекта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МТБ школы;  пришкольный участок</w:t>
            </w:r>
          </w:p>
        </w:tc>
      </w:tr>
      <w:tr w:rsidR="00843F55" w:rsidRPr="00AD4E32" w:rsidTr="00733B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наличие  и привлечение к работе специалистов (на добровольной и договорной основе)</w:t>
            </w:r>
          </w:p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Педагоги школы:</w:t>
            </w:r>
          </w:p>
          <w:p w:rsidR="00843F55" w:rsidRPr="009A5A00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Руководитель проекта</w:t>
            </w:r>
            <w:r>
              <w:rPr>
                <w:lang w:val="ru-RU"/>
              </w:rPr>
              <w:t xml:space="preserve">: </w:t>
            </w:r>
            <w:r>
              <w:rPr>
                <w:b/>
                <w:lang w:val="ru-RU"/>
              </w:rPr>
              <w:t>Участники проекта</w:t>
            </w:r>
            <w:r>
              <w:rPr>
                <w:lang w:val="ru-RU"/>
              </w:rPr>
              <w:t xml:space="preserve">: </w:t>
            </w:r>
          </w:p>
          <w:p w:rsidR="00AD4E32" w:rsidRDefault="00AD4E32" w:rsidP="00BD5DE2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</w:p>
          <w:p w:rsidR="00843F55" w:rsidRDefault="00843F55" w:rsidP="00BD5DE2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-Фельдшер:</w:t>
            </w:r>
          </w:p>
        </w:tc>
      </w:tr>
      <w:tr w:rsidR="00843F55" w:rsidRPr="00AD4E32" w:rsidTr="00733B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место проведения мероприятий</w:t>
            </w:r>
          </w:p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E2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Школа ; библиотека Мемориал славы –</w:t>
            </w:r>
            <w:r w:rsidR="00BD5DE2">
              <w:rPr>
                <w:lang w:val="ru-RU"/>
              </w:rPr>
              <w:t>о.Домашний,</w:t>
            </w:r>
          </w:p>
          <w:p w:rsidR="00843F55" w:rsidRDefault="00BD5DE2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улицы микрорайона</w:t>
            </w:r>
          </w:p>
        </w:tc>
      </w:tr>
      <w:tr w:rsidR="00843F55" w:rsidTr="00733B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состав участников проекта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11 учащихся  ОВЗ, в том числе их  малообеспеченных  семей  и  группы риска</w:t>
            </w:r>
          </w:p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11 одаренных детей</w:t>
            </w:r>
          </w:p>
        </w:tc>
      </w:tr>
      <w:tr w:rsidR="00843F55" w:rsidTr="00733B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Сроки реализации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55" w:rsidRDefault="00843F55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С 01.06.1</w:t>
            </w:r>
            <w:r w:rsidR="00AD4E32">
              <w:rPr>
                <w:lang w:val="ru-RU"/>
              </w:rPr>
              <w:t>___</w:t>
            </w:r>
            <w:r>
              <w:rPr>
                <w:lang w:val="ru-RU"/>
              </w:rPr>
              <w:t xml:space="preserve"> по 17.06.1</w:t>
            </w:r>
            <w:r w:rsidR="00AD4E32">
              <w:rPr>
                <w:lang w:val="ru-RU"/>
              </w:rPr>
              <w:t>____</w:t>
            </w:r>
          </w:p>
          <w:p w:rsidR="00843F55" w:rsidRDefault="00BD5DE2" w:rsidP="00733B1A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(14</w:t>
            </w:r>
            <w:r w:rsidR="00843F55">
              <w:rPr>
                <w:lang w:val="ru-RU"/>
              </w:rPr>
              <w:t xml:space="preserve"> дней)</w:t>
            </w:r>
          </w:p>
        </w:tc>
      </w:tr>
    </w:tbl>
    <w:p w:rsidR="00843F55" w:rsidRDefault="00843F55" w:rsidP="00843F55">
      <w:pPr>
        <w:pStyle w:val="Standard"/>
        <w:jc w:val="both"/>
        <w:rPr>
          <w:lang w:val="ru-RU"/>
        </w:rPr>
      </w:pPr>
    </w:p>
    <w:p w:rsidR="00843F55" w:rsidRDefault="00843F55" w:rsidP="00843F55">
      <w:pPr>
        <w:pStyle w:val="Standard"/>
        <w:jc w:val="both"/>
        <w:rPr>
          <w:lang w:val="ru-RU"/>
        </w:rPr>
      </w:pPr>
    </w:p>
    <w:p w:rsidR="00843F55" w:rsidRPr="00784142" w:rsidRDefault="00843F55" w:rsidP="00843F55">
      <w:pPr>
        <w:widowControl/>
        <w:autoSpaceDE w:val="0"/>
        <w:spacing w:line="247" w:lineRule="auto"/>
        <w:ind w:firstLine="360"/>
        <w:jc w:val="both"/>
        <w:textAlignment w:val="auto"/>
        <w:rPr>
          <w:lang w:val="ru-RU"/>
        </w:rPr>
      </w:pPr>
      <w:r w:rsidRPr="00784142">
        <w:rPr>
          <w:rFonts w:eastAsia="Times New Roman" w:cs="Times New Roman"/>
          <w:b/>
          <w:bCs/>
          <w:kern w:val="0"/>
          <w:sz w:val="28"/>
          <w:szCs w:val="28"/>
          <w:lang w:val="ru-RU" w:eastAsia="ar-SA" w:bidi="ar-SA"/>
        </w:rPr>
        <w:t>I. Подготовительный этап включает (</w:t>
      </w:r>
      <w:r w:rsidRPr="00784142">
        <w:rPr>
          <w:rFonts w:eastAsia="Times New Roman" w:cs="Times New Roman"/>
          <w:b/>
          <w:bCs/>
          <w:i/>
          <w:kern w:val="0"/>
          <w:sz w:val="28"/>
          <w:szCs w:val="28"/>
          <w:lang w:val="ru-RU" w:eastAsia="ar-SA" w:bidi="ar-SA"/>
        </w:rPr>
        <w:t>май 201</w:t>
      </w:r>
      <w:r w:rsidR="00AD4E32">
        <w:rPr>
          <w:rFonts w:eastAsia="Times New Roman" w:cs="Times New Roman"/>
          <w:b/>
          <w:bCs/>
          <w:i/>
          <w:kern w:val="0"/>
          <w:sz w:val="28"/>
          <w:szCs w:val="28"/>
          <w:lang w:val="ru-RU" w:eastAsia="ar-SA" w:bidi="ar-SA"/>
        </w:rPr>
        <w:t>__</w:t>
      </w:r>
      <w:r w:rsidRPr="00784142">
        <w:rPr>
          <w:rFonts w:eastAsia="Times New Roman" w:cs="Times New Roman"/>
          <w:b/>
          <w:bCs/>
          <w:i/>
          <w:kern w:val="0"/>
          <w:sz w:val="28"/>
          <w:szCs w:val="28"/>
          <w:lang w:val="ru-RU" w:eastAsia="ar-SA" w:bidi="ar-SA"/>
        </w:rPr>
        <w:t xml:space="preserve"> года</w:t>
      </w:r>
      <w:r w:rsidRPr="00784142">
        <w:rPr>
          <w:rFonts w:eastAsia="Times New Roman" w:cs="Times New Roman"/>
          <w:b/>
          <w:bCs/>
          <w:kern w:val="0"/>
          <w:sz w:val="28"/>
          <w:szCs w:val="28"/>
          <w:lang w:val="ru-RU" w:eastAsia="ar-SA" w:bidi="ar-SA"/>
        </w:rPr>
        <w:t>):</w:t>
      </w:r>
    </w:p>
    <w:p w:rsidR="00843F55" w:rsidRPr="00784142" w:rsidRDefault="00843F55" w:rsidP="00843F55">
      <w:pPr>
        <w:widowControl/>
        <w:tabs>
          <w:tab w:val="right" w:leader="underscore" w:pos="6405"/>
        </w:tabs>
        <w:autoSpaceDE w:val="0"/>
        <w:spacing w:line="247" w:lineRule="auto"/>
        <w:ind w:firstLine="36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8414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– подбор кадров;</w:t>
      </w:r>
    </w:p>
    <w:p w:rsidR="00843F55" w:rsidRPr="00784142" w:rsidRDefault="00843F55" w:rsidP="00843F55">
      <w:pPr>
        <w:widowControl/>
        <w:tabs>
          <w:tab w:val="right" w:leader="underscore" w:pos="6405"/>
        </w:tabs>
        <w:autoSpaceDE w:val="0"/>
        <w:spacing w:line="247" w:lineRule="auto"/>
        <w:ind w:firstLine="36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8414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– комплектование групп, разработку документации.</w:t>
      </w:r>
    </w:p>
    <w:p w:rsidR="00843F55" w:rsidRPr="00784142" w:rsidRDefault="00843F55" w:rsidP="00843F55">
      <w:pPr>
        <w:widowControl/>
        <w:autoSpaceDE w:val="0"/>
        <w:ind w:firstLine="360"/>
        <w:jc w:val="both"/>
        <w:textAlignment w:val="auto"/>
        <w:rPr>
          <w:lang w:val="ru-RU"/>
        </w:rPr>
      </w:pPr>
      <w:r w:rsidRPr="00784142">
        <w:rPr>
          <w:rFonts w:eastAsia="Times New Roman" w:cs="Times New Roman"/>
          <w:b/>
          <w:bCs/>
          <w:kern w:val="0"/>
          <w:sz w:val="28"/>
          <w:szCs w:val="28"/>
          <w:lang w:val="ru-RU" w:eastAsia="ar-SA" w:bidi="ar-SA"/>
        </w:rPr>
        <w:t>II. Организационный этап включает (май</w:t>
      </w:r>
      <w:r w:rsidRPr="00784142">
        <w:rPr>
          <w:rFonts w:eastAsia="Times New Roman" w:cs="Times New Roman"/>
          <w:b/>
          <w:bCs/>
          <w:i/>
          <w:kern w:val="0"/>
          <w:sz w:val="28"/>
          <w:szCs w:val="28"/>
          <w:lang w:val="ru-RU" w:eastAsia="ar-SA" w:bidi="ar-SA"/>
        </w:rPr>
        <w:t xml:space="preserve"> 201</w:t>
      </w:r>
      <w:r w:rsidR="00AD4E32">
        <w:rPr>
          <w:rFonts w:eastAsia="Times New Roman" w:cs="Times New Roman"/>
          <w:b/>
          <w:bCs/>
          <w:i/>
          <w:kern w:val="0"/>
          <w:sz w:val="28"/>
          <w:szCs w:val="28"/>
          <w:lang w:val="ru-RU" w:eastAsia="ar-SA" w:bidi="ar-SA"/>
        </w:rPr>
        <w:t>____</w:t>
      </w:r>
      <w:r w:rsidRPr="00784142">
        <w:rPr>
          <w:rFonts w:eastAsia="Times New Roman" w:cs="Times New Roman"/>
          <w:b/>
          <w:bCs/>
          <w:i/>
          <w:kern w:val="0"/>
          <w:sz w:val="28"/>
          <w:szCs w:val="28"/>
          <w:lang w:val="ru-RU" w:eastAsia="ar-SA" w:bidi="ar-SA"/>
        </w:rPr>
        <w:t xml:space="preserve"> года</w:t>
      </w:r>
      <w:r w:rsidRPr="00784142">
        <w:rPr>
          <w:rFonts w:eastAsia="Times New Roman" w:cs="Times New Roman"/>
          <w:b/>
          <w:bCs/>
          <w:kern w:val="0"/>
          <w:sz w:val="28"/>
          <w:szCs w:val="28"/>
          <w:lang w:val="ru-RU" w:eastAsia="ar-SA" w:bidi="ar-SA"/>
        </w:rPr>
        <w:t>):</w:t>
      </w:r>
    </w:p>
    <w:p w:rsidR="00843F55" w:rsidRPr="00784142" w:rsidRDefault="00843F55" w:rsidP="00843F55">
      <w:pPr>
        <w:widowControl/>
        <w:tabs>
          <w:tab w:val="right" w:leader="underscore" w:pos="6405"/>
        </w:tabs>
        <w:autoSpaceDE w:val="0"/>
        <w:ind w:firstLine="36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8414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– формирование законов и условий совместной работы;</w:t>
      </w:r>
    </w:p>
    <w:p w:rsidR="00843F55" w:rsidRPr="00784142" w:rsidRDefault="00843F55" w:rsidP="00843F55">
      <w:pPr>
        <w:widowControl/>
        <w:tabs>
          <w:tab w:val="right" w:leader="underscore" w:pos="6405"/>
        </w:tabs>
        <w:autoSpaceDE w:val="0"/>
        <w:ind w:firstLine="36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8414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– подготовку к дальнейшей деятельности по проекту.</w:t>
      </w:r>
    </w:p>
    <w:p w:rsidR="00843F55" w:rsidRPr="00784142" w:rsidRDefault="00843F55" w:rsidP="00843F55">
      <w:pPr>
        <w:widowControl/>
        <w:autoSpaceDE w:val="0"/>
        <w:ind w:firstLine="360"/>
        <w:jc w:val="both"/>
        <w:textAlignment w:val="auto"/>
        <w:rPr>
          <w:lang w:val="ru-RU"/>
        </w:rPr>
      </w:pPr>
      <w:r w:rsidRPr="00784142">
        <w:rPr>
          <w:rFonts w:eastAsia="Times New Roman" w:cs="Times New Roman"/>
          <w:b/>
          <w:bCs/>
          <w:kern w:val="0"/>
          <w:sz w:val="28"/>
          <w:szCs w:val="28"/>
          <w:lang w:val="ru-RU" w:eastAsia="ar-SA" w:bidi="ar-SA"/>
        </w:rPr>
        <w:t>III. Основной этап включает реализацию основных положений проекта (1</w:t>
      </w:r>
      <w:r w:rsidRPr="00784142">
        <w:rPr>
          <w:rFonts w:eastAsia="Times New Roman" w:cs="Times New Roman"/>
          <w:b/>
          <w:bCs/>
          <w:i/>
          <w:kern w:val="0"/>
          <w:sz w:val="28"/>
          <w:szCs w:val="28"/>
          <w:lang w:val="ru-RU" w:eastAsia="ar-SA" w:bidi="ar-SA"/>
        </w:rPr>
        <w:t xml:space="preserve"> июня – 16 июня 201</w:t>
      </w:r>
      <w:r w:rsidR="00AD4E32">
        <w:rPr>
          <w:rFonts w:eastAsia="Times New Roman" w:cs="Times New Roman"/>
          <w:b/>
          <w:bCs/>
          <w:i/>
          <w:kern w:val="0"/>
          <w:sz w:val="28"/>
          <w:szCs w:val="28"/>
          <w:lang w:val="ru-RU" w:eastAsia="ar-SA" w:bidi="ar-SA"/>
        </w:rPr>
        <w:t>____</w:t>
      </w:r>
      <w:r w:rsidRPr="00784142">
        <w:rPr>
          <w:rFonts w:eastAsia="Times New Roman" w:cs="Times New Roman"/>
          <w:b/>
          <w:bCs/>
          <w:i/>
          <w:kern w:val="0"/>
          <w:sz w:val="28"/>
          <w:szCs w:val="28"/>
          <w:lang w:val="ru-RU" w:eastAsia="ar-SA" w:bidi="ar-SA"/>
        </w:rPr>
        <w:t xml:space="preserve"> года):</w:t>
      </w:r>
    </w:p>
    <w:p w:rsidR="00843F55" w:rsidRPr="00784142" w:rsidRDefault="00843F55" w:rsidP="00843F55">
      <w:pPr>
        <w:widowControl/>
        <w:tabs>
          <w:tab w:val="right" w:leader="underscore" w:pos="6405"/>
        </w:tabs>
        <w:autoSpaceDE w:val="0"/>
        <w:ind w:firstLine="36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8414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Родители, дети, педагоги, общественные организации – организаторы программы:</w:t>
      </w:r>
    </w:p>
    <w:p w:rsidR="00843F55" w:rsidRPr="00784142" w:rsidRDefault="00843F55" w:rsidP="00843F55">
      <w:pPr>
        <w:widowControl/>
        <w:tabs>
          <w:tab w:val="right" w:leader="underscore" w:pos="6405"/>
        </w:tabs>
        <w:autoSpaceDE w:val="0"/>
        <w:ind w:firstLine="36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8414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– познают, отдыхают, трудятся;</w:t>
      </w:r>
    </w:p>
    <w:p w:rsidR="00843F55" w:rsidRPr="00784142" w:rsidRDefault="00843F55" w:rsidP="00843F55">
      <w:pPr>
        <w:widowControl/>
        <w:tabs>
          <w:tab w:val="right" w:leader="underscore" w:pos="6405"/>
        </w:tabs>
        <w:autoSpaceDE w:val="0"/>
        <w:ind w:firstLine="36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8414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– делают открытия в  себе, в окружающем мире;</w:t>
      </w:r>
    </w:p>
    <w:p w:rsidR="00843F55" w:rsidRPr="00784142" w:rsidRDefault="00843F55" w:rsidP="00843F55">
      <w:pPr>
        <w:widowControl/>
        <w:tabs>
          <w:tab w:val="right" w:leader="underscore" w:pos="6405"/>
        </w:tabs>
        <w:autoSpaceDE w:val="0"/>
        <w:ind w:firstLine="36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8414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– помогают в проведении районных мероприятий;</w:t>
      </w:r>
    </w:p>
    <w:p w:rsidR="00843F55" w:rsidRPr="00784142" w:rsidRDefault="00843F55" w:rsidP="00843F55">
      <w:pPr>
        <w:widowControl/>
        <w:tabs>
          <w:tab w:val="right" w:leader="underscore" w:pos="6405"/>
        </w:tabs>
        <w:autoSpaceDE w:val="0"/>
        <w:ind w:firstLine="36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8414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– учатся справляться с отрицательными эмоциями, преодолевать трудные жизненные ситуации;</w:t>
      </w:r>
    </w:p>
    <w:p w:rsidR="00843F55" w:rsidRPr="00784142" w:rsidRDefault="00843F55" w:rsidP="00843F55">
      <w:pPr>
        <w:widowControl/>
        <w:tabs>
          <w:tab w:val="right" w:leader="underscore" w:pos="6405"/>
        </w:tabs>
        <w:autoSpaceDE w:val="0"/>
        <w:ind w:firstLine="36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8414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– развивают способность доверять себе и другим;</w:t>
      </w:r>
    </w:p>
    <w:p w:rsidR="00843F55" w:rsidRPr="00784142" w:rsidRDefault="00843F55" w:rsidP="00843F55">
      <w:pPr>
        <w:widowControl/>
        <w:tabs>
          <w:tab w:val="right" w:leader="underscore" w:pos="6405"/>
        </w:tabs>
        <w:autoSpaceDE w:val="0"/>
        <w:ind w:firstLine="36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8414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-проводят  исследовательскую деятельность, пишут  проекты</w:t>
      </w:r>
    </w:p>
    <w:p w:rsidR="00843F55" w:rsidRPr="00784142" w:rsidRDefault="00843F55" w:rsidP="00843F55">
      <w:pPr>
        <w:widowControl/>
        <w:tabs>
          <w:tab w:val="right" w:leader="underscore" w:pos="6405"/>
        </w:tabs>
        <w:autoSpaceDE w:val="0"/>
        <w:ind w:firstLine="36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8414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– укрепляют свое здоровье.</w:t>
      </w:r>
    </w:p>
    <w:p w:rsidR="00843F55" w:rsidRPr="00784142" w:rsidRDefault="00843F55" w:rsidP="00843F55">
      <w:pPr>
        <w:widowControl/>
        <w:autoSpaceDE w:val="0"/>
        <w:ind w:firstLine="360"/>
        <w:jc w:val="both"/>
        <w:textAlignment w:val="auto"/>
        <w:rPr>
          <w:lang w:val="ru-RU"/>
        </w:rPr>
      </w:pPr>
      <w:r w:rsidRPr="00784142">
        <w:rPr>
          <w:rFonts w:eastAsia="Times New Roman" w:cs="Times New Roman"/>
          <w:b/>
          <w:bCs/>
          <w:kern w:val="0"/>
          <w:sz w:val="28"/>
          <w:szCs w:val="28"/>
          <w:lang w:val="ru-RU" w:eastAsia="ar-SA" w:bidi="ar-SA"/>
        </w:rPr>
        <w:t>IV. Заключительный этап (17 июня</w:t>
      </w:r>
      <w:r w:rsidRPr="00784142">
        <w:rPr>
          <w:rFonts w:eastAsia="Times New Roman" w:cs="Times New Roman"/>
          <w:b/>
          <w:bCs/>
          <w:i/>
          <w:kern w:val="0"/>
          <w:sz w:val="28"/>
          <w:szCs w:val="28"/>
          <w:lang w:val="ru-RU" w:eastAsia="ar-SA" w:bidi="ar-SA"/>
        </w:rPr>
        <w:t xml:space="preserve"> 201</w:t>
      </w:r>
      <w:r w:rsidR="00AD4E32">
        <w:rPr>
          <w:rFonts w:eastAsia="Times New Roman" w:cs="Times New Roman"/>
          <w:b/>
          <w:bCs/>
          <w:i/>
          <w:kern w:val="0"/>
          <w:sz w:val="28"/>
          <w:szCs w:val="28"/>
          <w:lang w:val="ru-RU" w:eastAsia="ar-SA" w:bidi="ar-SA"/>
        </w:rPr>
        <w:t>____</w:t>
      </w:r>
      <w:r w:rsidRPr="00784142">
        <w:rPr>
          <w:rFonts w:eastAsia="Times New Roman" w:cs="Times New Roman"/>
          <w:b/>
          <w:bCs/>
          <w:i/>
          <w:kern w:val="0"/>
          <w:sz w:val="28"/>
          <w:szCs w:val="28"/>
          <w:lang w:val="ru-RU" w:eastAsia="ar-SA" w:bidi="ar-SA"/>
        </w:rPr>
        <w:t xml:space="preserve"> года</w:t>
      </w:r>
      <w:r w:rsidRPr="00784142">
        <w:rPr>
          <w:rFonts w:eastAsia="Times New Roman" w:cs="Times New Roman"/>
          <w:b/>
          <w:bCs/>
          <w:kern w:val="0"/>
          <w:sz w:val="28"/>
          <w:szCs w:val="28"/>
          <w:lang w:val="ru-RU" w:eastAsia="ar-SA" w:bidi="ar-SA"/>
        </w:rPr>
        <w:t>):</w:t>
      </w:r>
    </w:p>
    <w:p w:rsidR="00843F55" w:rsidRPr="00784142" w:rsidRDefault="00843F55" w:rsidP="00843F55">
      <w:pPr>
        <w:widowControl/>
        <w:tabs>
          <w:tab w:val="left" w:pos="6565"/>
        </w:tabs>
        <w:ind w:firstLine="306"/>
        <w:textAlignment w:val="auto"/>
        <w:rPr>
          <w:rFonts w:eastAsia="Times New Roman" w:cs="Times New Roman"/>
          <w:kern w:val="0"/>
          <w:sz w:val="32"/>
          <w:szCs w:val="32"/>
          <w:lang w:val="ru-RU" w:eastAsia="ar-SA" w:bidi="ar-SA"/>
        </w:rPr>
      </w:pPr>
      <w:r w:rsidRPr="00784142">
        <w:rPr>
          <w:rFonts w:eastAsia="Times New Roman" w:cs="Times New Roman"/>
          <w:kern w:val="0"/>
          <w:sz w:val="32"/>
          <w:szCs w:val="32"/>
          <w:lang w:val="ru-RU" w:eastAsia="ar-SA" w:bidi="ar-SA"/>
        </w:rPr>
        <w:t>- анализ результатов работы проекта;</w:t>
      </w:r>
    </w:p>
    <w:p w:rsidR="00843F55" w:rsidRPr="00784142" w:rsidRDefault="00843F55" w:rsidP="00843F55">
      <w:pPr>
        <w:widowControl/>
        <w:tabs>
          <w:tab w:val="left" w:pos="6565"/>
        </w:tabs>
        <w:ind w:firstLine="306"/>
        <w:textAlignment w:val="auto"/>
        <w:rPr>
          <w:lang w:val="ru-RU"/>
        </w:rPr>
      </w:pPr>
      <w:r w:rsidRPr="00784142">
        <w:rPr>
          <w:rFonts w:eastAsia="Times New Roman" w:cs="Times New Roman"/>
          <w:kern w:val="0"/>
          <w:sz w:val="32"/>
          <w:szCs w:val="32"/>
          <w:lang w:val="ru-RU" w:eastAsia="ar-SA" w:bidi="ar-SA"/>
        </w:rPr>
        <w:lastRenderedPageBreak/>
        <w:t>- Подведение  итогов,   постановка целей и задач на будущее.</w:t>
      </w:r>
    </w:p>
    <w:p w:rsidR="00843F55" w:rsidRPr="00784142" w:rsidRDefault="00843F55" w:rsidP="00843F55">
      <w:pPr>
        <w:pStyle w:val="Standard"/>
        <w:jc w:val="both"/>
        <w:rPr>
          <w:sz w:val="16"/>
          <w:szCs w:val="16"/>
          <w:lang w:val="ru-RU"/>
        </w:rPr>
      </w:pPr>
    </w:p>
    <w:p w:rsidR="00843F55" w:rsidRDefault="00843F55" w:rsidP="00843F55">
      <w:pPr>
        <w:pStyle w:val="Standard"/>
        <w:jc w:val="both"/>
        <w:rPr>
          <w:color w:val="FF0000"/>
          <w:lang w:val="ru-RU"/>
        </w:rPr>
      </w:pPr>
    </w:p>
    <w:p w:rsidR="00843F55" w:rsidRDefault="00843F55" w:rsidP="00843F55">
      <w:pPr>
        <w:pStyle w:val="Standard"/>
        <w:jc w:val="both"/>
        <w:rPr>
          <w:lang w:val="ru-RU"/>
        </w:rPr>
      </w:pPr>
    </w:p>
    <w:p w:rsidR="00843F55" w:rsidRDefault="00843F55" w:rsidP="00843F55">
      <w:pPr>
        <w:pStyle w:val="Standard"/>
        <w:jc w:val="both"/>
        <w:rPr>
          <w:lang w:val="ru-RU"/>
        </w:rPr>
      </w:pPr>
    </w:p>
    <w:p w:rsidR="00843F55" w:rsidRDefault="00843F55" w:rsidP="00843F55">
      <w:pPr>
        <w:pStyle w:val="Standard"/>
        <w:jc w:val="both"/>
        <w:rPr>
          <w:lang w:val="ru-RU"/>
        </w:rPr>
      </w:pPr>
    </w:p>
    <w:p w:rsidR="00843F55" w:rsidRDefault="00843F55" w:rsidP="00843F55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Раздел 4. План мероприятия</w:t>
      </w:r>
    </w:p>
    <w:p w:rsidR="00843F55" w:rsidRDefault="00843F55" w:rsidP="00843F55">
      <w:pPr>
        <w:pStyle w:val="Standard"/>
        <w:jc w:val="both"/>
        <w:rPr>
          <w:lang w:val="ru-RU"/>
        </w:rPr>
      </w:pPr>
      <w:r>
        <w:rPr>
          <w:lang w:val="ru-RU"/>
        </w:rPr>
        <w:t xml:space="preserve"> Предоставляется по схеме:</w:t>
      </w:r>
    </w:p>
    <w:p w:rsidR="00843F55" w:rsidRDefault="00843F55" w:rsidP="00843F55">
      <w:pPr>
        <w:pStyle w:val="Standard"/>
        <w:jc w:val="both"/>
        <w:rPr>
          <w:lang w:val="ru-RU"/>
        </w:rPr>
      </w:pPr>
    </w:p>
    <w:tbl>
      <w:tblPr>
        <w:tblW w:w="97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"/>
        <w:gridCol w:w="567"/>
        <w:gridCol w:w="3623"/>
        <w:gridCol w:w="55"/>
        <w:gridCol w:w="1745"/>
        <w:gridCol w:w="55"/>
        <w:gridCol w:w="1535"/>
        <w:gridCol w:w="55"/>
        <w:gridCol w:w="1955"/>
        <w:gridCol w:w="55"/>
      </w:tblGrid>
      <w:tr w:rsidR="00843F55" w:rsidTr="00733B1A"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</w:pPr>
            <w:r>
              <w:t>№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Название мероприятия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Место проведения мероприятия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Сроки выполнения</w:t>
            </w: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Ответственные исполнители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AD4E32" w:rsidTr="00733B1A"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r>
              <w:t>1.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rPr>
                <w:lang w:val="ru-RU"/>
              </w:rPr>
            </w:pPr>
            <w:r>
              <w:rPr>
                <w:lang w:val="ru-RU"/>
              </w:rPr>
              <w:t>Изучение запросов учащихся и родителей по организации труда и отдыха летом.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5DE2" w:rsidRDefault="00BD5DE2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Tr="00733B1A"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rPr>
                <w:lang w:val="ru-RU"/>
              </w:rPr>
            </w:pPr>
            <w:r>
              <w:rPr>
                <w:lang w:val="ru-RU"/>
              </w:rPr>
              <w:t>Формирование кадрового состава для реализации проекта занятости  детей на базе школы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AD4E32" w:rsidTr="00733B1A"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rPr>
                <w:lang w:val="ru-RU"/>
              </w:rPr>
            </w:pPr>
            <w:r>
              <w:rPr>
                <w:lang w:val="ru-RU"/>
              </w:rPr>
              <w:t>Разработка нормативных документов по обеспечению безопасности учащихся в период</w:t>
            </w:r>
          </w:p>
          <w:p w:rsidR="00843F55" w:rsidRDefault="00843F55" w:rsidP="00733B1A">
            <w:pPr>
              <w:rPr>
                <w:lang w:val="ru-RU"/>
              </w:rPr>
            </w:pPr>
            <w:r>
              <w:rPr>
                <w:lang w:val="ru-RU"/>
              </w:rPr>
              <w:t xml:space="preserve"> реализации проекта 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BD5DE2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Tr="00733B1A"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rPr>
                <w:lang w:val="ru-RU"/>
              </w:rPr>
            </w:pPr>
            <w:r>
              <w:rPr>
                <w:lang w:val="ru-RU"/>
              </w:rPr>
              <w:t>Разработка инструкций, памяток по ТБ, ППБ, действиям в ЧС для организаторов летнего отдыха и занятости учащихся.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Tr="00733B1A"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Обеспечение школы лекарственными и дезинфицирующими средствами, уборочным инвентарем.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AD4E32" w:rsidTr="00733B1A"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rPr>
                <w:lang w:val="ru-RU"/>
              </w:rPr>
            </w:pPr>
            <w:r>
              <w:rPr>
                <w:lang w:val="ru-RU"/>
              </w:rPr>
              <w:t>Разработка  программы   Проекта занятости детей  и  ее  утверждение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BD5DE2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Tr="00784142"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rPr>
                <w:lang w:val="ru-RU"/>
              </w:rPr>
            </w:pPr>
            <w:r>
              <w:rPr>
                <w:lang w:val="ru-RU"/>
              </w:rPr>
              <w:t xml:space="preserve">Организация  питания  детей во  время  реализации  Проекта летней занятости 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733B1A" w:rsidTr="00733B1A"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Pr="00784142" w:rsidRDefault="00843F55" w:rsidP="00733B1A">
            <w:pPr>
              <w:rPr>
                <w:lang w:val="ru-RU"/>
              </w:rPr>
            </w:pPr>
            <w:r w:rsidRPr="00784142">
              <w:rPr>
                <w:lang w:val="ru-RU"/>
              </w:rPr>
              <w:t>Работа с родителями  по  Реализации  проекта  летнего  отдыха и занятости детей</w:t>
            </w:r>
          </w:p>
          <w:p w:rsidR="00843F55" w:rsidRPr="00784142" w:rsidRDefault="00843F55" w:rsidP="00733B1A">
            <w:pPr>
              <w:rPr>
                <w:lang w:val="ru-RU"/>
              </w:rPr>
            </w:pPr>
            <w:r w:rsidRPr="00784142">
              <w:rPr>
                <w:lang w:val="ru-RU"/>
              </w:rPr>
              <w:t>-собрание с родителями</w:t>
            </w:r>
          </w:p>
          <w:p w:rsidR="00843F55" w:rsidRPr="00784142" w:rsidRDefault="00843F55" w:rsidP="00733B1A">
            <w:pPr>
              <w:rPr>
                <w:lang w:val="ru-RU"/>
              </w:rPr>
            </w:pPr>
            <w:r w:rsidRPr="00784142">
              <w:rPr>
                <w:lang w:val="ru-RU"/>
              </w:rPr>
              <w:t xml:space="preserve">-написание заявлений родителями на летнюю занятость  и отдых  ребенка </w:t>
            </w:r>
          </w:p>
          <w:p w:rsidR="00843F55" w:rsidRPr="009A5A00" w:rsidRDefault="00843F55" w:rsidP="00733B1A">
            <w:pPr>
              <w:rPr>
                <w:lang w:val="ru-RU"/>
              </w:rPr>
            </w:pPr>
            <w:r w:rsidRPr="00784142">
              <w:rPr>
                <w:lang w:val="ru-RU"/>
              </w:rPr>
              <w:t>-написание разрешений на  привлечение детей  к работе на  пришкольном участке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BD5DE2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AD4E32" w:rsidTr="00733B1A"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BD5DE2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Открытие</w:t>
            </w:r>
            <w:r w:rsidR="00843F55">
              <w:rPr>
                <w:lang w:val="ru-RU"/>
              </w:rPr>
              <w:t xml:space="preserve">  летнего</w:t>
            </w:r>
            <w:r>
              <w:rPr>
                <w:lang w:val="ru-RU"/>
              </w:rPr>
              <w:t xml:space="preserve"> лагеря</w:t>
            </w:r>
            <w:r w:rsidR="00843F55">
              <w:rPr>
                <w:lang w:val="ru-RU"/>
              </w:rPr>
              <w:t xml:space="preserve"> отдыха и  занятости   детей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-игровая  программа «С Днем защиты детей»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-знакомство  с проектом по  летнему отдыху  и занятости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-проведение  инструктажей  по ТБ,  ППБ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(инструктажи для детей:«Правила пожарной безопасности», «Правила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поведения детей при прогулках и походах», «Безопасность детей при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проведении спортивных </w:t>
            </w:r>
            <w:r>
              <w:rPr>
                <w:lang w:val="ru-RU"/>
              </w:rPr>
              <w:lastRenderedPageBreak/>
              <w:t>мероприятий», «Правила безопасного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поведения на водных объектах и оказания помощи пострадавшим на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воде», «Правила ПДД» и другие)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3AB" w:rsidRDefault="00E553AB" w:rsidP="00E553AB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733B1A" w:rsidTr="00733B1A"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Работа  по  проекту «Байкал»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-изучение достопримечательностей  оз.Байкал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-изучение  лекарственных  трав  Сибири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-изучение экологии  родного  края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E553AB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библиотека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E553AB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AD4E32" w:rsidTr="00733B1A"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Работа на  пришкольном  участке: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-посадка  лекарственных  цветов  и  трав  (  изучение  их  свойств)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-написание  исследовательских  проектов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1A2B90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AD4E32" w:rsidTr="00733B1A"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Работа  с библиотекой  (школьной  и  городской)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-поиск  материалов  по  проектам( по  лекарственным  травам  Сибири,  по  экологии  и  пр)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-ремонт  книжного  фонда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-проведение  Знаменательных  дат  и  викторин по  ним: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а)05.06.17- День  защиты окружающей среды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б)06.06.17-  Пушкинский день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г) День  Нептуна -07.06.17г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в) 12.06.17 –День  России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Pr="001A2B90" w:rsidRDefault="00843F55" w:rsidP="001A2B90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733B1A" w:rsidTr="00733B1A">
        <w:trPr>
          <w:trHeight w:val="3748"/>
        </w:trPr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трудовой десант на пришкольной территории, 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 праздник труда «Поможем природе»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 Разбивка цветников, посадка  цветов и лекарственных  растений,  уход  за  ними (поливка,  рыхление, прополка)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C85CE3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733B1A" w:rsidTr="00733B1A"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   мастер классов: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-изготовление  саше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-рисование на  камне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-изготовление поделок из  природного материала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733B1A" w:rsidTr="00733B1A"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 выставок  по  проведенным  мастер-классам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C85CE3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733B1A" w:rsidTr="00733B1A"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Встеча  с  творческими людьми города (С почетным  гражданином г.Усть-Кута  , депутатом  городской Думы Нориной ЛВ)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Диспут «Наш  вклад  в экологию   города»  с  показом  выставки  по  мастер-классам   и   приглашением  ТРК  Диалог  (для  освещения  работы  по  Проекту) 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C85CE3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AD4E32" w:rsidTr="00733B1A"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Организация  похода  по  </w:t>
            </w:r>
            <w:r>
              <w:rPr>
                <w:lang w:val="ru-RU"/>
              </w:rPr>
              <w:lastRenderedPageBreak/>
              <w:t>историческим  местам  ст. Усть-Кута (  дома  по  ул.Советской,  мемориал   славы  -ост 8  Марта)-для  знакомства  с  историей  родного города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C85CE3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AD4E32" w:rsidTr="00733B1A"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Экологический ликбез: лекционные, практические учебные занятия, экскурсии, работа с научной и учебной литературой, компьютерные презентации, просмотр учебных фильмов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 Изучение профессий экологической направленности, диагностика способностей и профессиональных предпочтений обучающихся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C85CE3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AD4E32" w:rsidTr="00733B1A"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 Утренняя зарядка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 воздушные и солнечные ванны.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 подвижные игры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 походы на поляну «Здоровья»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 соревнования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 школа выживания: ориентирование на местности, изучение и отработка на практике правил поведения и пожарной безопасности в лесу, на водных объектах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85CE3" w:rsidRDefault="00C85CE3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AD4E32" w:rsidTr="00733B1A"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показ экологической моды, конкурсы рисунков, плакатов, песен,  стихов, рекламы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- круглый стол по экологическим проблемам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  праздничная программа «Экологический карнавал»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C85CE3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AD4E32" w:rsidTr="00733B1A"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Подведение  итогов работы Проекта летней занятости и  отдыха  детей  на базе  школы: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-праздничное  закрытие  Проекта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-Подведение  итогов, награждение  всех  участников  проекта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AD4E32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AD4E32" w:rsidTr="00733B1A"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AD4E32" w:rsidTr="00733B1A"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AD4E32" w:rsidTr="00733B1A"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RPr="00AD4E32" w:rsidTr="00733B1A"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</w:tbl>
    <w:p w:rsidR="00843F55" w:rsidRDefault="00843F55" w:rsidP="00843F55">
      <w:pPr>
        <w:pStyle w:val="Standard"/>
        <w:jc w:val="both"/>
        <w:rPr>
          <w:b/>
          <w:bCs/>
          <w:lang w:val="ru-RU"/>
        </w:rPr>
      </w:pPr>
    </w:p>
    <w:p w:rsidR="00843F55" w:rsidRDefault="00843F55" w:rsidP="00843F55">
      <w:pPr>
        <w:pStyle w:val="Standard"/>
        <w:jc w:val="both"/>
        <w:rPr>
          <w:b/>
          <w:bCs/>
          <w:lang w:val="ru-RU"/>
        </w:rPr>
      </w:pPr>
    </w:p>
    <w:p w:rsidR="00843F55" w:rsidRDefault="00843F55" w:rsidP="00843F55">
      <w:pPr>
        <w:pStyle w:val="Standard"/>
        <w:jc w:val="both"/>
        <w:rPr>
          <w:b/>
          <w:bCs/>
          <w:lang w:val="ru-RU"/>
        </w:rPr>
      </w:pPr>
    </w:p>
    <w:p w:rsidR="00843F55" w:rsidRDefault="00843F55" w:rsidP="00843F55">
      <w:pPr>
        <w:pStyle w:val="Standard"/>
        <w:jc w:val="both"/>
        <w:rPr>
          <w:b/>
          <w:bCs/>
          <w:lang w:val="ru-RU"/>
        </w:rPr>
      </w:pPr>
    </w:p>
    <w:p w:rsidR="00843F55" w:rsidRDefault="00843F55" w:rsidP="00843F55">
      <w:pPr>
        <w:pStyle w:val="Standard"/>
        <w:jc w:val="both"/>
        <w:rPr>
          <w:b/>
          <w:bCs/>
          <w:lang w:val="ru-RU"/>
        </w:rPr>
      </w:pPr>
    </w:p>
    <w:p w:rsidR="00843F55" w:rsidRPr="009A5A00" w:rsidRDefault="00843F55" w:rsidP="00843F55">
      <w:pPr>
        <w:pStyle w:val="Standard"/>
        <w:jc w:val="both"/>
        <w:rPr>
          <w:lang w:val="ru-RU"/>
        </w:rPr>
      </w:pPr>
      <w:r>
        <w:rPr>
          <w:b/>
          <w:bCs/>
          <w:lang w:val="ru-RU"/>
        </w:rPr>
        <w:t>Раздел 5. Смета на реализацию мероприятий. Финансово-экономическое обоснование проекта.</w:t>
      </w:r>
    </w:p>
    <w:p w:rsidR="00843F55" w:rsidRDefault="00843F55" w:rsidP="00843F55">
      <w:pPr>
        <w:pStyle w:val="a3"/>
        <w:jc w:val="both"/>
        <w:rPr>
          <w:b/>
          <w:bCs/>
          <w:lang w:val="ru-RU"/>
        </w:rPr>
      </w:pPr>
    </w:p>
    <w:p w:rsidR="00843F55" w:rsidRDefault="00843F55" w:rsidP="00843F55">
      <w:pPr>
        <w:pStyle w:val="Standard"/>
        <w:jc w:val="both"/>
        <w:rPr>
          <w:lang w:val="ru-RU"/>
        </w:rPr>
      </w:pPr>
      <w:r>
        <w:rPr>
          <w:lang w:val="ru-RU"/>
        </w:rPr>
        <w:t>Смета расходов  составляется по схеме:</w:t>
      </w:r>
    </w:p>
    <w:tbl>
      <w:tblPr>
        <w:tblW w:w="9732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2730"/>
        <w:gridCol w:w="2377"/>
        <w:gridCol w:w="1928"/>
        <w:gridCol w:w="1935"/>
      </w:tblGrid>
      <w:tr w:rsidR="00843F55" w:rsidTr="00733B1A"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</w:pPr>
            <w:r>
              <w:t>№</w:t>
            </w:r>
          </w:p>
          <w:p w:rsidR="00843F55" w:rsidRDefault="00843F55" w:rsidP="00733B1A">
            <w:pPr>
              <w:pStyle w:val="TableContents"/>
              <w:jc w:val="both"/>
            </w:pPr>
            <w:r>
              <w:t>п/п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</w:pPr>
            <w:r>
              <w:t>Статья</w:t>
            </w:r>
            <w:r w:rsidR="00507FB7">
              <w:rPr>
                <w:lang w:val="ru-RU"/>
              </w:rPr>
              <w:t xml:space="preserve"> </w:t>
            </w:r>
            <w:r>
              <w:t>расходов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</w:pPr>
            <w:r>
              <w:t>Стоимость1 единицы, руб.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</w:pPr>
            <w:r>
              <w:t>Количество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</w:pPr>
            <w:r>
              <w:t>Сумма</w:t>
            </w:r>
            <w:r w:rsidR="00633123">
              <w:rPr>
                <w:lang w:val="ru-RU"/>
              </w:rPr>
              <w:t xml:space="preserve"> </w:t>
            </w:r>
            <w:r>
              <w:t>затрат</w:t>
            </w:r>
            <w:r w:rsidR="00633123">
              <w:rPr>
                <w:lang w:val="ru-RU"/>
              </w:rPr>
              <w:t xml:space="preserve"> </w:t>
            </w:r>
            <w:r>
              <w:t>по</w:t>
            </w:r>
            <w:r w:rsidR="00633123">
              <w:rPr>
                <w:lang w:val="ru-RU"/>
              </w:rPr>
              <w:t xml:space="preserve"> </w:t>
            </w:r>
            <w:r>
              <w:t>статье</w:t>
            </w:r>
          </w:p>
        </w:tc>
      </w:tr>
      <w:tr w:rsidR="00843F55" w:rsidTr="00733B1A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</w:pPr>
            <w:r>
              <w:t>4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</w:pPr>
            <w:r>
              <w:t>5</w:t>
            </w:r>
          </w:p>
        </w:tc>
      </w:tr>
      <w:tr w:rsidR="00843F55" w:rsidTr="00733B1A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Питание детей,  задействованных в Проекте</w:t>
            </w:r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22 чел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39600</w:t>
            </w:r>
          </w:p>
        </w:tc>
      </w:tr>
      <w:tr w:rsidR="00843F55" w:rsidTr="00733B1A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Приобретение семян  </w:t>
            </w:r>
            <w:r>
              <w:rPr>
                <w:lang w:val="ru-RU"/>
              </w:rPr>
              <w:lastRenderedPageBreak/>
              <w:t>цветов, растений  для посадки</w:t>
            </w:r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30пакетиков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450</w:t>
            </w:r>
          </w:p>
        </w:tc>
      </w:tr>
      <w:tr w:rsidR="00843F55" w:rsidTr="00733B1A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Приобретение инвентаря: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-лопата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-грабли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лейка</w:t>
            </w:r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260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520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360</w:t>
            </w:r>
          </w:p>
        </w:tc>
      </w:tr>
      <w:tr w:rsidR="00843F55" w:rsidTr="00733B1A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Приобретение материалов: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-офисная бумага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-краски, гуашь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-кисти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-клей ПВА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-клеевой пистолет  и  стержни к нему</w:t>
            </w:r>
          </w:p>
          <w:p w:rsidR="00843F55" w:rsidRDefault="003F7901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-ватман</w:t>
            </w:r>
          </w:p>
          <w:p w:rsidR="00843F55" w:rsidRDefault="003F7901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-цветная бумага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-ленты 5 мм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-грамоты</w:t>
            </w:r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3F7901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4/2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3 набора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20шт</w:t>
            </w:r>
          </w:p>
          <w:p w:rsidR="003F7901" w:rsidRDefault="003F7901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:rsidR="00843F55" w:rsidRDefault="003F7901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20м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:rsidR="00843F55" w:rsidRDefault="003F7901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43F55">
              <w:rPr>
                <w:lang w:val="ru-RU"/>
              </w:rPr>
              <w:t>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3F7901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43F55">
              <w:rPr>
                <w:lang w:val="ru-RU"/>
              </w:rPr>
              <w:t>00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900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360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392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  <w:p w:rsidR="00843F55" w:rsidRDefault="003F7901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43F55">
              <w:rPr>
                <w:lang w:val="ru-RU"/>
              </w:rPr>
              <w:t>0</w:t>
            </w:r>
          </w:p>
          <w:p w:rsidR="00843F55" w:rsidRDefault="003F7901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843F55">
              <w:rPr>
                <w:lang w:val="ru-RU"/>
              </w:rPr>
              <w:t>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550</w:t>
            </w:r>
          </w:p>
        </w:tc>
      </w:tr>
      <w:tr w:rsidR="00843F55" w:rsidTr="00733B1A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Приобретение для проектной работы с одаренными детьми: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-Ноутбук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- принтер</w:t>
            </w:r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21000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7000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21000</w:t>
            </w:r>
          </w:p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7000</w:t>
            </w:r>
          </w:p>
        </w:tc>
      </w:tr>
      <w:tr w:rsidR="00843F55" w:rsidTr="00733B1A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Заправка картриджа</w:t>
            </w:r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700</w:t>
            </w:r>
          </w:p>
        </w:tc>
      </w:tr>
      <w:tr w:rsidR="00843F55" w:rsidTr="00733B1A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Оплата интернета</w:t>
            </w:r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 мес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</w:tr>
      <w:tr w:rsidR="00843F55" w:rsidTr="00733B1A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Оплата сотовой связи (  для связи  с детьми,  родителями- контроль в  </w:t>
            </w:r>
            <w:r>
              <w:rPr>
                <w:lang w:val="ru-RU"/>
              </w:rPr>
              <w:lastRenderedPageBreak/>
              <w:t>случае  отсутствия ребенка)</w:t>
            </w:r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 мес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</w:tr>
      <w:tr w:rsidR="00843F55" w:rsidTr="00733B1A">
        <w:tc>
          <w:tcPr>
            <w:tcW w:w="34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Итого :</w:t>
            </w:r>
          </w:p>
        </w:tc>
        <w:tc>
          <w:tcPr>
            <w:tcW w:w="62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3F7901" w:rsidP="00733B1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7595</w:t>
            </w:r>
            <w:r w:rsidR="00843F55">
              <w:rPr>
                <w:lang w:val="ru-RU"/>
              </w:rPr>
              <w:t>2 рубля</w:t>
            </w:r>
          </w:p>
        </w:tc>
      </w:tr>
      <w:tr w:rsidR="00843F55" w:rsidTr="00733B1A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Tr="00733B1A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843F55" w:rsidTr="00733B1A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F55" w:rsidRDefault="00843F55" w:rsidP="00733B1A">
            <w:pPr>
              <w:pStyle w:val="TableContents"/>
              <w:jc w:val="both"/>
              <w:rPr>
                <w:lang w:val="ru-RU"/>
              </w:rPr>
            </w:pPr>
          </w:p>
        </w:tc>
      </w:tr>
    </w:tbl>
    <w:p w:rsidR="00843F55" w:rsidRDefault="00843F55" w:rsidP="00843F55">
      <w:pPr>
        <w:pStyle w:val="Standard"/>
        <w:jc w:val="both"/>
        <w:rPr>
          <w:lang w:val="ru-RU"/>
        </w:rPr>
      </w:pPr>
    </w:p>
    <w:p w:rsidR="00843F55" w:rsidRPr="009A5A00" w:rsidRDefault="00843F55" w:rsidP="00843F55">
      <w:pPr>
        <w:pStyle w:val="Standard"/>
        <w:jc w:val="both"/>
        <w:rPr>
          <w:lang w:val="ru-RU"/>
        </w:rPr>
      </w:pPr>
      <w:r>
        <w:rPr>
          <w:b/>
          <w:lang w:val="ru-RU"/>
        </w:rPr>
        <w:t>6. Эффективность и целевые показатели</w:t>
      </w:r>
      <w:r>
        <w:rPr>
          <w:lang w:val="ru-RU"/>
        </w:rPr>
        <w:t>.</w:t>
      </w:r>
    </w:p>
    <w:p w:rsidR="00843F55" w:rsidRDefault="00843F55" w:rsidP="00843F55">
      <w:pPr>
        <w:pStyle w:val="Standard"/>
        <w:jc w:val="both"/>
        <w:rPr>
          <w:lang w:val="ru-RU"/>
        </w:rPr>
      </w:pPr>
    </w:p>
    <w:p w:rsidR="00843F55" w:rsidRPr="00784142" w:rsidRDefault="00843F55" w:rsidP="00843F55">
      <w:pPr>
        <w:pStyle w:val="Standard"/>
        <w:jc w:val="both"/>
        <w:rPr>
          <w:lang w:val="ru-RU"/>
        </w:rPr>
      </w:pPr>
      <w:r w:rsidRPr="00784142">
        <w:rPr>
          <w:lang w:val="ru-RU"/>
        </w:rPr>
        <w:t>Показатели  реализации проекта</w:t>
      </w:r>
    </w:p>
    <w:p w:rsidR="00843F55" w:rsidRPr="00784142" w:rsidRDefault="00843F55" w:rsidP="00843F55">
      <w:pPr>
        <w:pStyle w:val="Standard"/>
        <w:jc w:val="both"/>
        <w:rPr>
          <w:lang w:val="ru-RU"/>
        </w:rPr>
      </w:pPr>
    </w:p>
    <w:p w:rsidR="00843F55" w:rsidRPr="00507FB7" w:rsidRDefault="00843F55" w:rsidP="00843F55">
      <w:pPr>
        <w:pStyle w:val="Standard"/>
        <w:jc w:val="both"/>
        <w:rPr>
          <w:b/>
          <w:lang w:val="ru-RU"/>
        </w:rPr>
      </w:pPr>
      <w:r w:rsidRPr="00784142">
        <w:rPr>
          <w:lang w:val="ru-RU"/>
        </w:rPr>
        <w:t>1. Полноценный отдых и оздоровление участников проекта</w:t>
      </w:r>
      <w:r w:rsidR="00507FB7">
        <w:rPr>
          <w:lang w:val="ru-RU"/>
        </w:rPr>
        <w:t xml:space="preserve"> </w:t>
      </w:r>
      <w:r w:rsidR="00D336DC">
        <w:rPr>
          <w:b/>
          <w:lang w:val="ru-RU"/>
        </w:rPr>
        <w:t>– это 22 ученика школы.</w:t>
      </w:r>
    </w:p>
    <w:p w:rsidR="00843F55" w:rsidRPr="00784142" w:rsidRDefault="00843F55" w:rsidP="00843F55">
      <w:pPr>
        <w:pStyle w:val="Standard"/>
        <w:jc w:val="both"/>
        <w:rPr>
          <w:lang w:val="ru-RU"/>
        </w:rPr>
      </w:pPr>
      <w:r w:rsidRPr="00784142">
        <w:rPr>
          <w:lang w:val="ru-RU"/>
        </w:rPr>
        <w:t>2. Формирование потребности вести здоровый образ жизни, использовать полученные знания в повседневной жизни</w:t>
      </w:r>
    </w:p>
    <w:p w:rsidR="00843F55" w:rsidRPr="00784142" w:rsidRDefault="00843F55" w:rsidP="00843F55">
      <w:pPr>
        <w:pStyle w:val="Standard"/>
        <w:jc w:val="both"/>
        <w:rPr>
          <w:lang w:val="ru-RU"/>
        </w:rPr>
      </w:pPr>
      <w:r w:rsidRPr="00784142">
        <w:rPr>
          <w:lang w:val="ru-RU"/>
        </w:rPr>
        <w:t xml:space="preserve">3. Полученные знания и навыки активизируют исследовательскую деятельность среди  обучающихся.  </w:t>
      </w:r>
    </w:p>
    <w:p w:rsidR="00843F55" w:rsidRPr="00784142" w:rsidRDefault="00843F55" w:rsidP="00843F55">
      <w:pPr>
        <w:pStyle w:val="Standard"/>
        <w:jc w:val="both"/>
        <w:rPr>
          <w:lang w:val="ru-RU"/>
        </w:rPr>
      </w:pPr>
      <w:r w:rsidRPr="00784142">
        <w:rPr>
          <w:lang w:val="ru-RU"/>
        </w:rPr>
        <w:t>4. Школьники получат возможность расширить знания о природе, лекарственных растениях родного края, приобретут практические навыки экологической работы.     Научатся   вести  исследовательскую деятельность,  писать  проекты.   Научатся  выращивать лекарственные  травы  на  пришкольном  участке,  их  собирать,  заготавливать сырье.   А  в дальнейшем  использовать  для оздоровительных целей   в  виде   фиточая    в школьной столовой.</w:t>
      </w:r>
    </w:p>
    <w:p w:rsidR="00843F55" w:rsidRPr="00784142" w:rsidRDefault="00843F55" w:rsidP="00843F55">
      <w:pPr>
        <w:pStyle w:val="Standard"/>
        <w:jc w:val="both"/>
        <w:rPr>
          <w:lang w:val="ru-RU"/>
        </w:rPr>
      </w:pPr>
      <w:r w:rsidRPr="00784142">
        <w:rPr>
          <w:lang w:val="ru-RU"/>
        </w:rPr>
        <w:t>5.  Расширение кругозора детей, развитие их организаторских и творческих способностей.</w:t>
      </w:r>
    </w:p>
    <w:p w:rsidR="00843F55" w:rsidRPr="00784142" w:rsidRDefault="003F7901" w:rsidP="00843F55">
      <w:pPr>
        <w:pStyle w:val="Standard"/>
        <w:jc w:val="both"/>
        <w:rPr>
          <w:lang w:val="ru-RU"/>
        </w:rPr>
      </w:pPr>
      <w:r w:rsidRPr="00784142">
        <w:rPr>
          <w:lang w:val="ru-RU"/>
        </w:rPr>
        <w:t>6.Личностный</w:t>
      </w:r>
      <w:r w:rsidR="00843F55" w:rsidRPr="00784142">
        <w:rPr>
          <w:lang w:val="ru-RU"/>
        </w:rPr>
        <w:t xml:space="preserve"> рост участников программы</w:t>
      </w:r>
    </w:p>
    <w:p w:rsidR="00843F55" w:rsidRPr="008F5807" w:rsidRDefault="00843F55" w:rsidP="00843F55">
      <w:pPr>
        <w:pStyle w:val="Standard"/>
        <w:jc w:val="both"/>
        <w:rPr>
          <w:b/>
          <w:lang w:val="ru-RU"/>
        </w:rPr>
      </w:pPr>
      <w:r w:rsidRPr="00784142">
        <w:rPr>
          <w:lang w:val="ru-RU"/>
        </w:rPr>
        <w:t>7. Занятость детей группы риска,  профилактика  правонарушений в подростковой среде</w:t>
      </w:r>
      <w:r w:rsidR="008F5807">
        <w:rPr>
          <w:lang w:val="ru-RU"/>
        </w:rPr>
        <w:t xml:space="preserve"> </w:t>
      </w:r>
      <w:r w:rsidR="008F5807">
        <w:rPr>
          <w:b/>
          <w:lang w:val="ru-RU"/>
        </w:rPr>
        <w:t xml:space="preserve"> Цифры</w:t>
      </w:r>
    </w:p>
    <w:p w:rsidR="00843F55" w:rsidRPr="00784142" w:rsidRDefault="003F7901" w:rsidP="00843F55">
      <w:pPr>
        <w:pStyle w:val="Standard"/>
        <w:jc w:val="both"/>
        <w:rPr>
          <w:lang w:val="ru-RU"/>
        </w:rPr>
      </w:pPr>
      <w:r w:rsidRPr="00784142">
        <w:rPr>
          <w:lang w:val="ru-RU"/>
        </w:rPr>
        <w:t>8.</w:t>
      </w:r>
      <w:r w:rsidR="00843F55" w:rsidRPr="00784142">
        <w:rPr>
          <w:lang w:val="ru-RU"/>
        </w:rPr>
        <w:tab/>
        <w:t>созданием атмосферы сотрудничества и взаимодействия</w:t>
      </w:r>
    </w:p>
    <w:p w:rsidR="00843F55" w:rsidRPr="00784142" w:rsidRDefault="003F7901" w:rsidP="00843F55">
      <w:pPr>
        <w:pStyle w:val="Standard"/>
        <w:jc w:val="both"/>
        <w:rPr>
          <w:lang w:val="ru-RU"/>
        </w:rPr>
      </w:pPr>
      <w:r w:rsidRPr="00784142">
        <w:rPr>
          <w:lang w:val="ru-RU"/>
        </w:rPr>
        <w:t>9.</w:t>
      </w:r>
      <w:r w:rsidR="00843F55" w:rsidRPr="00784142">
        <w:rPr>
          <w:lang w:val="ru-RU"/>
        </w:rPr>
        <w:tab/>
        <w:t>улучшением  отношений в  детской среде, устранением  негативных проявлений</w:t>
      </w:r>
    </w:p>
    <w:p w:rsidR="00843F55" w:rsidRPr="00784142" w:rsidRDefault="00843F55" w:rsidP="00843F55">
      <w:pPr>
        <w:pStyle w:val="Standard"/>
        <w:jc w:val="both"/>
        <w:rPr>
          <w:lang w:val="ru-RU"/>
        </w:rPr>
      </w:pPr>
    </w:p>
    <w:p w:rsidR="00843F55" w:rsidRPr="00784142" w:rsidRDefault="00843F55" w:rsidP="00843F55">
      <w:pPr>
        <w:pStyle w:val="Standard"/>
        <w:jc w:val="both"/>
        <w:rPr>
          <w:lang w:val="ru-RU"/>
        </w:rPr>
      </w:pPr>
      <w:r w:rsidRPr="00784142">
        <w:rPr>
          <w:lang w:val="ru-RU"/>
        </w:rPr>
        <w:t xml:space="preserve">              Таким образом, можно сделать вывод, что введение в практику учебных занятий работы  на пришкольном участке позволит раскрыть детям свои творческие возможности, сочетать умственный и физический труд по изучению, оценке состояния и охране окружающей природной среды, что, в свою очередь, даст возможность  применить знания детей из школьного курса. А самостоятельная исследовательская работа укрепляет взаимосвязь интеллектуального и эмоционального начал в школьниках .  Проект  позволяет   одаренным   ребятам  использовать  свои  знания  и  возможности  в  исследовательской работе,  развивать  свои  данные.</w:t>
      </w:r>
      <w:r w:rsidRPr="00784142">
        <w:rPr>
          <w:lang w:val="ru-RU"/>
        </w:rPr>
        <w:br/>
        <w:t>Совместное   участие   в  проекте  одаренных  детей,  детей  с  ОВЗ,  из  малообеспеченных   семей,  группы  риска,  позволяет  сдружить  детей  разных  категорий.</w:t>
      </w:r>
    </w:p>
    <w:p w:rsidR="00843F55" w:rsidRPr="00784142" w:rsidRDefault="00843F55" w:rsidP="00843F55">
      <w:pPr>
        <w:pStyle w:val="Standard"/>
        <w:jc w:val="both"/>
        <w:rPr>
          <w:lang w:val="ru-RU"/>
        </w:rPr>
      </w:pPr>
      <w:r w:rsidRPr="00784142">
        <w:rPr>
          <w:lang w:val="ru-RU"/>
        </w:rPr>
        <w:lastRenderedPageBreak/>
        <w:t>Осуществится   профилактика асоциального поведения   ребят,  предупреждение  правонарушений  и  преступлений  среди  подростков.</w:t>
      </w:r>
    </w:p>
    <w:p w:rsidR="00843F55" w:rsidRPr="00784142" w:rsidRDefault="00843F55" w:rsidP="00843F55">
      <w:pPr>
        <w:pStyle w:val="Standard"/>
        <w:jc w:val="both"/>
        <w:rPr>
          <w:lang w:val="ru-RU"/>
        </w:rPr>
      </w:pPr>
    </w:p>
    <w:p w:rsidR="00843F55" w:rsidRDefault="00843F55" w:rsidP="00843F55">
      <w:pPr>
        <w:pStyle w:val="Standard"/>
        <w:jc w:val="both"/>
        <w:rPr>
          <w:lang w:val="ru-RU"/>
        </w:rPr>
      </w:pPr>
    </w:p>
    <w:p w:rsidR="00843F55" w:rsidRDefault="00843F55" w:rsidP="00843F55">
      <w:pPr>
        <w:pStyle w:val="Standard"/>
        <w:jc w:val="both"/>
        <w:rPr>
          <w:lang w:val="ru-RU"/>
        </w:rPr>
      </w:pPr>
    </w:p>
    <w:p w:rsidR="00843F55" w:rsidRDefault="00843F55" w:rsidP="00843F55">
      <w:pPr>
        <w:pStyle w:val="Standard"/>
        <w:jc w:val="both"/>
        <w:rPr>
          <w:lang w:val="ru-RU"/>
        </w:rPr>
      </w:pPr>
    </w:p>
    <w:p w:rsidR="00843F55" w:rsidRDefault="00843F55" w:rsidP="00601F8D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843F55" w:rsidRDefault="00843F55" w:rsidP="00843F55">
      <w:pPr>
        <w:widowControl/>
        <w:suppressAutoHyphens w:val="0"/>
        <w:textAlignment w:val="auto"/>
        <w:rPr>
          <w:rFonts w:eastAsia="Times New Roman" w:cs="Times New Roman"/>
          <w:b/>
          <w:i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i/>
          <w:kern w:val="0"/>
          <w:sz w:val="28"/>
          <w:szCs w:val="28"/>
          <w:lang w:val="ru-RU" w:eastAsia="ru-RU" w:bidi="ar-SA"/>
        </w:rPr>
        <w:t>Режим работы площадки</w:t>
      </w:r>
    </w:p>
    <w:p w:rsidR="00843F55" w:rsidRDefault="00843F55" w:rsidP="00843F55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9.00 – 9.10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- утренняя зарядка</w:t>
      </w:r>
    </w:p>
    <w:p w:rsidR="00843F55" w:rsidRDefault="00843F55" w:rsidP="00843F55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9.15 – 9.30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  - линейка</w:t>
      </w:r>
    </w:p>
    <w:p w:rsidR="00843F55" w:rsidRDefault="00843F55" w:rsidP="00843F55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9.30 – 10.00    - завтрак</w:t>
      </w:r>
    </w:p>
    <w:p w:rsidR="00843F55" w:rsidRDefault="00843F55" w:rsidP="00843F55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10.00 – 12.00</w:t>
      </w:r>
      <w:r w:rsidR="00601F8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-  (работа по плану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)</w:t>
      </w:r>
    </w:p>
    <w:p w:rsidR="00843F55" w:rsidRDefault="00843F55" w:rsidP="00843F55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12.00 – 13.00  -  спортивно-оздоровительные мероприятия</w:t>
      </w:r>
    </w:p>
    <w:p w:rsidR="00843F55" w:rsidRDefault="00843F55" w:rsidP="00843F55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13.00 – 13.30  - обед</w:t>
      </w:r>
    </w:p>
    <w:p w:rsidR="00843F55" w:rsidRDefault="00843F55" w:rsidP="00843F55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13.30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- 14.30  -  отчет по работ</w:t>
      </w:r>
      <w:r w:rsidR="00601F8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 </w:t>
      </w:r>
    </w:p>
    <w:p w:rsidR="00843F55" w:rsidRDefault="00843F55" w:rsidP="00843F55">
      <w:pPr>
        <w:widowControl/>
        <w:suppressAutoHyphens w:val="0"/>
        <w:ind w:left="2127" w:hanging="2127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       - оздоровительные мероприятия</w:t>
      </w:r>
    </w:p>
    <w:p w:rsidR="00843F55" w:rsidRDefault="00843F55" w:rsidP="00843F55">
      <w:pPr>
        <w:widowControl/>
        <w:suppressAutoHyphens w:val="0"/>
        <w:ind w:left="2127" w:hanging="2127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       - интеллектуальные игры</w:t>
      </w:r>
    </w:p>
    <w:p w:rsidR="00843F55" w:rsidRPr="009A5A00" w:rsidRDefault="00843F55" w:rsidP="00843F55">
      <w:pPr>
        <w:widowControl/>
        <w:suppressAutoHyphens w:val="0"/>
        <w:ind w:left="2127" w:hanging="2127"/>
        <w:textAlignment w:val="auto"/>
        <w:rPr>
          <w:lang w:val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       - развлекательные мероприятия</w:t>
      </w:r>
    </w:p>
    <w:p w:rsidR="00843F55" w:rsidRPr="009A5A00" w:rsidRDefault="00843F55" w:rsidP="00843F55">
      <w:pPr>
        <w:widowControl/>
        <w:suppressAutoHyphens w:val="0"/>
        <w:ind w:left="765"/>
        <w:textAlignment w:val="auto"/>
        <w:rPr>
          <w:lang w:val="ru-RU"/>
        </w:rPr>
        <w:sectPr w:rsidR="00843F55" w:rsidRPr="009A5A00" w:rsidSect="00843F55">
          <w:footerReference w:type="default" r:id="rId9"/>
          <w:pgSz w:w="16838" w:h="11906" w:orient="landscape"/>
          <w:pgMar w:top="1701" w:right="1134" w:bottom="850" w:left="1134" w:header="708" w:footer="416" w:gutter="0"/>
          <w:cols w:space="720"/>
        </w:sect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 свободное время</w:t>
      </w:r>
    </w:p>
    <w:p w:rsidR="004276FC" w:rsidRPr="004276FC" w:rsidRDefault="004276FC" w:rsidP="004276FC">
      <w:pPr>
        <w:jc w:val="center"/>
        <w:rPr>
          <w:rFonts w:cs="Times New Roman"/>
          <w:lang w:val="ru-RU"/>
        </w:rPr>
      </w:pPr>
      <w:r w:rsidRPr="004276FC">
        <w:rPr>
          <w:rFonts w:cs="Times New Roman"/>
          <w:lang w:val="ru-RU"/>
        </w:rPr>
        <w:lastRenderedPageBreak/>
        <w:t>План-сетка лагеря дневного пребывания «Вдохновение»</w:t>
      </w:r>
    </w:p>
    <w:tbl>
      <w:tblPr>
        <w:tblStyle w:val="a9"/>
        <w:tblpPr w:leftFromText="180" w:rightFromText="180" w:vertAnchor="page" w:horzAnchor="margin" w:tblpY="2117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4276FC" w:rsidRPr="00113BA1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</w:tc>
        <w:tc>
          <w:tcPr>
            <w:tcW w:w="7336" w:type="dxa"/>
          </w:tcPr>
          <w:p w:rsidR="004276FC" w:rsidRPr="00113BA1" w:rsidRDefault="004276FC" w:rsidP="006226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день</w:t>
            </w:r>
          </w:p>
        </w:tc>
      </w:tr>
      <w:tr w:rsidR="004276FC" w:rsidRPr="00113BA1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Виды деятельности: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Учебно-познавательная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Исследовательская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Спортивно-оздоровительная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Художественно-эстетическая</w:t>
            </w:r>
          </w:p>
          <w:p w:rsidR="004276FC" w:rsidRPr="00C60D2E" w:rsidRDefault="004276FC" w:rsidP="00622651">
            <w:pPr>
              <w:rPr>
                <w:rFonts w:cs="Times New Roman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Социально-значимая</w:t>
            </w:r>
          </w:p>
          <w:p w:rsidR="004276FC" w:rsidRPr="00C60D2E" w:rsidRDefault="004276FC" w:rsidP="00622651">
            <w:pPr>
              <w:rPr>
                <w:rFonts w:cs="Times New Roman"/>
              </w:rPr>
            </w:pPr>
          </w:p>
        </w:tc>
        <w:tc>
          <w:tcPr>
            <w:tcW w:w="7336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Инструктаж по ТБ и поведения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Тесты по теме «Готовность к исследовательской деятельности»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Игровая программа «С днем защиты детей»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Игровая программа «С днем защиты детей»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113BA1" w:rsidRDefault="004276FC" w:rsidP="0062265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Игры-тренинги «Огоньки знакомства»</w:t>
            </w:r>
          </w:p>
        </w:tc>
      </w:tr>
      <w:tr w:rsidR="004276FC" w:rsidRPr="00113BA1" w:rsidTr="00622651">
        <w:tc>
          <w:tcPr>
            <w:tcW w:w="2235" w:type="dxa"/>
          </w:tcPr>
          <w:p w:rsidR="004276FC" w:rsidRPr="00C60D2E" w:rsidRDefault="004276FC" w:rsidP="00622651">
            <w:pPr>
              <w:rPr>
                <w:rFonts w:cs="Times New Roman"/>
              </w:rPr>
            </w:pPr>
          </w:p>
        </w:tc>
        <w:tc>
          <w:tcPr>
            <w:tcW w:w="7336" w:type="dxa"/>
          </w:tcPr>
          <w:p w:rsidR="004276FC" w:rsidRPr="00113BA1" w:rsidRDefault="004276FC" w:rsidP="006226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день</w:t>
            </w:r>
          </w:p>
        </w:tc>
      </w:tr>
      <w:tr w:rsidR="004276FC" w:rsidRPr="00F41886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Виды деятельности: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Учебно-познавательная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Исследовательская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Спортивно-оздоровительная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Художественно-эстетическая</w:t>
            </w:r>
          </w:p>
          <w:p w:rsidR="004276FC" w:rsidRPr="00C60D2E" w:rsidRDefault="004276FC" w:rsidP="00622651">
            <w:pPr>
              <w:rPr>
                <w:rFonts w:cs="Times New Roman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Социально-значимая</w:t>
            </w:r>
          </w:p>
        </w:tc>
        <w:tc>
          <w:tcPr>
            <w:tcW w:w="7336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Экологический ликбез  «Лекарственные травы Сибири»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Определение темы исследования или проекта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«Летние забавы» - зарядка и игры на свежем воздухе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Модуль «Музыкальная шкатулка» (конкурс исполнения песен о природе)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Default="004276FC" w:rsidP="00622651">
            <w:pPr>
              <w:rPr>
                <w:rFonts w:cs="Times New Roman"/>
              </w:rPr>
            </w:pPr>
            <w:r>
              <w:rPr>
                <w:rFonts w:cs="Times New Roman"/>
              </w:rPr>
              <w:t>Трудовой десант на пришкольном участке</w:t>
            </w:r>
          </w:p>
          <w:p w:rsidR="004276FC" w:rsidRPr="00F41886" w:rsidRDefault="004276FC" w:rsidP="00622651">
            <w:pPr>
              <w:rPr>
                <w:rFonts w:cs="Times New Roman"/>
              </w:rPr>
            </w:pPr>
          </w:p>
        </w:tc>
      </w:tr>
      <w:tr w:rsidR="004276FC" w:rsidRPr="00113BA1" w:rsidTr="00622651">
        <w:tc>
          <w:tcPr>
            <w:tcW w:w="2235" w:type="dxa"/>
          </w:tcPr>
          <w:p w:rsidR="004276FC" w:rsidRPr="00C60D2E" w:rsidRDefault="004276FC" w:rsidP="00622651">
            <w:pPr>
              <w:rPr>
                <w:rFonts w:cs="Times New Roman"/>
              </w:rPr>
            </w:pPr>
          </w:p>
        </w:tc>
        <w:tc>
          <w:tcPr>
            <w:tcW w:w="7336" w:type="dxa"/>
          </w:tcPr>
          <w:p w:rsidR="004276FC" w:rsidRPr="00113BA1" w:rsidRDefault="004276FC" w:rsidP="006226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день</w:t>
            </w:r>
          </w:p>
        </w:tc>
      </w:tr>
      <w:tr w:rsidR="004276FC" w:rsidRPr="00C60D2E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Виды деятельности: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Учебно-познавательная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Исследовательская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Спортивно-оздоровительная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Художественно-эстетическая</w:t>
            </w:r>
          </w:p>
          <w:p w:rsidR="004276FC" w:rsidRPr="00C60D2E" w:rsidRDefault="004276FC" w:rsidP="00622651">
            <w:pPr>
              <w:rPr>
                <w:rFonts w:cs="Times New Roman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Социально-значимая</w:t>
            </w:r>
          </w:p>
        </w:tc>
        <w:tc>
          <w:tcPr>
            <w:tcW w:w="7336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Создание и защита мини-проектов: «Достопримечательности озера Байкал»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Модуль «В мире интересных исследований»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«Летние забавы» - зарядка и игры на свежем воздухе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Модуль «Великие художники» (картины о природе)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Default="004276FC" w:rsidP="00622651">
            <w:pPr>
              <w:rPr>
                <w:rFonts w:cs="Times New Roman"/>
              </w:rPr>
            </w:pPr>
            <w:r>
              <w:rPr>
                <w:rFonts w:cs="Times New Roman"/>
              </w:rPr>
              <w:t>Трудовой десант на пришкольном участке</w:t>
            </w:r>
          </w:p>
          <w:p w:rsidR="004276FC" w:rsidRPr="00C60D2E" w:rsidRDefault="004276FC" w:rsidP="00622651">
            <w:pPr>
              <w:rPr>
                <w:rFonts w:cs="Times New Roman"/>
              </w:rPr>
            </w:pPr>
          </w:p>
        </w:tc>
      </w:tr>
      <w:tr w:rsidR="004276FC" w:rsidRPr="00113BA1" w:rsidTr="00622651">
        <w:tc>
          <w:tcPr>
            <w:tcW w:w="2235" w:type="dxa"/>
          </w:tcPr>
          <w:p w:rsidR="004276FC" w:rsidRPr="00C60D2E" w:rsidRDefault="004276FC" w:rsidP="00622651">
            <w:pPr>
              <w:rPr>
                <w:rFonts w:cs="Times New Roman"/>
              </w:rPr>
            </w:pPr>
          </w:p>
        </w:tc>
        <w:tc>
          <w:tcPr>
            <w:tcW w:w="7336" w:type="dxa"/>
          </w:tcPr>
          <w:p w:rsidR="004276FC" w:rsidRPr="00113BA1" w:rsidRDefault="004276FC" w:rsidP="006226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день</w:t>
            </w:r>
          </w:p>
        </w:tc>
      </w:tr>
      <w:tr w:rsidR="004276FC" w:rsidRPr="00AD4E32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Виды деятельности: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Учебно-познавательная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Исследовательская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Спортивно-оздоровительная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Художественно-эстетическая</w:t>
            </w:r>
          </w:p>
          <w:p w:rsidR="004276FC" w:rsidRPr="00C60D2E" w:rsidRDefault="004276FC" w:rsidP="00622651">
            <w:pPr>
              <w:rPr>
                <w:rFonts w:cs="Times New Roman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Социально-значимая</w:t>
            </w:r>
          </w:p>
        </w:tc>
        <w:tc>
          <w:tcPr>
            <w:tcW w:w="7336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Игра-квест  «День защиты окружающей среды»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Модуль «В мире интересных исследований»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«Летние забавы» - зарядка и игры на свежем воздухе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Экскурсия в городскую библиотеку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Трудовой десант на пришкольном участке и в школьной библиотеке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</w:tc>
      </w:tr>
      <w:tr w:rsidR="004276FC" w:rsidRPr="00C60D2E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</w:tc>
        <w:tc>
          <w:tcPr>
            <w:tcW w:w="7336" w:type="dxa"/>
          </w:tcPr>
          <w:p w:rsidR="004276FC" w:rsidRDefault="004276FC" w:rsidP="006226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5 день </w:t>
            </w:r>
          </w:p>
        </w:tc>
      </w:tr>
      <w:tr w:rsidR="004276FC" w:rsidRPr="00AD4E32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Виды деятельности: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Учебно-познавательная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Исследовательская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Спортивно-оздоровительная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Художественно-эстетическая</w:t>
            </w:r>
          </w:p>
          <w:p w:rsidR="004276FC" w:rsidRPr="00C60D2E" w:rsidRDefault="004276FC" w:rsidP="00622651">
            <w:pPr>
              <w:rPr>
                <w:rFonts w:cs="Times New Roman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Социально-значимая</w:t>
            </w:r>
          </w:p>
        </w:tc>
        <w:tc>
          <w:tcPr>
            <w:tcW w:w="7336" w:type="dxa"/>
          </w:tcPr>
          <w:p w:rsidR="004276FC" w:rsidRPr="004276FC" w:rsidRDefault="004276FC" w:rsidP="00622651">
            <w:pPr>
              <w:jc w:val="center"/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Тема «Пушкинский день»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Викторина по произведения А.С. Пушкина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Создание и представление мини-проекта «Что мы знаем о Пушкине?»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«Летние забавы» - зарядка и игры на свежем воздухе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Экскурсия в школьную библиотеку на выставку «Книги А.С. Пушкина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Просмотр м/ф по сказкам А.С. Пушкина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Трудовой десант на пришкольном участке и в школьной библиотеке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</w:tc>
      </w:tr>
      <w:tr w:rsidR="004276FC" w:rsidRPr="00C60D2E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</w:tc>
        <w:tc>
          <w:tcPr>
            <w:tcW w:w="7336" w:type="dxa"/>
          </w:tcPr>
          <w:p w:rsidR="004276FC" w:rsidRDefault="004276FC" w:rsidP="006226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день</w:t>
            </w:r>
          </w:p>
        </w:tc>
      </w:tr>
      <w:tr w:rsidR="004276FC" w:rsidRPr="00AD4E32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Виды деятельности: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Учебно-познавательная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Исследовательская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Спортивно-оздоровительная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Художественно-эстетическая</w:t>
            </w:r>
          </w:p>
          <w:p w:rsidR="004276FC" w:rsidRPr="00C60D2E" w:rsidRDefault="004276FC" w:rsidP="00622651">
            <w:pPr>
              <w:rPr>
                <w:rFonts w:cs="Times New Roman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Социально-значимая</w:t>
            </w:r>
          </w:p>
        </w:tc>
        <w:tc>
          <w:tcPr>
            <w:tcW w:w="7336" w:type="dxa"/>
          </w:tcPr>
          <w:p w:rsidR="004276FC" w:rsidRPr="004276FC" w:rsidRDefault="004276FC" w:rsidP="00622651">
            <w:pPr>
              <w:jc w:val="center"/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Тема «День Нептуна»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Викторина по теме «Правила безопасного поведения на водных объектах и оказание помощи пострадавшим на воде»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Экскурсия на о. Домашний. Исследование флоры и фауны берега р.Куты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«Летние забавы» - зарядка и игры на свежем воздухе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Конкурс  юных художников «Красота родной реки», рисунки на камне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Трудовой десант «Очищение берега р. Кута от мусора»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</w:tc>
      </w:tr>
      <w:tr w:rsidR="004276FC" w:rsidRPr="00C60D2E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</w:tc>
        <w:tc>
          <w:tcPr>
            <w:tcW w:w="7336" w:type="dxa"/>
          </w:tcPr>
          <w:p w:rsidR="004276FC" w:rsidRDefault="004276FC" w:rsidP="006226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день</w:t>
            </w:r>
          </w:p>
        </w:tc>
      </w:tr>
      <w:tr w:rsidR="004276FC" w:rsidRPr="00C60D2E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Виды деятельности: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Учебно-познавательная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Исследовательская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Спортивно-оздоровительная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Художественно-эстетическая</w:t>
            </w:r>
          </w:p>
          <w:p w:rsidR="004276FC" w:rsidRPr="00C60D2E" w:rsidRDefault="004276FC" w:rsidP="00622651">
            <w:pPr>
              <w:rPr>
                <w:rFonts w:cs="Times New Roman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Социально-значимая</w:t>
            </w:r>
          </w:p>
        </w:tc>
        <w:tc>
          <w:tcPr>
            <w:tcW w:w="7336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Спортивно-познавательная  игра «Зов джунглей»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Модуль «В мире интересных исследований»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Спортивно-познавательная  игра «Зов леса»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Работа в фотостудии «Необычное в обычном»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Default="004276FC" w:rsidP="00622651">
            <w:pPr>
              <w:rPr>
                <w:rFonts w:cs="Times New Roman"/>
              </w:rPr>
            </w:pPr>
            <w:r>
              <w:rPr>
                <w:rFonts w:cs="Times New Roman"/>
              </w:rPr>
              <w:t>Трудовой десант на пришкольном участке</w:t>
            </w:r>
          </w:p>
          <w:p w:rsidR="004276FC" w:rsidRPr="0069475F" w:rsidRDefault="004276FC" w:rsidP="00622651">
            <w:pPr>
              <w:rPr>
                <w:rFonts w:cs="Times New Roman"/>
              </w:rPr>
            </w:pPr>
          </w:p>
        </w:tc>
      </w:tr>
      <w:tr w:rsidR="004276FC" w:rsidRPr="00C60D2E" w:rsidTr="00622651">
        <w:tc>
          <w:tcPr>
            <w:tcW w:w="2235" w:type="dxa"/>
          </w:tcPr>
          <w:p w:rsidR="004276FC" w:rsidRPr="00C60D2E" w:rsidRDefault="004276FC" w:rsidP="00622651">
            <w:pPr>
              <w:rPr>
                <w:rFonts w:cs="Times New Roman"/>
              </w:rPr>
            </w:pPr>
          </w:p>
        </w:tc>
        <w:tc>
          <w:tcPr>
            <w:tcW w:w="7336" w:type="dxa"/>
          </w:tcPr>
          <w:p w:rsidR="004276FC" w:rsidRDefault="004276FC" w:rsidP="006226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 день</w:t>
            </w:r>
          </w:p>
        </w:tc>
      </w:tr>
      <w:tr w:rsidR="004276FC" w:rsidRPr="00C60D2E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Виды деятельности: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Учебно-познавательная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Исследовательская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Спортивно-оздоровительная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Художественно-эстетическая</w:t>
            </w:r>
          </w:p>
          <w:p w:rsidR="004276FC" w:rsidRPr="00C60D2E" w:rsidRDefault="004276FC" w:rsidP="00622651">
            <w:pPr>
              <w:rPr>
                <w:rFonts w:cs="Times New Roman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Социально-значимая</w:t>
            </w:r>
          </w:p>
        </w:tc>
        <w:tc>
          <w:tcPr>
            <w:tcW w:w="7336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Викторина «Правила дорожного движения»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Экскурсия «История в названиях улиц микрорайона Старый Усть-Кут»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Модуль «В мире интересных исследований»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«Летние забавы» - зарядка и игры на свежем воздухе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Экскурсия «История в названиях улиц микрорайона Старый Усть-Кут»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Default="004276FC" w:rsidP="00622651">
            <w:pPr>
              <w:rPr>
                <w:rFonts w:cs="Times New Roman"/>
              </w:rPr>
            </w:pPr>
            <w:r>
              <w:rPr>
                <w:rFonts w:cs="Times New Roman"/>
              </w:rPr>
              <w:t>Трудовой десант на пришкольном участке</w:t>
            </w:r>
          </w:p>
          <w:p w:rsidR="004276FC" w:rsidRPr="00926FD6" w:rsidRDefault="004276FC" w:rsidP="00622651">
            <w:pPr>
              <w:rPr>
                <w:rFonts w:cs="Times New Roman"/>
              </w:rPr>
            </w:pPr>
          </w:p>
        </w:tc>
      </w:tr>
      <w:tr w:rsidR="004276FC" w:rsidRPr="00C60D2E" w:rsidTr="00622651">
        <w:tc>
          <w:tcPr>
            <w:tcW w:w="2235" w:type="dxa"/>
          </w:tcPr>
          <w:p w:rsidR="004276FC" w:rsidRPr="00C60D2E" w:rsidRDefault="004276FC" w:rsidP="00622651">
            <w:pPr>
              <w:rPr>
                <w:rFonts w:cs="Times New Roman"/>
              </w:rPr>
            </w:pPr>
          </w:p>
        </w:tc>
        <w:tc>
          <w:tcPr>
            <w:tcW w:w="7336" w:type="dxa"/>
          </w:tcPr>
          <w:p w:rsidR="004276FC" w:rsidRDefault="004276FC" w:rsidP="006226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 день</w:t>
            </w:r>
          </w:p>
        </w:tc>
      </w:tr>
      <w:tr w:rsidR="004276FC" w:rsidRPr="00C60D2E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Виды деятельности: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Учебно-познавательная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Исследовательская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Спортивно-оздоровительная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Художественно-эстетическая</w:t>
            </w:r>
          </w:p>
          <w:p w:rsidR="004276FC" w:rsidRPr="00C60D2E" w:rsidRDefault="004276FC" w:rsidP="00622651">
            <w:pPr>
              <w:rPr>
                <w:rFonts w:cs="Times New Roman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Социально-значимая</w:t>
            </w:r>
          </w:p>
        </w:tc>
        <w:tc>
          <w:tcPr>
            <w:tcW w:w="7336" w:type="dxa"/>
          </w:tcPr>
          <w:p w:rsidR="004276FC" w:rsidRPr="004276FC" w:rsidRDefault="004276FC" w:rsidP="00622651">
            <w:pPr>
              <w:jc w:val="center"/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Тема «День России»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Брейн-ригн «Заповедники России»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Проведение мини-исследования «Антропометрические данные школьников»; составление проектов «Богатыри России»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Спортивно-познавательная  игра «Здоровье нации»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Просмотр м/ф «Левша», «Малахитовая шкатулка»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Default="004276FC" w:rsidP="00622651">
            <w:pPr>
              <w:rPr>
                <w:rFonts w:cs="Times New Roman"/>
              </w:rPr>
            </w:pPr>
            <w:r>
              <w:rPr>
                <w:rFonts w:cs="Times New Roman"/>
              </w:rPr>
              <w:t>Трудовой десант на пришкольном участке</w:t>
            </w:r>
          </w:p>
          <w:p w:rsidR="004276FC" w:rsidRPr="00390732" w:rsidRDefault="004276FC" w:rsidP="00622651">
            <w:pPr>
              <w:rPr>
                <w:rFonts w:cs="Times New Roman"/>
              </w:rPr>
            </w:pPr>
          </w:p>
        </w:tc>
      </w:tr>
      <w:tr w:rsidR="004276FC" w:rsidRPr="00C60D2E" w:rsidTr="00622651">
        <w:tc>
          <w:tcPr>
            <w:tcW w:w="2235" w:type="dxa"/>
          </w:tcPr>
          <w:p w:rsidR="004276FC" w:rsidRPr="00C60D2E" w:rsidRDefault="004276FC" w:rsidP="00622651">
            <w:pPr>
              <w:rPr>
                <w:rFonts w:cs="Times New Roman"/>
              </w:rPr>
            </w:pPr>
          </w:p>
        </w:tc>
        <w:tc>
          <w:tcPr>
            <w:tcW w:w="7336" w:type="dxa"/>
          </w:tcPr>
          <w:p w:rsidR="004276FC" w:rsidRDefault="004276FC" w:rsidP="006226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 день</w:t>
            </w:r>
          </w:p>
        </w:tc>
      </w:tr>
      <w:tr w:rsidR="004276FC" w:rsidRPr="00AD4E32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Виды деятельности: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Учебно-познавательная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Исследовательская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Спортивно-оздоровительная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Художественно-эстетическая</w:t>
            </w:r>
          </w:p>
          <w:p w:rsidR="004276FC" w:rsidRPr="00C60D2E" w:rsidRDefault="004276FC" w:rsidP="00622651">
            <w:pPr>
              <w:rPr>
                <w:rFonts w:cs="Times New Roman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Социально-значимая</w:t>
            </w:r>
          </w:p>
        </w:tc>
        <w:tc>
          <w:tcPr>
            <w:tcW w:w="7336" w:type="dxa"/>
          </w:tcPr>
          <w:p w:rsidR="004276FC" w:rsidRPr="004276FC" w:rsidRDefault="004276FC" w:rsidP="00622651">
            <w:pPr>
              <w:jc w:val="center"/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Тема «Школа выживания в природе»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Инструктаж «Правила поведения детей при прогулках и походах»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Исследования: «Гидрография р. Паниха»;  «Флора и фауна р.Паниха»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Однодневный поход на р.Паниха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Сбор материала для конкурса «Очумелые ручки»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Трудовой десант «Очищение берега р. Паниха от мусора»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</w:tc>
      </w:tr>
      <w:tr w:rsidR="004276FC" w:rsidRPr="00C60D2E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</w:tc>
        <w:tc>
          <w:tcPr>
            <w:tcW w:w="7336" w:type="dxa"/>
          </w:tcPr>
          <w:p w:rsidR="004276FC" w:rsidRDefault="004276FC" w:rsidP="006226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 день</w:t>
            </w:r>
          </w:p>
        </w:tc>
      </w:tr>
      <w:tr w:rsidR="004276FC" w:rsidRPr="00C60D2E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Виды деятельности: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Учебно-познавательная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Исследовательская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Спортивно-оздоровительная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Художественно-эстетическая</w:t>
            </w:r>
          </w:p>
          <w:p w:rsidR="004276FC" w:rsidRPr="00C60D2E" w:rsidRDefault="004276FC" w:rsidP="00622651">
            <w:pPr>
              <w:rPr>
                <w:rFonts w:cs="Times New Roman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Социально-значимая</w:t>
            </w:r>
          </w:p>
        </w:tc>
        <w:tc>
          <w:tcPr>
            <w:tcW w:w="7336" w:type="dxa"/>
          </w:tcPr>
          <w:p w:rsidR="004276FC" w:rsidRPr="004276FC" w:rsidRDefault="004276FC" w:rsidP="00622651">
            <w:pPr>
              <w:jc w:val="center"/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Игра «Экологическое лото»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Модуль «В мире интересных исследований»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«Летние забавы» - зарядка и игры на свежем воздухе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Изготовление поделок из природного материала.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Default="004276FC" w:rsidP="00622651">
            <w:pPr>
              <w:rPr>
                <w:rFonts w:cs="Times New Roman"/>
              </w:rPr>
            </w:pPr>
            <w:r>
              <w:rPr>
                <w:rFonts w:cs="Times New Roman"/>
              </w:rPr>
              <w:t>Трудовой десант на пришкольном участке</w:t>
            </w:r>
          </w:p>
          <w:p w:rsidR="004276FC" w:rsidRPr="003E2A06" w:rsidRDefault="004276FC" w:rsidP="00622651">
            <w:pPr>
              <w:rPr>
                <w:rFonts w:cs="Times New Roman"/>
              </w:rPr>
            </w:pPr>
          </w:p>
        </w:tc>
      </w:tr>
      <w:tr w:rsidR="004276FC" w:rsidRPr="00C60D2E" w:rsidTr="00622651">
        <w:tc>
          <w:tcPr>
            <w:tcW w:w="2235" w:type="dxa"/>
          </w:tcPr>
          <w:p w:rsidR="004276FC" w:rsidRPr="00C60D2E" w:rsidRDefault="004276FC" w:rsidP="00622651">
            <w:pPr>
              <w:rPr>
                <w:rFonts w:cs="Times New Roman"/>
              </w:rPr>
            </w:pPr>
          </w:p>
        </w:tc>
        <w:tc>
          <w:tcPr>
            <w:tcW w:w="7336" w:type="dxa"/>
          </w:tcPr>
          <w:p w:rsidR="004276FC" w:rsidRDefault="004276FC" w:rsidP="006226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  день</w:t>
            </w:r>
          </w:p>
        </w:tc>
      </w:tr>
      <w:tr w:rsidR="004276FC" w:rsidRPr="00AD4E32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Виды деятельности: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Учебно-познавательная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Исследовательская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Спортивно-оздоровительная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Художественно-эстетическая</w:t>
            </w:r>
          </w:p>
          <w:p w:rsidR="004276FC" w:rsidRPr="00C60D2E" w:rsidRDefault="004276FC" w:rsidP="00622651">
            <w:pPr>
              <w:rPr>
                <w:rFonts w:cs="Times New Roman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Социально-значимая</w:t>
            </w:r>
          </w:p>
        </w:tc>
        <w:tc>
          <w:tcPr>
            <w:tcW w:w="7336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Просмотр кинофильма «Чудеса природы»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Модуль «В мире интересных исследований»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«Летние забавы» - зарядка и игры на свежем воздухе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 xml:space="preserve">Конкурс «Очумелые ручки» 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Трудовой десант на пришкольном участке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</w:tc>
      </w:tr>
      <w:tr w:rsidR="004276FC" w:rsidRPr="00C60D2E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</w:tc>
        <w:tc>
          <w:tcPr>
            <w:tcW w:w="7336" w:type="dxa"/>
          </w:tcPr>
          <w:p w:rsidR="004276FC" w:rsidRDefault="004276FC" w:rsidP="006226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  день</w:t>
            </w:r>
          </w:p>
        </w:tc>
      </w:tr>
      <w:tr w:rsidR="004276FC" w:rsidRPr="00AD4E32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Виды деятельности: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Учебно-познавательная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Исследовательская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Спортивно-оздоровительная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Художественно-эстетическая</w:t>
            </w:r>
          </w:p>
          <w:p w:rsidR="004276FC" w:rsidRPr="00C60D2E" w:rsidRDefault="004276FC" w:rsidP="00622651">
            <w:pPr>
              <w:rPr>
                <w:rFonts w:cs="Times New Roman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Социально-значимая</w:t>
            </w:r>
          </w:p>
        </w:tc>
        <w:tc>
          <w:tcPr>
            <w:tcW w:w="7336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Викторина «Природная аптека»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Лаборатория «Рецепты фиточая»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Спортивная игра «Солнце, воздух и вода – наши лучшие друзья»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Мастер-класс «Изготовление саше»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Трудовой десант на пришкольном участке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</w:tc>
      </w:tr>
      <w:tr w:rsidR="004276FC" w:rsidRPr="00C60D2E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</w:tc>
        <w:tc>
          <w:tcPr>
            <w:tcW w:w="7336" w:type="dxa"/>
          </w:tcPr>
          <w:p w:rsidR="004276FC" w:rsidRDefault="004276FC" w:rsidP="006226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  день</w:t>
            </w:r>
          </w:p>
        </w:tc>
      </w:tr>
      <w:tr w:rsidR="004276FC" w:rsidRPr="00AD4E32" w:rsidTr="00622651">
        <w:tc>
          <w:tcPr>
            <w:tcW w:w="2235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Виды деятельности: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Учебно-познавательная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Исследовательская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Спортивно-оздоровительная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C60D2E" w:rsidRDefault="004276FC" w:rsidP="00622651">
            <w:pPr>
              <w:rPr>
                <w:rFonts w:cs="Times New Roman"/>
              </w:rPr>
            </w:pPr>
            <w:r w:rsidRPr="00C60D2E">
              <w:rPr>
                <w:rFonts w:cs="Times New Roman"/>
              </w:rPr>
              <w:t>Художественно-эстетическая</w:t>
            </w:r>
          </w:p>
          <w:p w:rsidR="004276FC" w:rsidRPr="00C60D2E" w:rsidRDefault="004276FC" w:rsidP="00622651">
            <w:pPr>
              <w:rPr>
                <w:rFonts w:cs="Times New Roman"/>
              </w:rPr>
            </w:pPr>
          </w:p>
          <w:p w:rsidR="004276FC" w:rsidRPr="00C60D2E" w:rsidRDefault="00AD4E32" w:rsidP="00622651">
            <w:pPr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с</w:t>
            </w:r>
            <w:bookmarkStart w:id="0" w:name="_GoBack"/>
            <w:bookmarkEnd w:id="0"/>
            <w:r w:rsidR="004276FC" w:rsidRPr="00C60D2E">
              <w:rPr>
                <w:rFonts w:cs="Times New Roman"/>
              </w:rPr>
              <w:t>оциально-значимая</w:t>
            </w:r>
          </w:p>
        </w:tc>
        <w:tc>
          <w:tcPr>
            <w:tcW w:w="7336" w:type="dxa"/>
          </w:tcPr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Интеллектуальная игра «Полезные и вредные свойства продуктов»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Представление исследовательских и проектных работ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«Летние забавы» - зарядка и игры на свежем воздухе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Выставка «Творческих работ»</w:t>
            </w: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</w:p>
          <w:p w:rsidR="004276FC" w:rsidRPr="004276FC" w:rsidRDefault="004276FC" w:rsidP="00622651">
            <w:pPr>
              <w:rPr>
                <w:rFonts w:cs="Times New Roman"/>
                <w:lang w:val="ru-RU"/>
              </w:rPr>
            </w:pPr>
            <w:r w:rsidRPr="004276FC">
              <w:rPr>
                <w:rFonts w:cs="Times New Roman"/>
                <w:lang w:val="ru-RU"/>
              </w:rPr>
              <w:t>Трудовой десант на пришкольном участке</w:t>
            </w:r>
          </w:p>
        </w:tc>
      </w:tr>
    </w:tbl>
    <w:p w:rsidR="00151B3D" w:rsidRPr="004276FC" w:rsidRDefault="00151B3D" w:rsidP="00AD4E32">
      <w:pPr>
        <w:rPr>
          <w:lang w:val="ru-RU"/>
        </w:rPr>
      </w:pPr>
    </w:p>
    <w:sectPr w:rsidR="00151B3D" w:rsidRPr="004276FC" w:rsidSect="0062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1BC" w:rsidRDefault="00F051BC" w:rsidP="003E16BC">
      <w:r>
        <w:separator/>
      </w:r>
    </w:p>
  </w:endnote>
  <w:endnote w:type="continuationSeparator" w:id="0">
    <w:p w:rsidR="00F051BC" w:rsidRDefault="00F051BC" w:rsidP="003E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51" w:rsidRDefault="00F051BC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AD4E32">
      <w:rPr>
        <w:noProof/>
      </w:rPr>
      <w:t>19</w:t>
    </w:r>
    <w:r>
      <w:rPr>
        <w:noProof/>
      </w:rPr>
      <w:fldChar w:fldCharType="end"/>
    </w:r>
  </w:p>
  <w:p w:rsidR="00622651" w:rsidRDefault="006226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1BC" w:rsidRDefault="00F051BC" w:rsidP="003E16BC">
      <w:r>
        <w:separator/>
      </w:r>
    </w:p>
  </w:footnote>
  <w:footnote w:type="continuationSeparator" w:id="0">
    <w:p w:rsidR="00F051BC" w:rsidRDefault="00F051BC" w:rsidP="003E1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FE8"/>
    <w:multiLevelType w:val="multilevel"/>
    <w:tmpl w:val="BF9C471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2785AE4"/>
    <w:multiLevelType w:val="multilevel"/>
    <w:tmpl w:val="46BAB8E6"/>
    <w:lvl w:ilvl="0">
      <w:numFmt w:val="bullet"/>
      <w:lvlText w:val=""/>
      <w:lvlJc w:val="left"/>
      <w:pPr>
        <w:ind w:left="735" w:hanging="375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30E00"/>
    <w:multiLevelType w:val="multilevel"/>
    <w:tmpl w:val="9CA2973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77619"/>
    <w:multiLevelType w:val="multilevel"/>
    <w:tmpl w:val="C478CDC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5"/>
    <w:rsid w:val="000F5C0F"/>
    <w:rsid w:val="000F7649"/>
    <w:rsid w:val="00151B3D"/>
    <w:rsid w:val="001A2B90"/>
    <w:rsid w:val="001F3B15"/>
    <w:rsid w:val="00200A52"/>
    <w:rsid w:val="00205F8A"/>
    <w:rsid w:val="002A5B90"/>
    <w:rsid w:val="003E16BC"/>
    <w:rsid w:val="003F7901"/>
    <w:rsid w:val="004276FC"/>
    <w:rsid w:val="00507FB7"/>
    <w:rsid w:val="005C3B62"/>
    <w:rsid w:val="00601F8D"/>
    <w:rsid w:val="00622651"/>
    <w:rsid w:val="00623AC5"/>
    <w:rsid w:val="00633123"/>
    <w:rsid w:val="006410DB"/>
    <w:rsid w:val="00733B1A"/>
    <w:rsid w:val="00784142"/>
    <w:rsid w:val="007E21B1"/>
    <w:rsid w:val="007F60FB"/>
    <w:rsid w:val="008145ED"/>
    <w:rsid w:val="00843F55"/>
    <w:rsid w:val="008F5807"/>
    <w:rsid w:val="0091742F"/>
    <w:rsid w:val="009A6586"/>
    <w:rsid w:val="009F35B7"/>
    <w:rsid w:val="00A469FA"/>
    <w:rsid w:val="00A85332"/>
    <w:rsid w:val="00AD4E32"/>
    <w:rsid w:val="00B47289"/>
    <w:rsid w:val="00B4765E"/>
    <w:rsid w:val="00BD5DE2"/>
    <w:rsid w:val="00C034E7"/>
    <w:rsid w:val="00C85CE3"/>
    <w:rsid w:val="00D336DC"/>
    <w:rsid w:val="00D357AC"/>
    <w:rsid w:val="00E553AB"/>
    <w:rsid w:val="00EE6CF3"/>
    <w:rsid w:val="00F017F2"/>
    <w:rsid w:val="00F0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3F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A2B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3F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header"/>
    <w:basedOn w:val="Standard"/>
    <w:link w:val="a4"/>
    <w:rsid w:val="00843F5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843F5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843F55"/>
    <w:pPr>
      <w:suppressLineNumbers/>
    </w:pPr>
  </w:style>
  <w:style w:type="paragraph" w:styleId="a5">
    <w:name w:val="footer"/>
    <w:basedOn w:val="a"/>
    <w:link w:val="a6"/>
    <w:rsid w:val="00843F55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6">
    <w:name w:val="Нижний колонтитул Знак"/>
    <w:basedOn w:val="a0"/>
    <w:link w:val="a5"/>
    <w:rsid w:val="00843F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2B90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paragraph" w:styleId="a7">
    <w:name w:val="Normal (Web)"/>
    <w:basedOn w:val="a"/>
    <w:uiPriority w:val="99"/>
    <w:unhideWhenUsed/>
    <w:rsid w:val="00C034E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8">
    <w:name w:val="List Paragraph"/>
    <w:basedOn w:val="a"/>
    <w:uiPriority w:val="34"/>
    <w:qFormat/>
    <w:rsid w:val="00D336DC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styleId="a9">
    <w:name w:val="Table Grid"/>
    <w:basedOn w:val="a1"/>
    <w:uiPriority w:val="59"/>
    <w:rsid w:val="00427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3F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A2B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3F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header"/>
    <w:basedOn w:val="Standard"/>
    <w:link w:val="a4"/>
    <w:rsid w:val="00843F5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843F5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843F55"/>
    <w:pPr>
      <w:suppressLineNumbers/>
    </w:pPr>
  </w:style>
  <w:style w:type="paragraph" w:styleId="a5">
    <w:name w:val="footer"/>
    <w:basedOn w:val="a"/>
    <w:link w:val="a6"/>
    <w:rsid w:val="00843F55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6">
    <w:name w:val="Нижний колонтитул Знак"/>
    <w:basedOn w:val="a0"/>
    <w:link w:val="a5"/>
    <w:rsid w:val="00843F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2B90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paragraph" w:styleId="a7">
    <w:name w:val="Normal (Web)"/>
    <w:basedOn w:val="a"/>
    <w:uiPriority w:val="99"/>
    <w:unhideWhenUsed/>
    <w:rsid w:val="00C034E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8">
    <w:name w:val="List Paragraph"/>
    <w:basedOn w:val="a"/>
    <w:uiPriority w:val="34"/>
    <w:qFormat/>
    <w:rsid w:val="00D336DC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styleId="a9">
    <w:name w:val="Table Grid"/>
    <w:basedOn w:val="a1"/>
    <w:uiPriority w:val="59"/>
    <w:rsid w:val="00427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5AE8-EDAA-414A-8CAD-D2F8850C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2020-04-24T16:11:00Z</dcterms:created>
  <dcterms:modified xsi:type="dcterms:W3CDTF">2020-04-24T16:11:00Z</dcterms:modified>
</cp:coreProperties>
</file>