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09" w:rsidRDefault="00434066" w:rsidP="00434066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sz w:val="36"/>
          <w:szCs w:val="36"/>
        </w:rPr>
      </w:pPr>
      <w:r>
        <w:rPr>
          <w:rStyle w:val="c0"/>
          <w:b/>
          <w:sz w:val="36"/>
          <w:szCs w:val="36"/>
        </w:rPr>
        <w:t xml:space="preserve">Развитие </w:t>
      </w:r>
      <w:r w:rsidR="007A2B18">
        <w:rPr>
          <w:rStyle w:val="c0"/>
          <w:b/>
          <w:sz w:val="36"/>
          <w:szCs w:val="36"/>
        </w:rPr>
        <w:t xml:space="preserve">речи </w:t>
      </w:r>
      <w:r w:rsidR="006446E6">
        <w:rPr>
          <w:rStyle w:val="c0"/>
          <w:b/>
          <w:sz w:val="36"/>
          <w:szCs w:val="36"/>
        </w:rPr>
        <w:t>дошкольников</w:t>
      </w:r>
      <w:r>
        <w:rPr>
          <w:rStyle w:val="c0"/>
          <w:b/>
          <w:sz w:val="36"/>
          <w:szCs w:val="36"/>
        </w:rPr>
        <w:t xml:space="preserve"> с ранним</w:t>
      </w:r>
      <w:r w:rsidR="00781E78">
        <w:rPr>
          <w:rStyle w:val="c0"/>
          <w:b/>
          <w:sz w:val="36"/>
          <w:szCs w:val="36"/>
        </w:rPr>
        <w:t>и признаками аутизма</w:t>
      </w:r>
    </w:p>
    <w:p w:rsidR="00434066" w:rsidRPr="00963E09" w:rsidRDefault="00434066" w:rsidP="00434066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sz w:val="36"/>
          <w:szCs w:val="36"/>
        </w:rPr>
      </w:pP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 xml:space="preserve">Развитие речи детей, </w:t>
      </w:r>
      <w:proofErr w:type="gramStart"/>
      <w:r w:rsidRPr="00963E09">
        <w:rPr>
          <w:rStyle w:val="c0"/>
          <w:sz w:val="28"/>
          <w:szCs w:val="28"/>
        </w:rPr>
        <w:t>страдающими</w:t>
      </w:r>
      <w:proofErr w:type="gramEnd"/>
      <w:r w:rsidRPr="00963E09">
        <w:rPr>
          <w:rStyle w:val="c0"/>
          <w:sz w:val="28"/>
          <w:szCs w:val="28"/>
        </w:rPr>
        <w:t xml:space="preserve"> ранним детским аутизмом</w:t>
      </w:r>
      <w:r w:rsidR="007A2B18">
        <w:rPr>
          <w:rStyle w:val="c0"/>
          <w:sz w:val="28"/>
          <w:szCs w:val="28"/>
        </w:rPr>
        <w:t>,</w:t>
      </w:r>
      <w:r w:rsidRPr="00963E09">
        <w:rPr>
          <w:rStyle w:val="c0"/>
          <w:sz w:val="28"/>
          <w:szCs w:val="28"/>
        </w:rPr>
        <w:t xml:space="preserve"> ведётся поэтапно и последовательно. Усилия специалиста, занимающегося формированием речи ребенка, порой</w:t>
      </w:r>
      <w:r w:rsidR="007A2B18">
        <w:rPr>
          <w:rStyle w:val="c0"/>
          <w:sz w:val="28"/>
          <w:szCs w:val="28"/>
        </w:rPr>
        <w:t>,</w:t>
      </w:r>
      <w:r w:rsidRPr="00963E09">
        <w:rPr>
          <w:rStyle w:val="c0"/>
          <w:sz w:val="28"/>
          <w:szCs w:val="28"/>
        </w:rPr>
        <w:t xml:space="preserve"> </w:t>
      </w:r>
      <w:proofErr w:type="gramStart"/>
      <w:r w:rsidRPr="00963E09">
        <w:rPr>
          <w:rStyle w:val="c0"/>
          <w:sz w:val="28"/>
          <w:szCs w:val="28"/>
        </w:rPr>
        <w:t>проявляющаяся</w:t>
      </w:r>
      <w:proofErr w:type="gramEnd"/>
      <w:r w:rsidRPr="00963E09">
        <w:rPr>
          <w:rStyle w:val="c0"/>
          <w:sz w:val="28"/>
          <w:szCs w:val="28"/>
        </w:rPr>
        <w:t xml:space="preserve"> однообразными звуками, должны быть направлены на то, чтобы включить в процесс обучения максимальную зрительную опору, так как мышление </w:t>
      </w:r>
      <w:proofErr w:type="spellStart"/>
      <w:r w:rsidRPr="00963E09">
        <w:rPr>
          <w:rStyle w:val="c0"/>
          <w:sz w:val="28"/>
          <w:szCs w:val="28"/>
        </w:rPr>
        <w:t>аутичного</w:t>
      </w:r>
      <w:proofErr w:type="spellEnd"/>
      <w:r w:rsidRPr="00963E09">
        <w:rPr>
          <w:rStyle w:val="c0"/>
          <w:sz w:val="28"/>
          <w:szCs w:val="28"/>
        </w:rPr>
        <w:t xml:space="preserve"> ребёнка имеет тип «буквального».</w:t>
      </w:r>
      <w:r>
        <w:rPr>
          <w:rStyle w:val="c0"/>
          <w:sz w:val="28"/>
          <w:szCs w:val="28"/>
        </w:rPr>
        <w:t xml:space="preserve">  Реальные предметы, картинки, </w:t>
      </w:r>
      <w:r w:rsidRPr="00963E09">
        <w:rPr>
          <w:rStyle w:val="c0"/>
          <w:sz w:val="28"/>
          <w:szCs w:val="28"/>
        </w:rPr>
        <w:t xml:space="preserve">применяются на всех этапах работы с ним. Выстраивание визуального ряда является основным условием успешности занятий с </w:t>
      </w:r>
      <w:proofErr w:type="spellStart"/>
      <w:r w:rsidRPr="00963E09">
        <w:rPr>
          <w:rStyle w:val="c0"/>
          <w:sz w:val="28"/>
          <w:szCs w:val="28"/>
        </w:rPr>
        <w:t>неговорящими</w:t>
      </w:r>
      <w:proofErr w:type="spellEnd"/>
      <w:r w:rsidRPr="00963E09">
        <w:rPr>
          <w:rStyle w:val="c0"/>
          <w:sz w:val="28"/>
          <w:szCs w:val="28"/>
        </w:rPr>
        <w:t xml:space="preserve"> детьми. При этом материал должен быть разнообразным, ярким</w:t>
      </w:r>
      <w:r>
        <w:rPr>
          <w:rStyle w:val="c0"/>
          <w:sz w:val="28"/>
          <w:szCs w:val="28"/>
        </w:rPr>
        <w:t>.</w:t>
      </w:r>
      <w:r w:rsidRPr="00963E09">
        <w:rPr>
          <w:rStyle w:val="c0"/>
          <w:sz w:val="28"/>
          <w:szCs w:val="28"/>
        </w:rPr>
        <w:t xml:space="preserve"> Для организации </w:t>
      </w:r>
      <w:proofErr w:type="spellStart"/>
      <w:r w:rsidRPr="00963E09">
        <w:rPr>
          <w:rStyle w:val="c0"/>
          <w:sz w:val="28"/>
          <w:szCs w:val="28"/>
        </w:rPr>
        <w:t>коррекционно</w:t>
      </w:r>
      <w:proofErr w:type="spellEnd"/>
      <w:r w:rsidRPr="00963E09">
        <w:rPr>
          <w:rStyle w:val="c0"/>
          <w:sz w:val="28"/>
          <w:szCs w:val="28"/>
        </w:rPr>
        <w:t xml:space="preserve"> – развивающей деятельности необходимо выявить актуальную зону развития ребёнка и обозначить зону ближайшего развития, т.е. провести детальную диагностику </w:t>
      </w:r>
      <w:proofErr w:type="spellStart"/>
      <w:r w:rsidRPr="00963E09">
        <w:rPr>
          <w:rStyle w:val="c0"/>
          <w:sz w:val="28"/>
          <w:szCs w:val="28"/>
        </w:rPr>
        <w:t>сформированности</w:t>
      </w:r>
      <w:proofErr w:type="spellEnd"/>
      <w:r w:rsidRPr="00963E09">
        <w:rPr>
          <w:rStyle w:val="c0"/>
          <w:sz w:val="28"/>
          <w:szCs w:val="28"/>
        </w:rPr>
        <w:t xml:space="preserve"> речи.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b/>
          <w:bCs/>
          <w:sz w:val="28"/>
          <w:szCs w:val="28"/>
        </w:rPr>
        <w:t>                     Первый этап работы. Установление  контакта.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 xml:space="preserve">Основная цель данного этапа - адаптация ребенка к условиям группы, диагностика </w:t>
      </w:r>
      <w:proofErr w:type="spellStart"/>
      <w:r w:rsidRPr="00963E09">
        <w:rPr>
          <w:rStyle w:val="c0"/>
          <w:sz w:val="28"/>
          <w:szCs w:val="28"/>
        </w:rPr>
        <w:t>сформированности</w:t>
      </w:r>
      <w:proofErr w:type="spellEnd"/>
      <w:r w:rsidRPr="00963E09">
        <w:rPr>
          <w:rStyle w:val="c0"/>
          <w:sz w:val="28"/>
          <w:szCs w:val="28"/>
        </w:rPr>
        <w:t xml:space="preserve"> речи, а также установление эмоционального контакта педагога с ребенком. За это время, используя метод наблюдения, педагог выявляет актуальное развитие речи ребенка, а так же  собирает анамнестические данные о </w:t>
      </w:r>
      <w:proofErr w:type="spellStart"/>
      <w:r w:rsidRPr="00963E09">
        <w:rPr>
          <w:rStyle w:val="c0"/>
          <w:sz w:val="28"/>
          <w:szCs w:val="28"/>
        </w:rPr>
        <w:t>натальном</w:t>
      </w:r>
      <w:proofErr w:type="spellEnd"/>
      <w:r w:rsidRPr="00963E09">
        <w:rPr>
          <w:rStyle w:val="c0"/>
          <w:sz w:val="28"/>
          <w:szCs w:val="28"/>
        </w:rPr>
        <w:t xml:space="preserve"> и постнатальном развитии ребенка, выясняет его интересы или пристрастия, а так же всё то, что может пригодиться для расположения ребёнка к сотрудничеству, его заинтересованности. Все наблюдения  фиксируются, зате</w:t>
      </w:r>
      <w:r>
        <w:rPr>
          <w:rStyle w:val="c0"/>
          <w:sz w:val="28"/>
          <w:szCs w:val="28"/>
        </w:rPr>
        <w:t>м анализируются. Выясняется, на</w:t>
      </w:r>
      <w:r w:rsidRPr="00963E09">
        <w:rPr>
          <w:rStyle w:val="c0"/>
          <w:sz w:val="28"/>
          <w:szCs w:val="28"/>
        </w:rPr>
        <w:t>сколько ребёнок готов к взаимодействию с педагогом. Это может занять длительное время.</w:t>
      </w:r>
    </w:p>
    <w:p w:rsidR="00963E09" w:rsidRPr="00963E09" w:rsidRDefault="00963E09" w:rsidP="00963E09">
      <w:pPr>
        <w:pStyle w:val="c9"/>
        <w:shd w:val="clear" w:color="auto" w:fill="FFFFFF"/>
        <w:spacing w:before="0" w:beforeAutospacing="0" w:after="0" w:afterAutospacing="0"/>
        <w:jc w:val="both"/>
      </w:pPr>
      <w:r w:rsidRPr="00963E09">
        <w:rPr>
          <w:rStyle w:val="c0"/>
          <w:sz w:val="28"/>
          <w:szCs w:val="28"/>
        </w:rPr>
        <w:t>                             </w:t>
      </w:r>
      <w:r w:rsidRPr="00963E09">
        <w:rPr>
          <w:rStyle w:val="c0"/>
          <w:b/>
          <w:bCs/>
          <w:sz w:val="28"/>
          <w:szCs w:val="28"/>
        </w:rPr>
        <w:t>Второй этап. Выработка учебного стереотипа.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>Целью данного этапа является выработать умение сидеть за столом. Здесь, со стороны ребёнка мы следует негодование, отторжение и полное неприятие учебной ситуации, уходит немало времени, чтобы ребёнок не чувствовал страхов и угрозы со стороны педагога.</w:t>
      </w:r>
    </w:p>
    <w:p w:rsid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>Первоначально возникает необходимость просто привлечь внимание ребенка  и удерживать его некоторое время, достаточное для выполнения нескольких манипуляций. Первые несколько занятий  могут быть очень кратковреме</w:t>
      </w:r>
      <w:r>
        <w:rPr>
          <w:rStyle w:val="c0"/>
          <w:sz w:val="28"/>
          <w:szCs w:val="28"/>
        </w:rPr>
        <w:t>нными (5-7 минут, а порой и 2-</w:t>
      </w:r>
      <w:r w:rsidRPr="00963E09">
        <w:rPr>
          <w:rStyle w:val="c0"/>
          <w:sz w:val="28"/>
          <w:szCs w:val="28"/>
        </w:rPr>
        <w:t xml:space="preserve">х минут бывает достаточно),  так как у детей все еще преобладает «полевое» поведение и удержать ребенка за столом достаточно сложно. Иногда, для </w:t>
      </w:r>
      <w:r>
        <w:rPr>
          <w:rStyle w:val="c0"/>
          <w:sz w:val="28"/>
          <w:szCs w:val="28"/>
        </w:rPr>
        <w:t xml:space="preserve">выработки учебного стереотипа, </w:t>
      </w:r>
      <w:r w:rsidRPr="00963E09">
        <w:rPr>
          <w:rStyle w:val="c0"/>
          <w:sz w:val="28"/>
          <w:szCs w:val="28"/>
        </w:rPr>
        <w:t>приходиться прибегать к удержанию ребенка за столом до окончания выполнения им задания. В данный период,  на занятиях, педагог фиксирует и анализирует реакции ребенка на предложенный материал, а так же поведение ребенка во время и после занятия. На начальных этапах присутствует мама, с ней ребёнок чувствует себя в безопасности, и тревога уменьшается. Постепенно роль мамы, по мере усвоения ребёнком тех или иных навыков (когда он чувствует себя уверенней) уменьшается, и  вскоре занятия проходят без её участия.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center"/>
      </w:pPr>
      <w:r w:rsidRPr="00963E09">
        <w:rPr>
          <w:rStyle w:val="c0"/>
          <w:b/>
          <w:bCs/>
          <w:sz w:val="28"/>
          <w:szCs w:val="28"/>
        </w:rPr>
        <w:lastRenderedPageBreak/>
        <w:t>Третий этап. Установление зрительного контакта. Формирование начальных коммуникативных навыков.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>Как замена взгляда «глаза в глаза», сначала вырабатывается фиксация взора на картинке, или интересующую вещь ребёнка, имеющую для него большое значение в данный момент (например</w:t>
      </w:r>
      <w:r>
        <w:rPr>
          <w:rStyle w:val="c0"/>
          <w:sz w:val="28"/>
          <w:szCs w:val="28"/>
        </w:rPr>
        <w:t>,</w:t>
      </w:r>
      <w:r w:rsidRPr="00963E09">
        <w:rPr>
          <w:rStyle w:val="c0"/>
          <w:sz w:val="28"/>
          <w:szCs w:val="28"/>
        </w:rPr>
        <w:t xml:space="preserve"> любимый брелок или игрушку) которую педагог держит на уровне своих глаз. Если ребенок не реагирует на обращение, нужно мягко повернуть его за подбородок и дождаться, когда взор скользнет по предъявляемому материалу. Когда это происходит, вещь отдают ребёнку. Добавляется инструкция «Посмотри на меня». Постепенно время фиксации взора  на предъявляемом материале будет </w:t>
      </w:r>
      <w:proofErr w:type="gramStart"/>
      <w:r w:rsidRPr="00963E09">
        <w:rPr>
          <w:rStyle w:val="c0"/>
          <w:sz w:val="28"/>
          <w:szCs w:val="28"/>
        </w:rPr>
        <w:t>возрастать</w:t>
      </w:r>
      <w:proofErr w:type="gramEnd"/>
      <w:r w:rsidRPr="00963E09">
        <w:rPr>
          <w:rStyle w:val="c0"/>
          <w:sz w:val="28"/>
          <w:szCs w:val="28"/>
        </w:rPr>
        <w:t xml:space="preserve"> и заменяться взглядом в глаза. Зафиксированный взгляд можно поощрить.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 xml:space="preserve">На этом этапе отрабатывается реакция оживления и слежения, умение следить взглядом за движением собственной руки, за предметами, предлагаемыми педагогом и захваченными рукой ребенка. Отрабатывается указательный жест, для этого пассивно охватывают указательный палец ребенка, касаются им объемных предметов, </w:t>
      </w:r>
      <w:proofErr w:type="spellStart"/>
      <w:r w:rsidRPr="00963E09">
        <w:rPr>
          <w:rStyle w:val="c0"/>
          <w:sz w:val="28"/>
          <w:szCs w:val="28"/>
        </w:rPr>
        <w:t>оконтуривают</w:t>
      </w:r>
      <w:proofErr w:type="spellEnd"/>
      <w:r w:rsidRPr="00963E09">
        <w:rPr>
          <w:rStyle w:val="c0"/>
          <w:sz w:val="28"/>
          <w:szCs w:val="28"/>
        </w:rPr>
        <w:t xml:space="preserve"> их и называют. Параллельно отрабатывается жест «да». На занятиях и в повседневной </w:t>
      </w:r>
      <w:proofErr w:type="gramStart"/>
      <w:r w:rsidRPr="00963E09">
        <w:rPr>
          <w:rStyle w:val="c0"/>
          <w:sz w:val="28"/>
          <w:szCs w:val="28"/>
        </w:rPr>
        <w:t>жизни</w:t>
      </w:r>
      <w:proofErr w:type="gramEnd"/>
      <w:r w:rsidRPr="00963E09">
        <w:rPr>
          <w:rStyle w:val="c0"/>
          <w:sz w:val="28"/>
          <w:szCs w:val="28"/>
        </w:rPr>
        <w:t xml:space="preserve"> специально созданные ситуации помогают овладеть ими. Задаются вопросы, которые требуют ответа «да». При этом педагог сам слегка нажимает ладонью на затылочную область его головы. Как только жест стал получаться, пусть с помощью рук педагога, вводится жест «нет». Постепенно помощь педагога сводится к минимуму и сходит на «нет». Ежедневные тренинги позволяют сформировать эти жесты и ввести их в ежедневное общение ребёнка с близкими людьми.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center"/>
      </w:pPr>
      <w:r w:rsidRPr="00963E09">
        <w:rPr>
          <w:rStyle w:val="c0"/>
          <w:b/>
          <w:bCs/>
          <w:sz w:val="28"/>
          <w:szCs w:val="28"/>
        </w:rPr>
        <w:t>Четвёртый этап. Обучение пониманию речи, выполнение инструкций.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 xml:space="preserve">Необходимыми предпосылками начала обучения являются </w:t>
      </w:r>
      <w:proofErr w:type="gramStart"/>
      <w:r w:rsidRPr="00963E09">
        <w:rPr>
          <w:rStyle w:val="c0"/>
          <w:sz w:val="28"/>
          <w:szCs w:val="28"/>
        </w:rPr>
        <w:t>частичная</w:t>
      </w:r>
      <w:proofErr w:type="gramEnd"/>
      <w:r w:rsidRPr="00963E09">
        <w:rPr>
          <w:rStyle w:val="c0"/>
          <w:sz w:val="28"/>
          <w:szCs w:val="28"/>
        </w:rPr>
        <w:t xml:space="preserve"> </w:t>
      </w:r>
      <w:proofErr w:type="spellStart"/>
      <w:r w:rsidRPr="00963E09">
        <w:rPr>
          <w:rStyle w:val="c0"/>
          <w:sz w:val="28"/>
          <w:szCs w:val="28"/>
        </w:rPr>
        <w:t>сформированность</w:t>
      </w:r>
      <w:proofErr w:type="spellEnd"/>
      <w:r w:rsidRPr="00963E09">
        <w:rPr>
          <w:rStyle w:val="c0"/>
          <w:sz w:val="28"/>
          <w:szCs w:val="28"/>
        </w:rPr>
        <w:t xml:space="preserve"> «учебного стереотипа», выполнение простых инструкций: «Дай» и «Покажи». Эти инструкции понадобятся для обучения понимания названий предметов.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 Выбирают один предмет, пониманию названия которого будут обучать ребенка. Этот предмет должен соответствовать двум характеристикам: часто встречаться в быту; форма и размер предмета должны быть такими, чтобы ребенок мог взять его рукой.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 xml:space="preserve">1.Ребенок и взрослый сидят рядом за столом (либо лицом к столу, либо на стульях друг напротив друга около стола). На столе не должно находиться ничего. </w:t>
      </w:r>
      <w:proofErr w:type="gramStart"/>
      <w:r w:rsidRPr="00963E09">
        <w:rPr>
          <w:rStyle w:val="c0"/>
          <w:sz w:val="28"/>
          <w:szCs w:val="28"/>
        </w:rPr>
        <w:t>Взрослый кладет на стол предмет и привлекает внимание ребенка (при помощи обращения по имени или инструкции:</w:t>
      </w:r>
      <w:proofErr w:type="gramEnd"/>
      <w:r w:rsidRPr="00963E09">
        <w:rPr>
          <w:rStyle w:val="c0"/>
          <w:sz w:val="28"/>
          <w:szCs w:val="28"/>
        </w:rPr>
        <w:t xml:space="preserve"> </w:t>
      </w:r>
      <w:proofErr w:type="gramStart"/>
      <w:r w:rsidRPr="00963E09">
        <w:rPr>
          <w:rStyle w:val="c0"/>
          <w:sz w:val="28"/>
          <w:szCs w:val="28"/>
        </w:rPr>
        <w:t>«Посмотри на меня»).</w:t>
      </w:r>
      <w:proofErr w:type="gramEnd"/>
      <w:r w:rsidRPr="00963E09">
        <w:rPr>
          <w:rStyle w:val="c0"/>
          <w:sz w:val="28"/>
          <w:szCs w:val="28"/>
        </w:rPr>
        <w:t xml:space="preserve"> Затем дает инструкцию, например, «Дай кубик».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Если ребенок выполняет инструкцию (т. е. берет чашку со стола и кладет ее в руку взрослому), немедленно следует поощрение.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 xml:space="preserve">Если ребенок не выполняет инструкцию, за ней немедленно следует физическая помощь: взрослый своей рукой (ведущей) берет руку ребенка так, чтобы его рукой взять чашку и вложить ее во вторую свободную руку взрослого. Затем ребенка поощряют, комментируя: «Умница, ты дал кубик!». </w:t>
      </w:r>
      <w:r w:rsidRPr="00963E09">
        <w:rPr>
          <w:rStyle w:val="c0"/>
          <w:sz w:val="28"/>
          <w:szCs w:val="28"/>
        </w:rPr>
        <w:lastRenderedPageBreak/>
        <w:t>Каждый следующий раз степень помощи уменьшается — все более легкими движениями направляют руку ребенка. Поощрение предоставляется, когда ребенок выполняет инструкцию не хуже, чем в предыдущей попытке. В результате обучения инструкция должна выполняться без помощи со стороны взрослого.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2</w:t>
      </w:r>
      <w:r w:rsidRPr="00963E09">
        <w:rPr>
          <w:rStyle w:val="c0"/>
          <w:i/>
          <w:iCs/>
          <w:sz w:val="28"/>
          <w:szCs w:val="28"/>
        </w:rPr>
        <w:t>. </w:t>
      </w:r>
      <w:r w:rsidRPr="00963E09">
        <w:rPr>
          <w:rStyle w:val="c0"/>
          <w:sz w:val="28"/>
          <w:szCs w:val="28"/>
        </w:rPr>
        <w:t>После того, как ребенок уже дает предмет по инструкции, его учат отличать этот предмет от других, не похожих на него. В качестве альтернативных объектов можно использовать любые предметы, не похожие не исходный (например, если в качестве предмета, название которого изучалось, использовалась кукла, то в качестве альтернативных предметов можно взять мячик, машинку и т.п.). Затем придерживаются следующей последовательности действий: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•   помещают на стол два предмета — причем они должны находиться на равном расстоянии от ребенка (иначе он будет с большей вероятностью брать тот предмет, который находится ближе);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•   дают ту же самую инструкцию, что и в пункте 1</w:t>
      </w:r>
      <w:r w:rsidRPr="00963E09">
        <w:rPr>
          <w:rStyle w:val="c0"/>
          <w:i/>
          <w:iCs/>
          <w:sz w:val="28"/>
          <w:szCs w:val="28"/>
        </w:rPr>
        <w:t> </w:t>
      </w:r>
      <w:r w:rsidRPr="00963E09">
        <w:rPr>
          <w:rStyle w:val="c0"/>
          <w:sz w:val="28"/>
          <w:szCs w:val="28"/>
        </w:rPr>
        <w:t>(например, «Дай кубик»), и оказывают помощь так, чтобы ребенок взял правильный предмет. Ответ подкрепляют. Помощь уменьшают, добиваясь самостоятельности от ребенка. Затем предметы меняют местами, и повторяют ту же инструкцию, что и в первый раз. Важно быстро оказывать помощь, не давая ребенку ошибиться, так как каждая ошибка ослабляет возникающую постепенно связь между словом и предметом;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•   если ребенок безошибочно </w:t>
      </w:r>
      <w:r w:rsidRPr="00963E09">
        <w:rPr>
          <w:rStyle w:val="c0"/>
          <w:sz w:val="28"/>
          <w:szCs w:val="28"/>
          <w:vertAlign w:val="superscript"/>
        </w:rPr>
        <w:t> </w:t>
      </w:r>
      <w:r w:rsidRPr="00963E09">
        <w:rPr>
          <w:rStyle w:val="c0"/>
          <w:sz w:val="28"/>
          <w:szCs w:val="28"/>
        </w:rPr>
        <w:t xml:space="preserve">дает по инструкции данный предмет из 5—6 </w:t>
      </w:r>
      <w:proofErr w:type="gramStart"/>
      <w:r w:rsidRPr="00963E09">
        <w:rPr>
          <w:rStyle w:val="c0"/>
          <w:sz w:val="28"/>
          <w:szCs w:val="28"/>
        </w:rPr>
        <w:t>альтернативных</w:t>
      </w:r>
      <w:proofErr w:type="gramEnd"/>
      <w:r w:rsidRPr="00963E09">
        <w:rPr>
          <w:rStyle w:val="c0"/>
          <w:sz w:val="28"/>
          <w:szCs w:val="28"/>
        </w:rPr>
        <w:t>, можно переходить к изучению второго слова.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sz w:val="28"/>
          <w:szCs w:val="28"/>
        </w:rPr>
        <w:t>Следовать инструкции «Покажи» обучают таким же образом, как и инструкции «Дай».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 xml:space="preserve">Следующий этап обучения  пониманию речи— </w:t>
      </w:r>
      <w:proofErr w:type="gramStart"/>
      <w:r w:rsidRPr="00963E09">
        <w:rPr>
          <w:rStyle w:val="c0"/>
          <w:sz w:val="28"/>
          <w:szCs w:val="28"/>
        </w:rPr>
        <w:t>фо</w:t>
      </w:r>
      <w:proofErr w:type="gramEnd"/>
      <w:r w:rsidRPr="00963E09">
        <w:rPr>
          <w:rStyle w:val="c0"/>
          <w:sz w:val="28"/>
          <w:szCs w:val="28"/>
        </w:rPr>
        <w:t>рмирование навыков, касающихся понимания названий действий. Следует отметить, что обучение этим навыкам может происходить одно</w:t>
      </w:r>
      <w:r>
        <w:rPr>
          <w:rStyle w:val="c0"/>
          <w:sz w:val="28"/>
          <w:szCs w:val="28"/>
        </w:rPr>
        <w:t xml:space="preserve">временно с обучением пониманию </w:t>
      </w:r>
      <w:r w:rsidRPr="00963E09">
        <w:rPr>
          <w:rStyle w:val="c0"/>
          <w:sz w:val="28"/>
          <w:szCs w:val="28"/>
        </w:rPr>
        <w:t xml:space="preserve">названий предметов. </w:t>
      </w:r>
      <w:proofErr w:type="gramStart"/>
      <w:r w:rsidRPr="00963E09">
        <w:rPr>
          <w:rStyle w:val="c0"/>
          <w:sz w:val="28"/>
          <w:szCs w:val="28"/>
        </w:rPr>
        <w:t>Сначала вводятся и</w:t>
      </w:r>
      <w:r>
        <w:rPr>
          <w:rStyle w:val="c0"/>
          <w:sz w:val="28"/>
          <w:szCs w:val="28"/>
        </w:rPr>
        <w:t>нструкции на простые движения (например</w:t>
      </w:r>
      <w:r w:rsidRPr="00963E09">
        <w:rPr>
          <w:rStyle w:val="c0"/>
          <w:sz w:val="28"/>
          <w:szCs w:val="28"/>
        </w:rPr>
        <w:t>:</w:t>
      </w:r>
      <w:proofErr w:type="gramEnd"/>
      <w:r w:rsidRPr="00963E09">
        <w:rPr>
          <w:rStyle w:val="c0"/>
          <w:sz w:val="28"/>
          <w:szCs w:val="28"/>
        </w:rPr>
        <w:t xml:space="preserve"> </w:t>
      </w:r>
      <w:proofErr w:type="gramStart"/>
      <w:r w:rsidRPr="00963E09">
        <w:rPr>
          <w:rStyle w:val="c0"/>
          <w:sz w:val="28"/>
          <w:szCs w:val="28"/>
        </w:rPr>
        <w:t>«Иди</w:t>
      </w:r>
      <w:r w:rsidR="009E3C83">
        <w:rPr>
          <w:rStyle w:val="c0"/>
          <w:sz w:val="28"/>
          <w:szCs w:val="28"/>
        </w:rPr>
        <w:t xml:space="preserve"> сюда», «Похлопай», «Встань», «</w:t>
      </w:r>
      <w:r w:rsidRPr="00963E09">
        <w:rPr>
          <w:rStyle w:val="c0"/>
          <w:sz w:val="28"/>
          <w:szCs w:val="28"/>
        </w:rPr>
        <w:t>Подними» и т.д., сначала по подражанию, имитируя движения взрослого), затем с предметами, при этом закрепляя с</w:t>
      </w:r>
      <w:r w:rsidR="009E3C83">
        <w:rPr>
          <w:rStyle w:val="c0"/>
          <w:sz w:val="28"/>
          <w:szCs w:val="28"/>
        </w:rPr>
        <w:t>амо действие с этим предметом (</w:t>
      </w:r>
      <w:r w:rsidRPr="00963E09">
        <w:rPr>
          <w:rStyle w:val="c0"/>
          <w:sz w:val="28"/>
          <w:szCs w:val="28"/>
        </w:rPr>
        <w:t>например, если предмет чашка, то дать ребёнку попить с этой чашки, так очевиднее, что действие, закреплённое за этим предметом запомнится быстрее).</w:t>
      </w:r>
      <w:proofErr w:type="gramEnd"/>
      <w:r w:rsidRPr="00963E09">
        <w:rPr>
          <w:rStyle w:val="c0"/>
          <w:sz w:val="28"/>
          <w:szCs w:val="28"/>
        </w:rPr>
        <w:t xml:space="preserve"> Далее переходим к обучению понимания действий на картинках. Для этой цели необходимо обучать его навыку соотнесения предметов и их изображений.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 xml:space="preserve">Затем подбирают картинки (лучше фотографии) на которых изображены люди (на начальных этапах обучения не стоит использовать изображения животных), </w:t>
      </w:r>
      <w:r w:rsidR="009E3C83">
        <w:rPr>
          <w:rStyle w:val="c0"/>
          <w:sz w:val="28"/>
          <w:szCs w:val="28"/>
        </w:rPr>
        <w:t xml:space="preserve">совершающие простые действия. </w:t>
      </w:r>
      <w:proofErr w:type="gramStart"/>
      <w:r w:rsidR="009E3C83">
        <w:rPr>
          <w:rStyle w:val="c0"/>
          <w:sz w:val="28"/>
          <w:szCs w:val="28"/>
        </w:rPr>
        <w:t xml:space="preserve">В </w:t>
      </w:r>
      <w:r w:rsidRPr="00963E09">
        <w:rPr>
          <w:rStyle w:val="c0"/>
          <w:sz w:val="28"/>
          <w:szCs w:val="28"/>
        </w:rPr>
        <w:t>начале</w:t>
      </w:r>
      <w:proofErr w:type="gramEnd"/>
      <w:r w:rsidRPr="00963E09">
        <w:rPr>
          <w:rStyle w:val="c0"/>
          <w:sz w:val="28"/>
          <w:szCs w:val="28"/>
        </w:rPr>
        <w:t xml:space="preserve"> используют те действия, которые ребенок уже умеет выполнять по инструкции (например, «пьет», «сидит», «рисует», «ест» и т.п.). Можно подобрать и изображения тех действий, которые часто встречаются в быту («спит», «моет» и т.п.). На каждый глагол подбирается несколько картинок (фотографий) для того, чтобы избежать ассоциации слова с конкретным изображением. Каждый изображенный на фотографиях (картинках), должен </w:t>
      </w:r>
      <w:r w:rsidRPr="00963E09">
        <w:rPr>
          <w:rStyle w:val="c0"/>
          <w:sz w:val="28"/>
          <w:szCs w:val="28"/>
        </w:rPr>
        <w:lastRenderedPageBreak/>
        <w:t>выполнять несколько действий. Например, если используются фотографии мамы, то на них она и пьет, и спит, и рисует, и т.д. В таком случае при выборе между несколькими действиями ребенок будет ориентироваться именно на действие, а не на субъект этого действия. На этом этапе обучения лучше не использовать фотографии самого ребенка и обучающего, чтобы избежать употребления глагола в первом и во втором лице. Обучение происходит в следующей последовательности. На столе — одна фотография (картинка). Дается инструкция: «Покажи, где дядя спит» (ударение делается на последнем слове)</w:t>
      </w:r>
      <w:proofErr w:type="gramStart"/>
      <w:r w:rsidRPr="00963E09">
        <w:rPr>
          <w:rStyle w:val="c0"/>
          <w:sz w:val="28"/>
          <w:szCs w:val="28"/>
        </w:rPr>
        <w:t>.</w:t>
      </w:r>
      <w:proofErr w:type="gramEnd"/>
      <w:r w:rsidRPr="00963E09">
        <w:rPr>
          <w:rStyle w:val="c0"/>
          <w:sz w:val="28"/>
          <w:szCs w:val="28"/>
        </w:rPr>
        <w:t xml:space="preserve"> </w:t>
      </w:r>
      <w:proofErr w:type="gramStart"/>
      <w:r w:rsidRPr="00963E09">
        <w:rPr>
          <w:rStyle w:val="c0"/>
          <w:sz w:val="28"/>
          <w:szCs w:val="28"/>
        </w:rPr>
        <w:t>е</w:t>
      </w:r>
      <w:proofErr w:type="gramEnd"/>
      <w:r w:rsidRPr="00963E09">
        <w:rPr>
          <w:rStyle w:val="c0"/>
          <w:sz w:val="28"/>
          <w:szCs w:val="28"/>
        </w:rPr>
        <w:t>сли ребенок правильно показывает одну картинку, добавляют альтернативные (например, изображения предметов).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Затем показывают вторую картинку и просят «Покажи, где дядя пьет».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На столе выкладывают две картинки; ребенка обучают показывать их по выбору. Можно испол</w:t>
      </w:r>
      <w:r w:rsidR="006524F2">
        <w:rPr>
          <w:rStyle w:val="c0"/>
          <w:sz w:val="28"/>
          <w:szCs w:val="28"/>
        </w:rPr>
        <w:t xml:space="preserve">ьзовать и другие картинки </w:t>
      </w:r>
      <w:proofErr w:type="gramStart"/>
      <w:r w:rsidR="006524F2">
        <w:rPr>
          <w:rStyle w:val="c0"/>
          <w:sz w:val="28"/>
          <w:szCs w:val="28"/>
        </w:rPr>
        <w:t>на те</w:t>
      </w:r>
      <w:proofErr w:type="gramEnd"/>
      <w:r w:rsidR="006524F2">
        <w:rPr>
          <w:rStyle w:val="c0"/>
          <w:sz w:val="28"/>
          <w:szCs w:val="28"/>
        </w:rPr>
        <w:t xml:space="preserve"> </w:t>
      </w:r>
      <w:r w:rsidRPr="00963E09">
        <w:rPr>
          <w:rStyle w:val="c0"/>
          <w:sz w:val="28"/>
          <w:szCs w:val="28"/>
        </w:rPr>
        <w:t>же глаголы; обучают пониманию новых слов.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b/>
          <w:bCs/>
          <w:sz w:val="28"/>
          <w:szCs w:val="28"/>
        </w:rPr>
        <w:t>             Пятый этап. Обучение экспрессивной речи.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Формирование навыков экспрессивной речи начинают с обучения навыку подражания звукам и артикуляционным движениям.</w:t>
      </w:r>
    </w:p>
    <w:p w:rsidR="00963E09" w:rsidRPr="00963E09" w:rsidRDefault="00963E09" w:rsidP="00963E09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963E09">
        <w:rPr>
          <w:rStyle w:val="c0"/>
          <w:sz w:val="28"/>
          <w:szCs w:val="28"/>
        </w:rPr>
        <w:t>Навык подражания движениям является одним из первых при обучении, и к началу обучения речевым навыкам ребенок уже должен уметь повторять за взрослым простые движения в ответ на инструкцию «Делай так» или «Повторяй за мной».  Главная задача — установление контроля над подражанием.</w:t>
      </w:r>
    </w:p>
    <w:p w:rsidR="00963E09" w:rsidRPr="00963E09" w:rsidRDefault="00963E09" w:rsidP="006524F2">
      <w:pPr>
        <w:pStyle w:val="c4"/>
        <w:shd w:val="clear" w:color="auto" w:fill="FFFFFF"/>
        <w:spacing w:before="0" w:beforeAutospacing="0" w:after="0" w:afterAutospacing="0"/>
        <w:ind w:firstLine="708"/>
        <w:jc w:val="center"/>
      </w:pPr>
      <w:r w:rsidRPr="00963E09">
        <w:rPr>
          <w:rStyle w:val="c0"/>
          <w:b/>
          <w:bCs/>
          <w:sz w:val="28"/>
          <w:szCs w:val="28"/>
        </w:rPr>
        <w:t>1.</w:t>
      </w:r>
      <w:r w:rsidR="006524F2">
        <w:rPr>
          <w:rStyle w:val="c0"/>
          <w:b/>
          <w:bCs/>
          <w:sz w:val="28"/>
          <w:szCs w:val="28"/>
        </w:rPr>
        <w:t xml:space="preserve"> </w:t>
      </w:r>
      <w:r w:rsidRPr="00963E09">
        <w:rPr>
          <w:rStyle w:val="c0"/>
          <w:b/>
          <w:bCs/>
          <w:sz w:val="28"/>
          <w:szCs w:val="28"/>
        </w:rPr>
        <w:t>Имитация вербальных (произносительных движений).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b/>
          <w:bCs/>
          <w:sz w:val="28"/>
          <w:szCs w:val="28"/>
        </w:rPr>
        <w:t> -  </w:t>
      </w:r>
      <w:r w:rsidRPr="00963E09">
        <w:rPr>
          <w:rStyle w:val="c0"/>
          <w:i/>
          <w:iCs/>
          <w:sz w:val="28"/>
          <w:szCs w:val="28"/>
        </w:rPr>
        <w:t>Имитация основных движений</w:t>
      </w:r>
      <w:r w:rsidRPr="00963E09">
        <w:rPr>
          <w:rStyle w:val="c0"/>
          <w:sz w:val="28"/>
          <w:szCs w:val="28"/>
        </w:rPr>
        <w:t>: Сидя напротив ребенка, добиваемся внимания. Предъявляем инструкцию: «Делай так» или «Сделай это», одновременно демонстрируем движение. Постепенно помогаем все меньше (показ движения, подталкивание его рук на движение, подсказка жестом). Самая первая лексическая тема “Части тела”: похлопай по животу, потри руками, подними руки вверх, погладь себя по голове, дай руку, хлопай в ладоши и др. На этих инструкциях мы приучаем ребенка действовать по подражанию, далее работа будет вестись на более мелких движениях (тонкая моторика, речь).</w:t>
      </w:r>
    </w:p>
    <w:p w:rsidR="00963E09" w:rsidRPr="00963E09" w:rsidRDefault="00963E09" w:rsidP="00963E09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963E09">
        <w:rPr>
          <w:rStyle w:val="c0"/>
          <w:b/>
          <w:bCs/>
          <w:sz w:val="28"/>
          <w:szCs w:val="28"/>
        </w:rPr>
        <w:t> -  </w:t>
      </w:r>
      <w:r w:rsidRPr="00963E09">
        <w:rPr>
          <w:rStyle w:val="c0"/>
          <w:i/>
          <w:iCs/>
          <w:sz w:val="28"/>
          <w:szCs w:val="28"/>
        </w:rPr>
        <w:t>Имитация действий с предметами:</w:t>
      </w:r>
      <w:r w:rsidRPr="00963E09">
        <w:t> </w:t>
      </w:r>
      <w:r w:rsidRPr="00963E09">
        <w:rPr>
          <w:rStyle w:val="c0"/>
          <w:sz w:val="28"/>
          <w:szCs w:val="28"/>
        </w:rPr>
        <w:t>Помещаем два одинаковых предмета на стол перед ребенком. Предъявление команды «Делай это», одновременно совершая действия с одним предметом. Стимулируем ребенка, повторить движение с другим предметом.  С каждым разом помощь-подсказку</w:t>
      </w:r>
    </w:p>
    <w:p w:rsidR="00963E09" w:rsidRPr="00963E09" w:rsidRDefault="00963E09" w:rsidP="00963E09">
      <w:pPr>
        <w:pStyle w:val="c3"/>
        <w:shd w:val="clear" w:color="auto" w:fill="FFFFFF"/>
        <w:spacing w:before="0" w:beforeAutospacing="0" w:after="0" w:afterAutospacing="0"/>
        <w:jc w:val="both"/>
      </w:pPr>
      <w:r w:rsidRPr="00963E09">
        <w:rPr>
          <w:rStyle w:val="c0"/>
          <w:sz w:val="28"/>
          <w:szCs w:val="28"/>
        </w:rPr>
        <w:t>ослабляем. Одобряем только правильные самостоятельные действия. Подсказки сводятся к непосредственным физическим действиям.</w:t>
      </w:r>
    </w:p>
    <w:p w:rsidR="00963E09" w:rsidRPr="00963E09" w:rsidRDefault="00963E09" w:rsidP="00963E09">
      <w:pPr>
        <w:pStyle w:val="c3"/>
        <w:shd w:val="clear" w:color="auto" w:fill="FFFFFF"/>
        <w:spacing w:before="0" w:beforeAutospacing="0" w:after="0" w:afterAutospacing="0"/>
        <w:jc w:val="both"/>
      </w:pPr>
      <w:r w:rsidRPr="00963E09">
        <w:rPr>
          <w:rStyle w:val="c0"/>
          <w:sz w:val="28"/>
          <w:szCs w:val="28"/>
        </w:rPr>
        <w:t>Учим ребенка тем игровым операциям, которые могут доставить ему удовольствие: положи кубик в ведро, позвони в колокольчик, катай машину, вытри рот, покорми куклу, подуй в дудочку, расчеши волосы и др.</w:t>
      </w:r>
    </w:p>
    <w:p w:rsidR="00963E09" w:rsidRPr="00963E09" w:rsidRDefault="006524F2" w:rsidP="00963E09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0"/>
          <w:b/>
          <w:bCs/>
          <w:sz w:val="28"/>
          <w:szCs w:val="28"/>
        </w:rPr>
        <w:t xml:space="preserve">       </w:t>
      </w:r>
      <w:r w:rsidR="00963E09" w:rsidRPr="00963E09">
        <w:rPr>
          <w:rStyle w:val="c0"/>
          <w:b/>
          <w:bCs/>
          <w:sz w:val="28"/>
          <w:szCs w:val="28"/>
        </w:rPr>
        <w:t> -  </w:t>
      </w:r>
      <w:r w:rsidR="00963E09" w:rsidRPr="00963E09">
        <w:rPr>
          <w:rStyle w:val="c0"/>
          <w:i/>
          <w:iCs/>
          <w:sz w:val="28"/>
          <w:szCs w:val="28"/>
        </w:rPr>
        <w:t>Имитация мелких и точных движений:</w:t>
      </w:r>
      <w:r w:rsidR="00963E09" w:rsidRPr="00963E09">
        <w:rPr>
          <w:rStyle w:val="c0"/>
          <w:sz w:val="28"/>
          <w:szCs w:val="28"/>
        </w:rPr>
        <w:t> указать на части тела, разжимать и сжимать кулаки, постучать указательным пальцем, выставить указательные пальцы и т.д.  Постепенно выполняется действие по словесной инструкции.</w:t>
      </w:r>
    </w:p>
    <w:p w:rsidR="00963E09" w:rsidRPr="00963E09" w:rsidRDefault="00963E09" w:rsidP="00963E09">
      <w:pPr>
        <w:pStyle w:val="c3"/>
        <w:shd w:val="clear" w:color="auto" w:fill="FFFFFF"/>
        <w:spacing w:before="0" w:beforeAutospacing="0" w:after="0" w:afterAutospacing="0"/>
        <w:jc w:val="both"/>
      </w:pPr>
      <w:r w:rsidRPr="00963E09">
        <w:rPr>
          <w:rStyle w:val="c0"/>
          <w:b/>
          <w:bCs/>
          <w:sz w:val="28"/>
          <w:szCs w:val="28"/>
        </w:rPr>
        <w:lastRenderedPageBreak/>
        <w:t> </w:t>
      </w:r>
      <w:r w:rsidR="006524F2">
        <w:rPr>
          <w:rStyle w:val="c0"/>
          <w:b/>
          <w:bCs/>
          <w:sz w:val="28"/>
          <w:szCs w:val="28"/>
        </w:rPr>
        <w:t xml:space="preserve">  </w:t>
      </w:r>
      <w:proofErr w:type="gramStart"/>
      <w:r w:rsidRPr="00963E09">
        <w:rPr>
          <w:rStyle w:val="c0"/>
          <w:b/>
          <w:bCs/>
          <w:i/>
          <w:iCs/>
          <w:sz w:val="28"/>
          <w:szCs w:val="28"/>
        </w:rPr>
        <w:t>-  </w:t>
      </w:r>
      <w:r w:rsidRPr="00963E09">
        <w:rPr>
          <w:rStyle w:val="c0"/>
          <w:i/>
          <w:iCs/>
          <w:sz w:val="28"/>
          <w:szCs w:val="28"/>
        </w:rPr>
        <w:t>Имитация вербальных (произносительных движений):</w:t>
      </w:r>
      <w:r w:rsidRPr="00963E09">
        <w:rPr>
          <w:rStyle w:val="c0"/>
          <w:sz w:val="28"/>
          <w:szCs w:val="28"/>
        </w:rPr>
        <w:t> открой рот, покажи язык, упираем язык в верхние зубы, сложи губы в трубочку, рупор, надуй щеки, поцелуй, подуть и т.д.</w:t>
      </w:r>
      <w:proofErr w:type="gramEnd"/>
      <w:r w:rsidRPr="00963E09">
        <w:rPr>
          <w:rStyle w:val="c0"/>
          <w:sz w:val="28"/>
          <w:szCs w:val="28"/>
        </w:rPr>
        <w:t xml:space="preserve"> Данные движения формируем аналогично предыдущим: инструкция “посмотри на меня”, показ ребенку движения, затем логопед включает пассивную гимнастику, сам прилагает механическую помощь, если ребенок не подражает действию (например: тянет нижнюю челюсть ребенка вниз, чтобы тот открыл рот). Попросим ребенка: «Делай это» и одновременно показываем движение ртом. В начале курса помогаем, а далее хвалим только движения, выполненные следом за показом без вспомогательной помощи. </w:t>
      </w:r>
    </w:p>
    <w:p w:rsidR="006524F2" w:rsidRPr="006524F2" w:rsidRDefault="006524F2" w:rsidP="006524F2">
      <w:pPr>
        <w:shd w:val="clear" w:color="auto" w:fill="FFFFFF"/>
        <w:spacing w:after="0" w:line="36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2. </w:t>
      </w:r>
      <w:r w:rsidRPr="006524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Произнесение звуков речи.</w:t>
      </w:r>
    </w:p>
    <w:p w:rsidR="006524F2" w:rsidRPr="006524F2" w:rsidRDefault="006524F2" w:rsidP="006524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Перспектива постановки и вызова звука по показу (зрительному образцу)</w:t>
      </w:r>
      <w:r w:rsidRPr="006524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проводится сразу после усвоения ребенком вербальных движений. Начинается   работа с попытки вызвать звук любыми способами. Ребенок открывал рот, но звук не может издать. Педагог прикладывает руку ребенка к своей гортани, чтобы ребенок ощутил вибрацию голосовых связок. Учитывая специфику нарушения, ребенок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прикладывая ручку к своему горлу, не мог вызвать вибрацию. В это время педагог осуществляет телесное взаимодействие: тормошить ребенка и щекотать, он начинает смеяться, и так как в это время его рука находится на горлышке, он ощущает вибрацию голосовых связок. Та же работа проводилась во время проявления негативных реакций на п</w:t>
      </w:r>
      <w:r>
        <w:rPr>
          <w:rFonts w:ascii="Times New Roman" w:eastAsia="Times New Roman" w:hAnsi="Times New Roman" w:cs="Times New Roman"/>
          <w:sz w:val="28"/>
          <w:lang w:eastAsia="ru-RU"/>
        </w:rPr>
        <w:t>редложенные задания (плач). Педа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гог, используя данные реакции, привлекает внимание к изданию голосовых реакций с помощью инструкции: “Говори</w:t>
      </w:r>
      <w:proofErr w:type="gram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А</w:t>
      </w:r>
      <w:proofErr w:type="gram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(Э)”, - при этом обязательно осуществляется поощрение.  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Для вызывания звука можно использовать  “звуки индейцев”, то есть прерывное проговаривание звука [А]. Во время проявления негативной реакции (плач ребенка) педагог производит ритмичные движения своей ладонью по губам ребенка (имитация “звука индейцев” – А-А-А), прерывистое произношение звука. Данное звучание привлекает внимание ребенка, постепенно переходит в игру.  После того как данная игра начиналась по образцу педагога (звук [А]), отводим руку ребенка от его губ, и идёт хоть и короткий, но чистый звук [А]. Также звук  </w:t>
      </w:r>
      <w:proofErr w:type="gram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[ </w:t>
      </w:r>
      <w:proofErr w:type="gram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А] можно вызвать и другим способом.  Зажав нос ребенка и слегка нажав ладонью на область его диафрагмы, педагог  протяжно произносит «а </w:t>
      </w:r>
      <w:proofErr w:type="gram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spell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», эмоционально поддерживая ребенка и стимулируя его к повторению звука. Если следует беззвучный плавный выдох, можно после вздоха одновременно зажать нос и рот ребенка (конечно, на короткое время), тогда возрастет </w:t>
      </w:r>
      <w:proofErr w:type="spell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внутриротовое</w:t>
      </w:r>
      <w:proofErr w:type="spell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давление воздуха и, когда педагог отпустит губы ребёнка, произойдет достаточно громкий выдох, который интерпретируется как нужный звук и поощряется. Следующие попытки будут все более приближены к образцу, и степень физической помощи логопеда сократится.</w:t>
      </w:r>
    </w:p>
    <w:p w:rsidR="006524F2" w:rsidRPr="006524F2" w:rsidRDefault="006524F2" w:rsidP="006524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Вместе со звуком мы знакомим малыша с буквой «А», жестом и пиктограммой, обозначающими соответствующий звук. При обучении </w:t>
      </w:r>
      <w:proofErr w:type="spell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аутичных</w:t>
      </w:r>
      <w:proofErr w:type="spell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детей наиболее удачными оказались пиктограммы, повторяющие рисунок жеста. Пиктограммы, изображающие предмет, название которого 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начинается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изучаемый звук, не помогают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утичному</w:t>
      </w:r>
      <w:proofErr w:type="spell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ребенку узнать букву, в то же время сами жесты хорошо «читаются» детьми, активизируют произнесение звуков речи.</w:t>
      </w:r>
    </w:p>
    <w:p w:rsidR="006524F2" w:rsidRPr="006524F2" w:rsidRDefault="006524F2" w:rsidP="006524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Закрепляем произношение  звук инструкцией “говори”, и когда выработан стереотип на данный звук, переходим к произношению звука [М].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 На данном случае так же используется пассивная гимнастика, то есть применяется механическая помощь. Педагог сжимает своими руками ребенку челюсть, то есть закрывает рот, затем инструкция “говори”, ребенок пытается говорить звук [А], но получается [М]. Закрепляем звуки действиями по подражанию и с помощью поощрений. Ребенок начинает понимать, что необходимо действовать по подражанию. Два этих звука мы соединяем в слог МА, учимся проговаривать слово МАМА, по подражанию, перед зеркалом, с опорой на фотографию мамы. При работе над этим слогом, у ребенка непроизвольно получается слог ПА. Начинаем работу над словом ПАПА. Появляющиеся звуки необходимо закреплять во всевозможных звукоподражаниях животным, транспорту и т.д. Данное звукоподражание сопровождается игрушкой либо картинкой (инструкция “Покажи”).</w:t>
      </w:r>
    </w:p>
    <w:p w:rsidR="006524F2" w:rsidRPr="006524F2" w:rsidRDefault="006524F2" w:rsidP="006524F2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3. </w:t>
      </w:r>
      <w:r w:rsidRPr="006524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Расширение словарного запаса.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Специфика речевого развития детей позволяет более эффективно работать над пассивным словарем, по словарным темам: части тела, продукты питания, мебель, зима, одежда, посуда, животные, “мамины помощники” - электроприборы  и др.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 -  </w:t>
      </w:r>
      <w:r w:rsidRPr="006524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Соотнесение предмета  с картинкой.</w:t>
      </w:r>
      <w:r w:rsidRPr="006524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Занятия на данном этапе становятся более интересными и разнообразными, так как с появлением указательного жеста, у детей появляется больший интерес к наглядному и дидактическому материалу. Это дает возможность педагогу планировать реализацию большего количества целей, а так же, использовать разнообразный материал. Работа над лексическим материалом вед</w:t>
      </w:r>
      <w:r>
        <w:rPr>
          <w:rFonts w:ascii="Times New Roman" w:eastAsia="Times New Roman" w:hAnsi="Times New Roman" w:cs="Times New Roman"/>
          <w:sz w:val="28"/>
          <w:lang w:eastAsia="ru-RU"/>
        </w:rPr>
        <w:t>ётся при совместном использован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ии реальных предметов, муляжей. Ребёнок сам или с помощью педагога «</w:t>
      </w:r>
      <w:proofErr w:type="spell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оконтуривает</w:t>
      </w:r>
      <w:proofErr w:type="spellEnd"/>
      <w:r w:rsidRPr="006524F2">
        <w:rPr>
          <w:rFonts w:ascii="Times New Roman" w:eastAsia="Times New Roman" w:hAnsi="Times New Roman" w:cs="Times New Roman"/>
          <w:sz w:val="28"/>
          <w:lang w:eastAsia="ru-RU"/>
        </w:rPr>
        <w:t>» предмет, при этом педагог чётко и утрированно произносит данное слово. Затем ребёнок узнаёт данный предмет на картинке, и, путём подкладывания картинки к предмету усваивается его название. Таким образом, работа над соотнесением предмета с картинкой заключается в  первичной задаче педагога – привлечение внимания ребенка к губам и рукам взрослого в момент  проговаривания слова. Особое внимание на данном этапе уделяется инструкциям: “Дай мне…”, “Покажи где…</w:t>
      </w:r>
      <w:proofErr w:type="gram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6524F2">
        <w:rPr>
          <w:rFonts w:ascii="Times New Roman" w:eastAsia="Times New Roman" w:hAnsi="Times New Roman" w:cs="Times New Roman"/>
          <w:sz w:val="28"/>
          <w:lang w:eastAsia="ru-RU"/>
        </w:rPr>
        <w:t>” Именно использование реальных предметов (мебель, продукты питания), муляжей заинтересовало детей и позволило расширить пассивный словарь  по пройденным темам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524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  Накопление номинативного словаря.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 Используются игры не только соотнесение предмета с картинкой, но и классификации (продукты питания – мебель, посуда – одежда, т.е. грубые различия). Классификация вообще является одним из первых приемов работы, когда у ребенка не сформированы понятия: “дай…” и “покажи”. Первоначальное формирование атрибутивного словаря (основные цвета, формы, размер), так же начинается с классификаций.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-  </w:t>
      </w:r>
      <w:r w:rsidRPr="006524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Накопления предикативного словаря.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> Более эффективным, оказывается включение элементов игры: “Катай машину”, “Вытри рот Ляле”, “Положи спать”, “Покорми…”, “Дай руку Ляле” и др. Формируя элементы игры большое значение можно уделить куклам БИ-БА-БО, этой игрушкой ребенок может управлять сам, то есть переносить личность человека на куклу</w:t>
      </w:r>
    </w:p>
    <w:p w:rsidR="006524F2" w:rsidRPr="006524F2" w:rsidRDefault="006524F2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-   </w:t>
      </w:r>
      <w:r w:rsidRPr="006524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Накопление атрибутивного словаря.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 Работа над накоплением атрибутивного словаря начинается  с изучения основных оттенков цвета: красный, желтый, синий, зеленый. На первых этапах предлагается два цвета: красный и желтый. После того как ребенок освоил цветоразличение на двух цветовых гаммах, вводились новые оттенки цвета. Классификация выполняется также на разноцветных предметах, которые необходимо разложить по коробочкам идентичных цветов. Предлагаются </w:t>
      </w:r>
      <w:proofErr w:type="gram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задания</w:t>
      </w:r>
      <w:proofErr w:type="gram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в которых необходимо приклеить картинки определенного цвета на лист такого же оттенка. Затем идет работа над соотнесением ребенком слова с оттенком цвета, то есть </w:t>
      </w:r>
      <w:proofErr w:type="gramStart"/>
      <w:r w:rsidRPr="006524F2">
        <w:rPr>
          <w:rFonts w:ascii="Times New Roman" w:eastAsia="Times New Roman" w:hAnsi="Times New Roman" w:cs="Times New Roman"/>
          <w:sz w:val="28"/>
          <w:lang w:eastAsia="ru-RU"/>
        </w:rPr>
        <w:t>вводится</w:t>
      </w:r>
      <w:proofErr w:type="gramEnd"/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инструкция “Покажи … (красный, желтый и др.)”. Если ребенку доставляет данная инструкция особые трудности, то предлагается инструкция “Дай … (красный, желтый и др.)”.</w:t>
      </w:r>
    </w:p>
    <w:p w:rsidR="006524F2" w:rsidRPr="006524F2" w:rsidRDefault="007A2B18" w:rsidP="0065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524F2" w:rsidRPr="006524F2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524F2" w:rsidRPr="006524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картинками.</w:t>
      </w:r>
      <w:r w:rsidR="006524F2" w:rsidRPr="006524F2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="006524F2" w:rsidRPr="006524F2">
        <w:rPr>
          <w:rFonts w:ascii="Times New Roman" w:eastAsia="Times New Roman" w:hAnsi="Times New Roman" w:cs="Times New Roman"/>
          <w:sz w:val="28"/>
          <w:lang w:eastAsia="ru-RU"/>
        </w:rPr>
        <w:t>Можно выполнять выкладывание последовательности картинок – глаголов (“Мишка поспал, где мишка спит?</w:t>
      </w:r>
      <w:proofErr w:type="gramEnd"/>
      <w:r w:rsidR="006524F2"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6524F2" w:rsidRPr="006524F2">
        <w:rPr>
          <w:rFonts w:ascii="Times New Roman" w:eastAsia="Times New Roman" w:hAnsi="Times New Roman" w:cs="Times New Roman"/>
          <w:sz w:val="28"/>
          <w:lang w:eastAsia="ru-RU"/>
        </w:rPr>
        <w:t>Потом мишка кушает, где мишка кушает?” и т.д.).</w:t>
      </w:r>
      <w:proofErr w:type="gramEnd"/>
      <w:r w:rsidR="006524F2"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Усложнение  атрибутивного словаря проходит так же на построении последовательностей из карточек. Для данного вида задания используется так же мозаика, кубики, игрушки.</w:t>
      </w:r>
    </w:p>
    <w:p w:rsidR="006524F2" w:rsidRPr="006524F2" w:rsidRDefault="006524F2" w:rsidP="006524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Таким образом, развитие речи ребёнка с синдромом раннего детского аутизма это длительный, трудоёмкий и планомерный процесс.</w:t>
      </w:r>
    </w:p>
    <w:p w:rsidR="006524F2" w:rsidRPr="006524F2" w:rsidRDefault="006524F2" w:rsidP="006524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F2">
        <w:rPr>
          <w:rFonts w:ascii="Times New Roman" w:eastAsia="Times New Roman" w:hAnsi="Times New Roman" w:cs="Times New Roman"/>
          <w:sz w:val="28"/>
          <w:lang w:eastAsia="ru-RU"/>
        </w:rPr>
        <w:t>Дальнейшие занятия строятся таким образом, чтобы продолжить развитие внутренней речи ребёнка. При успешности работы над устной речью особое внимание уделяется умению ребёнка вести диалог, так как эхола</w:t>
      </w:r>
      <w:r w:rsidR="007A2B18">
        <w:rPr>
          <w:rFonts w:ascii="Times New Roman" w:eastAsia="Times New Roman" w:hAnsi="Times New Roman" w:cs="Times New Roman"/>
          <w:sz w:val="28"/>
          <w:lang w:eastAsia="ru-RU"/>
        </w:rPr>
        <w:t>личная речь</w:t>
      </w:r>
      <w:r w:rsidRPr="006524F2">
        <w:rPr>
          <w:rFonts w:ascii="Times New Roman" w:eastAsia="Times New Roman" w:hAnsi="Times New Roman" w:cs="Times New Roman"/>
          <w:sz w:val="28"/>
          <w:lang w:eastAsia="ru-RU"/>
        </w:rPr>
        <w:t xml:space="preserve"> не позволит ему вступать в полноценное речевое общение.</w:t>
      </w:r>
    </w:p>
    <w:p w:rsidR="00434066" w:rsidRDefault="00434066">
      <w:pPr>
        <w:rPr>
          <w:rFonts w:ascii="Times New Roman" w:hAnsi="Times New Roman" w:cs="Times New Roman"/>
        </w:rPr>
      </w:pPr>
    </w:p>
    <w:p w:rsidR="00205F87" w:rsidRDefault="00434066" w:rsidP="00205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05F87">
        <w:rPr>
          <w:rFonts w:ascii="Times New Roman" w:hAnsi="Times New Roman" w:cs="Times New Roman"/>
          <w:sz w:val="28"/>
          <w:szCs w:val="28"/>
        </w:rPr>
        <w:t>у</w:t>
      </w:r>
      <w:r w:rsidRPr="00434066">
        <w:rPr>
          <w:rFonts w:ascii="Times New Roman" w:hAnsi="Times New Roman" w:cs="Times New Roman"/>
          <w:sz w:val="28"/>
          <w:szCs w:val="28"/>
        </w:rPr>
        <w:t xml:space="preserve">читель-логопед: Хрищатая Г. П. </w:t>
      </w:r>
    </w:p>
    <w:p w:rsidR="00205F87" w:rsidRDefault="00205F87" w:rsidP="00205F87">
      <w:pPr>
        <w:tabs>
          <w:tab w:val="left" w:pos="63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г. Оленегорск,        </w:t>
      </w:r>
    </w:p>
    <w:p w:rsidR="00D43B57" w:rsidRPr="00205F87" w:rsidRDefault="00205F87" w:rsidP="00205F87">
      <w:pPr>
        <w:tabs>
          <w:tab w:val="left" w:pos="63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Мурманская обл., МБДОУ №12</w:t>
      </w:r>
    </w:p>
    <w:sectPr w:rsidR="00D43B57" w:rsidRPr="00205F87" w:rsidSect="00963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EE5"/>
    <w:multiLevelType w:val="multilevel"/>
    <w:tmpl w:val="0A24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3E09"/>
    <w:rsid w:val="00001CFE"/>
    <w:rsid w:val="00002940"/>
    <w:rsid w:val="000029D5"/>
    <w:rsid w:val="00002A38"/>
    <w:rsid w:val="00004E54"/>
    <w:rsid w:val="00005BDA"/>
    <w:rsid w:val="00005D8E"/>
    <w:rsid w:val="000072FA"/>
    <w:rsid w:val="00007644"/>
    <w:rsid w:val="00010029"/>
    <w:rsid w:val="0001081A"/>
    <w:rsid w:val="00011EA1"/>
    <w:rsid w:val="00013DFD"/>
    <w:rsid w:val="00015E27"/>
    <w:rsid w:val="00016670"/>
    <w:rsid w:val="000177CD"/>
    <w:rsid w:val="00020C48"/>
    <w:rsid w:val="00021507"/>
    <w:rsid w:val="00021B65"/>
    <w:rsid w:val="00021FCF"/>
    <w:rsid w:val="00023079"/>
    <w:rsid w:val="00023199"/>
    <w:rsid w:val="000249DE"/>
    <w:rsid w:val="00025BC0"/>
    <w:rsid w:val="00026E6D"/>
    <w:rsid w:val="0002755A"/>
    <w:rsid w:val="00031446"/>
    <w:rsid w:val="00032B3F"/>
    <w:rsid w:val="000333DC"/>
    <w:rsid w:val="0003358D"/>
    <w:rsid w:val="000336A9"/>
    <w:rsid w:val="00035027"/>
    <w:rsid w:val="00040DB5"/>
    <w:rsid w:val="00041E20"/>
    <w:rsid w:val="00042864"/>
    <w:rsid w:val="00042B59"/>
    <w:rsid w:val="0004346E"/>
    <w:rsid w:val="00043DC7"/>
    <w:rsid w:val="000441CA"/>
    <w:rsid w:val="00045E0D"/>
    <w:rsid w:val="00045E9D"/>
    <w:rsid w:val="00052AB4"/>
    <w:rsid w:val="000530F9"/>
    <w:rsid w:val="0005432A"/>
    <w:rsid w:val="00054AAF"/>
    <w:rsid w:val="00055A8A"/>
    <w:rsid w:val="0005627A"/>
    <w:rsid w:val="00057F8D"/>
    <w:rsid w:val="0006110E"/>
    <w:rsid w:val="000619FA"/>
    <w:rsid w:val="00063242"/>
    <w:rsid w:val="00064051"/>
    <w:rsid w:val="000649A5"/>
    <w:rsid w:val="000657A5"/>
    <w:rsid w:val="000659D3"/>
    <w:rsid w:val="000676A0"/>
    <w:rsid w:val="00070717"/>
    <w:rsid w:val="00070FB8"/>
    <w:rsid w:val="00071731"/>
    <w:rsid w:val="00073AC2"/>
    <w:rsid w:val="0007423D"/>
    <w:rsid w:val="00074A23"/>
    <w:rsid w:val="00074B3F"/>
    <w:rsid w:val="0007535E"/>
    <w:rsid w:val="000815CD"/>
    <w:rsid w:val="000822C9"/>
    <w:rsid w:val="0008236B"/>
    <w:rsid w:val="00084760"/>
    <w:rsid w:val="00084F3F"/>
    <w:rsid w:val="000863C0"/>
    <w:rsid w:val="00087120"/>
    <w:rsid w:val="00087F4B"/>
    <w:rsid w:val="00090950"/>
    <w:rsid w:val="000911EF"/>
    <w:rsid w:val="000916A0"/>
    <w:rsid w:val="0009246C"/>
    <w:rsid w:val="000952F0"/>
    <w:rsid w:val="00095FAD"/>
    <w:rsid w:val="000A1177"/>
    <w:rsid w:val="000A137D"/>
    <w:rsid w:val="000A18C1"/>
    <w:rsid w:val="000A5068"/>
    <w:rsid w:val="000A5592"/>
    <w:rsid w:val="000B4547"/>
    <w:rsid w:val="000C03E5"/>
    <w:rsid w:val="000C07B2"/>
    <w:rsid w:val="000C16D2"/>
    <w:rsid w:val="000C1BEE"/>
    <w:rsid w:val="000C346E"/>
    <w:rsid w:val="000C392E"/>
    <w:rsid w:val="000C4C48"/>
    <w:rsid w:val="000C4E16"/>
    <w:rsid w:val="000C5CDA"/>
    <w:rsid w:val="000C68B7"/>
    <w:rsid w:val="000C75D0"/>
    <w:rsid w:val="000D12B5"/>
    <w:rsid w:val="000D3712"/>
    <w:rsid w:val="000D4D19"/>
    <w:rsid w:val="000D4E35"/>
    <w:rsid w:val="000D527A"/>
    <w:rsid w:val="000D7104"/>
    <w:rsid w:val="000D7420"/>
    <w:rsid w:val="000D7CBD"/>
    <w:rsid w:val="000E1748"/>
    <w:rsid w:val="000E1AF0"/>
    <w:rsid w:val="000E233C"/>
    <w:rsid w:val="000E233F"/>
    <w:rsid w:val="000E30AA"/>
    <w:rsid w:val="000E40BA"/>
    <w:rsid w:val="000E44A3"/>
    <w:rsid w:val="000E4879"/>
    <w:rsid w:val="000E4B4B"/>
    <w:rsid w:val="000E58E8"/>
    <w:rsid w:val="000E5E39"/>
    <w:rsid w:val="000E6323"/>
    <w:rsid w:val="000E71C6"/>
    <w:rsid w:val="000F2B77"/>
    <w:rsid w:val="000F3DA9"/>
    <w:rsid w:val="000F6ABA"/>
    <w:rsid w:val="000F728B"/>
    <w:rsid w:val="000F771B"/>
    <w:rsid w:val="000F79F9"/>
    <w:rsid w:val="00100EB2"/>
    <w:rsid w:val="00102200"/>
    <w:rsid w:val="00102997"/>
    <w:rsid w:val="001070DB"/>
    <w:rsid w:val="00111C56"/>
    <w:rsid w:val="00112ACA"/>
    <w:rsid w:val="00114AB3"/>
    <w:rsid w:val="00115EE6"/>
    <w:rsid w:val="001161AB"/>
    <w:rsid w:val="0011731C"/>
    <w:rsid w:val="001219F0"/>
    <w:rsid w:val="001227D2"/>
    <w:rsid w:val="00122B6E"/>
    <w:rsid w:val="00122D09"/>
    <w:rsid w:val="00125C46"/>
    <w:rsid w:val="001307D9"/>
    <w:rsid w:val="00135E73"/>
    <w:rsid w:val="0013709D"/>
    <w:rsid w:val="00141109"/>
    <w:rsid w:val="00141FB5"/>
    <w:rsid w:val="00143952"/>
    <w:rsid w:val="001458BE"/>
    <w:rsid w:val="00146C99"/>
    <w:rsid w:val="00153961"/>
    <w:rsid w:val="001546FD"/>
    <w:rsid w:val="00154FDC"/>
    <w:rsid w:val="001550FB"/>
    <w:rsid w:val="0015536A"/>
    <w:rsid w:val="001560E6"/>
    <w:rsid w:val="001567B9"/>
    <w:rsid w:val="00161816"/>
    <w:rsid w:val="00161C6F"/>
    <w:rsid w:val="00167221"/>
    <w:rsid w:val="00167565"/>
    <w:rsid w:val="00170669"/>
    <w:rsid w:val="001706BD"/>
    <w:rsid w:val="00170E41"/>
    <w:rsid w:val="00170EE3"/>
    <w:rsid w:val="00172103"/>
    <w:rsid w:val="00177A9F"/>
    <w:rsid w:val="00177BEA"/>
    <w:rsid w:val="0018039D"/>
    <w:rsid w:val="00180A7C"/>
    <w:rsid w:val="00180B2F"/>
    <w:rsid w:val="0018169D"/>
    <w:rsid w:val="001831D2"/>
    <w:rsid w:val="0018384A"/>
    <w:rsid w:val="00185740"/>
    <w:rsid w:val="00186988"/>
    <w:rsid w:val="00186F81"/>
    <w:rsid w:val="00190227"/>
    <w:rsid w:val="001946DA"/>
    <w:rsid w:val="00194874"/>
    <w:rsid w:val="001954FA"/>
    <w:rsid w:val="00195FAA"/>
    <w:rsid w:val="00196D87"/>
    <w:rsid w:val="001973A3"/>
    <w:rsid w:val="001A07EC"/>
    <w:rsid w:val="001A2128"/>
    <w:rsid w:val="001A2BF2"/>
    <w:rsid w:val="001A2D99"/>
    <w:rsid w:val="001A3DAB"/>
    <w:rsid w:val="001A447D"/>
    <w:rsid w:val="001A5067"/>
    <w:rsid w:val="001A6198"/>
    <w:rsid w:val="001B2958"/>
    <w:rsid w:val="001C2344"/>
    <w:rsid w:val="001C2CF7"/>
    <w:rsid w:val="001C3CD3"/>
    <w:rsid w:val="001C6614"/>
    <w:rsid w:val="001C7924"/>
    <w:rsid w:val="001D3DCA"/>
    <w:rsid w:val="001D69AA"/>
    <w:rsid w:val="001D73B9"/>
    <w:rsid w:val="001E21D8"/>
    <w:rsid w:val="001E23F5"/>
    <w:rsid w:val="001E2C14"/>
    <w:rsid w:val="001E4BB8"/>
    <w:rsid w:val="001E5810"/>
    <w:rsid w:val="001E5A96"/>
    <w:rsid w:val="001E6AB1"/>
    <w:rsid w:val="001E78AB"/>
    <w:rsid w:val="001E7B58"/>
    <w:rsid w:val="001F2A52"/>
    <w:rsid w:val="001F33BB"/>
    <w:rsid w:val="001F3CAB"/>
    <w:rsid w:val="001F3EC0"/>
    <w:rsid w:val="001F76B6"/>
    <w:rsid w:val="001F789A"/>
    <w:rsid w:val="002026B5"/>
    <w:rsid w:val="00202E9E"/>
    <w:rsid w:val="002032FE"/>
    <w:rsid w:val="00204539"/>
    <w:rsid w:val="00205F87"/>
    <w:rsid w:val="0020648C"/>
    <w:rsid w:val="0020696E"/>
    <w:rsid w:val="00207480"/>
    <w:rsid w:val="00213BF9"/>
    <w:rsid w:val="00213D59"/>
    <w:rsid w:val="00217321"/>
    <w:rsid w:val="00220CF2"/>
    <w:rsid w:val="00221E9B"/>
    <w:rsid w:val="00222544"/>
    <w:rsid w:val="00222B13"/>
    <w:rsid w:val="00224255"/>
    <w:rsid w:val="00224C1D"/>
    <w:rsid w:val="00224E8E"/>
    <w:rsid w:val="00224EFC"/>
    <w:rsid w:val="00227D61"/>
    <w:rsid w:val="00230E30"/>
    <w:rsid w:val="0023116F"/>
    <w:rsid w:val="00232466"/>
    <w:rsid w:val="002327B3"/>
    <w:rsid w:val="002338B2"/>
    <w:rsid w:val="00234021"/>
    <w:rsid w:val="00235089"/>
    <w:rsid w:val="002361AE"/>
    <w:rsid w:val="00236532"/>
    <w:rsid w:val="00236DFC"/>
    <w:rsid w:val="00237C3E"/>
    <w:rsid w:val="00241C24"/>
    <w:rsid w:val="00242A16"/>
    <w:rsid w:val="00243F04"/>
    <w:rsid w:val="00244D3A"/>
    <w:rsid w:val="002455FD"/>
    <w:rsid w:val="00246B61"/>
    <w:rsid w:val="00247EFC"/>
    <w:rsid w:val="002506D1"/>
    <w:rsid w:val="00250F70"/>
    <w:rsid w:val="00251C40"/>
    <w:rsid w:val="00252000"/>
    <w:rsid w:val="00252772"/>
    <w:rsid w:val="00257336"/>
    <w:rsid w:val="002578C6"/>
    <w:rsid w:val="00260BA6"/>
    <w:rsid w:val="0026249C"/>
    <w:rsid w:val="00262C76"/>
    <w:rsid w:val="00263B46"/>
    <w:rsid w:val="002647B0"/>
    <w:rsid w:val="002659E0"/>
    <w:rsid w:val="00266D83"/>
    <w:rsid w:val="00267BF6"/>
    <w:rsid w:val="00272711"/>
    <w:rsid w:val="00273005"/>
    <w:rsid w:val="002733C0"/>
    <w:rsid w:val="0027723F"/>
    <w:rsid w:val="0027735D"/>
    <w:rsid w:val="002778AE"/>
    <w:rsid w:val="00280F37"/>
    <w:rsid w:val="00281ED3"/>
    <w:rsid w:val="00282194"/>
    <w:rsid w:val="0028269A"/>
    <w:rsid w:val="0028273D"/>
    <w:rsid w:val="00285975"/>
    <w:rsid w:val="0028731F"/>
    <w:rsid w:val="00287E19"/>
    <w:rsid w:val="00290EFA"/>
    <w:rsid w:val="0029173E"/>
    <w:rsid w:val="00292354"/>
    <w:rsid w:val="002A0105"/>
    <w:rsid w:val="002A0745"/>
    <w:rsid w:val="002A1616"/>
    <w:rsid w:val="002A195E"/>
    <w:rsid w:val="002A2BD7"/>
    <w:rsid w:val="002A34FF"/>
    <w:rsid w:val="002A41D2"/>
    <w:rsid w:val="002B2F04"/>
    <w:rsid w:val="002B30A1"/>
    <w:rsid w:val="002B3323"/>
    <w:rsid w:val="002C02BC"/>
    <w:rsid w:val="002C21B4"/>
    <w:rsid w:val="002C32CF"/>
    <w:rsid w:val="002C4024"/>
    <w:rsid w:val="002C4D30"/>
    <w:rsid w:val="002C63DF"/>
    <w:rsid w:val="002D35CC"/>
    <w:rsid w:val="002D3DE4"/>
    <w:rsid w:val="002D702D"/>
    <w:rsid w:val="002D748C"/>
    <w:rsid w:val="002D76F6"/>
    <w:rsid w:val="002E16BB"/>
    <w:rsid w:val="002E1DFC"/>
    <w:rsid w:val="002E21CD"/>
    <w:rsid w:val="002E3778"/>
    <w:rsid w:val="002E419F"/>
    <w:rsid w:val="002E54F5"/>
    <w:rsid w:val="002E67FA"/>
    <w:rsid w:val="002E7A4B"/>
    <w:rsid w:val="002F0A39"/>
    <w:rsid w:val="002F1B7D"/>
    <w:rsid w:val="002F32E2"/>
    <w:rsid w:val="002F4305"/>
    <w:rsid w:val="002F57AC"/>
    <w:rsid w:val="002F7B8B"/>
    <w:rsid w:val="00300B83"/>
    <w:rsid w:val="00302AB1"/>
    <w:rsid w:val="00304D06"/>
    <w:rsid w:val="00306709"/>
    <w:rsid w:val="00307407"/>
    <w:rsid w:val="00307496"/>
    <w:rsid w:val="0031064C"/>
    <w:rsid w:val="00310F4B"/>
    <w:rsid w:val="003131E5"/>
    <w:rsid w:val="00321365"/>
    <w:rsid w:val="00322432"/>
    <w:rsid w:val="003316E5"/>
    <w:rsid w:val="00331A41"/>
    <w:rsid w:val="003321C2"/>
    <w:rsid w:val="00332474"/>
    <w:rsid w:val="00333239"/>
    <w:rsid w:val="003346D8"/>
    <w:rsid w:val="00336B1E"/>
    <w:rsid w:val="00341DE2"/>
    <w:rsid w:val="00343AD2"/>
    <w:rsid w:val="00344B99"/>
    <w:rsid w:val="0034590E"/>
    <w:rsid w:val="00347555"/>
    <w:rsid w:val="00347BC1"/>
    <w:rsid w:val="00350B3B"/>
    <w:rsid w:val="003511DC"/>
    <w:rsid w:val="00354513"/>
    <w:rsid w:val="00356B2F"/>
    <w:rsid w:val="00356F6B"/>
    <w:rsid w:val="003570B7"/>
    <w:rsid w:val="00360755"/>
    <w:rsid w:val="00360EC1"/>
    <w:rsid w:val="003625DF"/>
    <w:rsid w:val="00362A79"/>
    <w:rsid w:val="00365BDC"/>
    <w:rsid w:val="0036608A"/>
    <w:rsid w:val="00366177"/>
    <w:rsid w:val="00366667"/>
    <w:rsid w:val="00371047"/>
    <w:rsid w:val="0037243A"/>
    <w:rsid w:val="00372810"/>
    <w:rsid w:val="00372F4B"/>
    <w:rsid w:val="00381EA9"/>
    <w:rsid w:val="003821A5"/>
    <w:rsid w:val="00382898"/>
    <w:rsid w:val="003859FA"/>
    <w:rsid w:val="00385C30"/>
    <w:rsid w:val="00386ADD"/>
    <w:rsid w:val="00386FAB"/>
    <w:rsid w:val="00387C8C"/>
    <w:rsid w:val="00391FF4"/>
    <w:rsid w:val="00392007"/>
    <w:rsid w:val="0039205D"/>
    <w:rsid w:val="00392C02"/>
    <w:rsid w:val="003930D2"/>
    <w:rsid w:val="00393398"/>
    <w:rsid w:val="00393E68"/>
    <w:rsid w:val="00397573"/>
    <w:rsid w:val="003A046F"/>
    <w:rsid w:val="003A1C56"/>
    <w:rsid w:val="003A3B88"/>
    <w:rsid w:val="003A42D6"/>
    <w:rsid w:val="003A4509"/>
    <w:rsid w:val="003A5BC8"/>
    <w:rsid w:val="003A6587"/>
    <w:rsid w:val="003A7978"/>
    <w:rsid w:val="003B06D9"/>
    <w:rsid w:val="003B0747"/>
    <w:rsid w:val="003B147C"/>
    <w:rsid w:val="003B275B"/>
    <w:rsid w:val="003B5B42"/>
    <w:rsid w:val="003B6135"/>
    <w:rsid w:val="003B6DF2"/>
    <w:rsid w:val="003C0F0F"/>
    <w:rsid w:val="003C1062"/>
    <w:rsid w:val="003C15B9"/>
    <w:rsid w:val="003C2B39"/>
    <w:rsid w:val="003C30C8"/>
    <w:rsid w:val="003C53E3"/>
    <w:rsid w:val="003C6B30"/>
    <w:rsid w:val="003C6B4C"/>
    <w:rsid w:val="003C7EF2"/>
    <w:rsid w:val="003D10A4"/>
    <w:rsid w:val="003D1142"/>
    <w:rsid w:val="003D121E"/>
    <w:rsid w:val="003D1BF9"/>
    <w:rsid w:val="003D1C60"/>
    <w:rsid w:val="003D2BA3"/>
    <w:rsid w:val="003D56F0"/>
    <w:rsid w:val="003D6154"/>
    <w:rsid w:val="003E01EA"/>
    <w:rsid w:val="003E12AD"/>
    <w:rsid w:val="003E378C"/>
    <w:rsid w:val="003F02D9"/>
    <w:rsid w:val="003F0A76"/>
    <w:rsid w:val="003F0D68"/>
    <w:rsid w:val="003F513C"/>
    <w:rsid w:val="003F7317"/>
    <w:rsid w:val="0040036A"/>
    <w:rsid w:val="00400E0B"/>
    <w:rsid w:val="0040323B"/>
    <w:rsid w:val="004058FA"/>
    <w:rsid w:val="00406109"/>
    <w:rsid w:val="00406F89"/>
    <w:rsid w:val="00407381"/>
    <w:rsid w:val="00407D87"/>
    <w:rsid w:val="004102B3"/>
    <w:rsid w:val="00412141"/>
    <w:rsid w:val="004140A0"/>
    <w:rsid w:val="00415125"/>
    <w:rsid w:val="00415ACB"/>
    <w:rsid w:val="00415C01"/>
    <w:rsid w:val="00415F44"/>
    <w:rsid w:val="00421581"/>
    <w:rsid w:val="00421847"/>
    <w:rsid w:val="00421FD4"/>
    <w:rsid w:val="00422677"/>
    <w:rsid w:val="00422B0F"/>
    <w:rsid w:val="004231FA"/>
    <w:rsid w:val="0042363E"/>
    <w:rsid w:val="00424290"/>
    <w:rsid w:val="0042594F"/>
    <w:rsid w:val="00427C28"/>
    <w:rsid w:val="00427DAE"/>
    <w:rsid w:val="00427F8C"/>
    <w:rsid w:val="00431318"/>
    <w:rsid w:val="004333D2"/>
    <w:rsid w:val="00434066"/>
    <w:rsid w:val="00434A64"/>
    <w:rsid w:val="00436439"/>
    <w:rsid w:val="00443F1C"/>
    <w:rsid w:val="00444153"/>
    <w:rsid w:val="0044423F"/>
    <w:rsid w:val="00444B4A"/>
    <w:rsid w:val="00444E61"/>
    <w:rsid w:val="00445A67"/>
    <w:rsid w:val="00445D66"/>
    <w:rsid w:val="004517ED"/>
    <w:rsid w:val="00451B4B"/>
    <w:rsid w:val="00451E30"/>
    <w:rsid w:val="0045201F"/>
    <w:rsid w:val="004532CC"/>
    <w:rsid w:val="004548E8"/>
    <w:rsid w:val="00455507"/>
    <w:rsid w:val="00455A06"/>
    <w:rsid w:val="00456EEE"/>
    <w:rsid w:val="00456FE2"/>
    <w:rsid w:val="004570B5"/>
    <w:rsid w:val="0045710C"/>
    <w:rsid w:val="00461123"/>
    <w:rsid w:val="00462120"/>
    <w:rsid w:val="00462A41"/>
    <w:rsid w:val="00466B9A"/>
    <w:rsid w:val="00470FBD"/>
    <w:rsid w:val="0047164D"/>
    <w:rsid w:val="004722F3"/>
    <w:rsid w:val="0047451A"/>
    <w:rsid w:val="00474C7A"/>
    <w:rsid w:val="00475B66"/>
    <w:rsid w:val="00475CA8"/>
    <w:rsid w:val="0048005C"/>
    <w:rsid w:val="0048098D"/>
    <w:rsid w:val="00481545"/>
    <w:rsid w:val="00482D6E"/>
    <w:rsid w:val="00484208"/>
    <w:rsid w:val="004842D8"/>
    <w:rsid w:val="00487C60"/>
    <w:rsid w:val="00490412"/>
    <w:rsid w:val="00493375"/>
    <w:rsid w:val="004934A7"/>
    <w:rsid w:val="0049387C"/>
    <w:rsid w:val="00495851"/>
    <w:rsid w:val="00495A36"/>
    <w:rsid w:val="004961FD"/>
    <w:rsid w:val="004975D5"/>
    <w:rsid w:val="004A0FC1"/>
    <w:rsid w:val="004A45B9"/>
    <w:rsid w:val="004A45CB"/>
    <w:rsid w:val="004A4611"/>
    <w:rsid w:val="004A4818"/>
    <w:rsid w:val="004A4E72"/>
    <w:rsid w:val="004A6171"/>
    <w:rsid w:val="004B0BC1"/>
    <w:rsid w:val="004B0C70"/>
    <w:rsid w:val="004B0D1B"/>
    <w:rsid w:val="004B79C6"/>
    <w:rsid w:val="004B7CD8"/>
    <w:rsid w:val="004C0358"/>
    <w:rsid w:val="004C10B6"/>
    <w:rsid w:val="004C4C46"/>
    <w:rsid w:val="004C5A94"/>
    <w:rsid w:val="004C671D"/>
    <w:rsid w:val="004C742E"/>
    <w:rsid w:val="004D1D08"/>
    <w:rsid w:val="004D2E69"/>
    <w:rsid w:val="004D5C65"/>
    <w:rsid w:val="004E080A"/>
    <w:rsid w:val="004E26D7"/>
    <w:rsid w:val="004E5CC2"/>
    <w:rsid w:val="004E729F"/>
    <w:rsid w:val="004E7519"/>
    <w:rsid w:val="004E7891"/>
    <w:rsid w:val="004E7E92"/>
    <w:rsid w:val="004F28A8"/>
    <w:rsid w:val="004F3200"/>
    <w:rsid w:val="004F3A16"/>
    <w:rsid w:val="004F3C93"/>
    <w:rsid w:val="004F485D"/>
    <w:rsid w:val="004F6FED"/>
    <w:rsid w:val="004F7131"/>
    <w:rsid w:val="004F7164"/>
    <w:rsid w:val="00501BA3"/>
    <w:rsid w:val="005051F0"/>
    <w:rsid w:val="00507BBF"/>
    <w:rsid w:val="00512ED0"/>
    <w:rsid w:val="00512EE9"/>
    <w:rsid w:val="00513EB0"/>
    <w:rsid w:val="00515874"/>
    <w:rsid w:val="0051715F"/>
    <w:rsid w:val="00521451"/>
    <w:rsid w:val="0052164D"/>
    <w:rsid w:val="0052166F"/>
    <w:rsid w:val="0052271E"/>
    <w:rsid w:val="00522957"/>
    <w:rsid w:val="005230E3"/>
    <w:rsid w:val="00523E83"/>
    <w:rsid w:val="00523EBA"/>
    <w:rsid w:val="00524A78"/>
    <w:rsid w:val="005250F5"/>
    <w:rsid w:val="00526320"/>
    <w:rsid w:val="0052740E"/>
    <w:rsid w:val="00527BB4"/>
    <w:rsid w:val="005300C1"/>
    <w:rsid w:val="00530873"/>
    <w:rsid w:val="00531209"/>
    <w:rsid w:val="005344B7"/>
    <w:rsid w:val="00534CBA"/>
    <w:rsid w:val="005360B7"/>
    <w:rsid w:val="00540735"/>
    <w:rsid w:val="005409C1"/>
    <w:rsid w:val="00540BB9"/>
    <w:rsid w:val="00542F96"/>
    <w:rsid w:val="00543D0F"/>
    <w:rsid w:val="00546D1E"/>
    <w:rsid w:val="00547751"/>
    <w:rsid w:val="005507EF"/>
    <w:rsid w:val="00551278"/>
    <w:rsid w:val="005526D9"/>
    <w:rsid w:val="00552F28"/>
    <w:rsid w:val="0055451F"/>
    <w:rsid w:val="005556A9"/>
    <w:rsid w:val="0055674A"/>
    <w:rsid w:val="00557230"/>
    <w:rsid w:val="00557AF4"/>
    <w:rsid w:val="0056041D"/>
    <w:rsid w:val="005617D1"/>
    <w:rsid w:val="00561C96"/>
    <w:rsid w:val="0056341B"/>
    <w:rsid w:val="00563D51"/>
    <w:rsid w:val="00564658"/>
    <w:rsid w:val="00567836"/>
    <w:rsid w:val="00567A08"/>
    <w:rsid w:val="00571037"/>
    <w:rsid w:val="005725BF"/>
    <w:rsid w:val="00573D86"/>
    <w:rsid w:val="005747D1"/>
    <w:rsid w:val="005748CE"/>
    <w:rsid w:val="005756AE"/>
    <w:rsid w:val="005775DC"/>
    <w:rsid w:val="00577844"/>
    <w:rsid w:val="0058030A"/>
    <w:rsid w:val="00580B51"/>
    <w:rsid w:val="00581479"/>
    <w:rsid w:val="00581B4C"/>
    <w:rsid w:val="00581CB5"/>
    <w:rsid w:val="00582A62"/>
    <w:rsid w:val="00582D7B"/>
    <w:rsid w:val="00587CFD"/>
    <w:rsid w:val="005905FB"/>
    <w:rsid w:val="00594038"/>
    <w:rsid w:val="00595471"/>
    <w:rsid w:val="0059792D"/>
    <w:rsid w:val="005979FA"/>
    <w:rsid w:val="00597A5F"/>
    <w:rsid w:val="005A0306"/>
    <w:rsid w:val="005A0A2C"/>
    <w:rsid w:val="005A0F6B"/>
    <w:rsid w:val="005A0FD5"/>
    <w:rsid w:val="005A1266"/>
    <w:rsid w:val="005A2D6A"/>
    <w:rsid w:val="005A3175"/>
    <w:rsid w:val="005A4865"/>
    <w:rsid w:val="005A5666"/>
    <w:rsid w:val="005A6211"/>
    <w:rsid w:val="005A6E3F"/>
    <w:rsid w:val="005A6F3B"/>
    <w:rsid w:val="005A7157"/>
    <w:rsid w:val="005A77FC"/>
    <w:rsid w:val="005A7B5D"/>
    <w:rsid w:val="005B5C84"/>
    <w:rsid w:val="005C22DC"/>
    <w:rsid w:val="005C25B4"/>
    <w:rsid w:val="005C28E9"/>
    <w:rsid w:val="005C303C"/>
    <w:rsid w:val="005C3BC4"/>
    <w:rsid w:val="005C3C8D"/>
    <w:rsid w:val="005C49E8"/>
    <w:rsid w:val="005C6A72"/>
    <w:rsid w:val="005C7DAA"/>
    <w:rsid w:val="005D07B1"/>
    <w:rsid w:val="005D138D"/>
    <w:rsid w:val="005D1BE1"/>
    <w:rsid w:val="005D1F82"/>
    <w:rsid w:val="005D25D7"/>
    <w:rsid w:val="005D2DC9"/>
    <w:rsid w:val="005D2FC9"/>
    <w:rsid w:val="005D3D64"/>
    <w:rsid w:val="005D4213"/>
    <w:rsid w:val="005D518B"/>
    <w:rsid w:val="005D5DC2"/>
    <w:rsid w:val="005D6D2C"/>
    <w:rsid w:val="005E03BB"/>
    <w:rsid w:val="005E1758"/>
    <w:rsid w:val="005E395E"/>
    <w:rsid w:val="005E3B5B"/>
    <w:rsid w:val="005E429B"/>
    <w:rsid w:val="005E437F"/>
    <w:rsid w:val="005E4528"/>
    <w:rsid w:val="005E455D"/>
    <w:rsid w:val="005E5609"/>
    <w:rsid w:val="005E5FDB"/>
    <w:rsid w:val="005E669E"/>
    <w:rsid w:val="005F0D91"/>
    <w:rsid w:val="005F1213"/>
    <w:rsid w:val="005F39A8"/>
    <w:rsid w:val="005F3D04"/>
    <w:rsid w:val="005F3E66"/>
    <w:rsid w:val="005F48BF"/>
    <w:rsid w:val="005F6789"/>
    <w:rsid w:val="005F7243"/>
    <w:rsid w:val="005F7E4A"/>
    <w:rsid w:val="006018BD"/>
    <w:rsid w:val="00601928"/>
    <w:rsid w:val="00601C05"/>
    <w:rsid w:val="00601F5F"/>
    <w:rsid w:val="00603C30"/>
    <w:rsid w:val="006064C9"/>
    <w:rsid w:val="00606C0B"/>
    <w:rsid w:val="00610A73"/>
    <w:rsid w:val="00611084"/>
    <w:rsid w:val="006118A5"/>
    <w:rsid w:val="00613B1C"/>
    <w:rsid w:val="00613CAD"/>
    <w:rsid w:val="00613DE4"/>
    <w:rsid w:val="00614D69"/>
    <w:rsid w:val="00615DC4"/>
    <w:rsid w:val="00616313"/>
    <w:rsid w:val="00616B2B"/>
    <w:rsid w:val="00621BD6"/>
    <w:rsid w:val="00621D5B"/>
    <w:rsid w:val="00622312"/>
    <w:rsid w:val="0062355A"/>
    <w:rsid w:val="006249E0"/>
    <w:rsid w:val="00626D4D"/>
    <w:rsid w:val="00627C56"/>
    <w:rsid w:val="00631443"/>
    <w:rsid w:val="00632334"/>
    <w:rsid w:val="00633A3C"/>
    <w:rsid w:val="00634329"/>
    <w:rsid w:val="00634ACE"/>
    <w:rsid w:val="00635B5F"/>
    <w:rsid w:val="00636384"/>
    <w:rsid w:val="0063785E"/>
    <w:rsid w:val="00640FD6"/>
    <w:rsid w:val="00642E1B"/>
    <w:rsid w:val="006439E3"/>
    <w:rsid w:val="006446E6"/>
    <w:rsid w:val="00645469"/>
    <w:rsid w:val="00645FD1"/>
    <w:rsid w:val="006468E7"/>
    <w:rsid w:val="00646E6D"/>
    <w:rsid w:val="00647877"/>
    <w:rsid w:val="00647AA8"/>
    <w:rsid w:val="00647AB9"/>
    <w:rsid w:val="006501BE"/>
    <w:rsid w:val="006524F2"/>
    <w:rsid w:val="00652FF6"/>
    <w:rsid w:val="00653198"/>
    <w:rsid w:val="00660DEA"/>
    <w:rsid w:val="00661BA1"/>
    <w:rsid w:val="00661C4F"/>
    <w:rsid w:val="00663107"/>
    <w:rsid w:val="006644C7"/>
    <w:rsid w:val="006650DA"/>
    <w:rsid w:val="0066523E"/>
    <w:rsid w:val="00665822"/>
    <w:rsid w:val="00673EE9"/>
    <w:rsid w:val="00675A1E"/>
    <w:rsid w:val="00676370"/>
    <w:rsid w:val="006765B4"/>
    <w:rsid w:val="00682BC6"/>
    <w:rsid w:val="006839B7"/>
    <w:rsid w:val="00684864"/>
    <w:rsid w:val="00685C63"/>
    <w:rsid w:val="00685CCB"/>
    <w:rsid w:val="00686EFC"/>
    <w:rsid w:val="006871AC"/>
    <w:rsid w:val="00687DCD"/>
    <w:rsid w:val="00687F6D"/>
    <w:rsid w:val="00691C55"/>
    <w:rsid w:val="00694395"/>
    <w:rsid w:val="006960EF"/>
    <w:rsid w:val="00696F1E"/>
    <w:rsid w:val="006A2C2C"/>
    <w:rsid w:val="006A3DA8"/>
    <w:rsid w:val="006A572A"/>
    <w:rsid w:val="006B27A0"/>
    <w:rsid w:val="006B3432"/>
    <w:rsid w:val="006B637C"/>
    <w:rsid w:val="006C041D"/>
    <w:rsid w:val="006C065E"/>
    <w:rsid w:val="006C1270"/>
    <w:rsid w:val="006C2F6A"/>
    <w:rsid w:val="006C40AB"/>
    <w:rsid w:val="006C4266"/>
    <w:rsid w:val="006C4C93"/>
    <w:rsid w:val="006C5828"/>
    <w:rsid w:val="006C5D71"/>
    <w:rsid w:val="006C7D07"/>
    <w:rsid w:val="006C7E00"/>
    <w:rsid w:val="006D101B"/>
    <w:rsid w:val="006D20D4"/>
    <w:rsid w:val="006D2D40"/>
    <w:rsid w:val="006D2DE0"/>
    <w:rsid w:val="006D3771"/>
    <w:rsid w:val="006D49A9"/>
    <w:rsid w:val="006D51B1"/>
    <w:rsid w:val="006D542C"/>
    <w:rsid w:val="006D5468"/>
    <w:rsid w:val="006D58B2"/>
    <w:rsid w:val="006E1338"/>
    <w:rsid w:val="006E20F5"/>
    <w:rsid w:val="006E26AD"/>
    <w:rsid w:val="006E2864"/>
    <w:rsid w:val="006E353A"/>
    <w:rsid w:val="006E4330"/>
    <w:rsid w:val="006E4358"/>
    <w:rsid w:val="006E47A5"/>
    <w:rsid w:val="006E5134"/>
    <w:rsid w:val="006E60F5"/>
    <w:rsid w:val="006E649E"/>
    <w:rsid w:val="006E65D1"/>
    <w:rsid w:val="006E681E"/>
    <w:rsid w:val="006E7FF3"/>
    <w:rsid w:val="006F03CB"/>
    <w:rsid w:val="006F0D61"/>
    <w:rsid w:val="006F19FA"/>
    <w:rsid w:val="006F2523"/>
    <w:rsid w:val="006F331C"/>
    <w:rsid w:val="006F40DA"/>
    <w:rsid w:val="006F4849"/>
    <w:rsid w:val="006F5293"/>
    <w:rsid w:val="006F5F01"/>
    <w:rsid w:val="006F64DB"/>
    <w:rsid w:val="006F7443"/>
    <w:rsid w:val="006F7A74"/>
    <w:rsid w:val="00702359"/>
    <w:rsid w:val="00702E29"/>
    <w:rsid w:val="00704950"/>
    <w:rsid w:val="00704E9D"/>
    <w:rsid w:val="00707BEF"/>
    <w:rsid w:val="00710857"/>
    <w:rsid w:val="00710E0A"/>
    <w:rsid w:val="00711AE7"/>
    <w:rsid w:val="00711EBE"/>
    <w:rsid w:val="00712C78"/>
    <w:rsid w:val="00713D9F"/>
    <w:rsid w:val="0071507A"/>
    <w:rsid w:val="007164A6"/>
    <w:rsid w:val="00717F30"/>
    <w:rsid w:val="00722E91"/>
    <w:rsid w:val="007237E4"/>
    <w:rsid w:val="007256D4"/>
    <w:rsid w:val="00725CAF"/>
    <w:rsid w:val="00726A5C"/>
    <w:rsid w:val="00731D87"/>
    <w:rsid w:val="00733956"/>
    <w:rsid w:val="007341B9"/>
    <w:rsid w:val="0073484E"/>
    <w:rsid w:val="00735A98"/>
    <w:rsid w:val="00737285"/>
    <w:rsid w:val="00737C29"/>
    <w:rsid w:val="00741020"/>
    <w:rsid w:val="00742F32"/>
    <w:rsid w:val="007437C4"/>
    <w:rsid w:val="00744F4D"/>
    <w:rsid w:val="00745CA4"/>
    <w:rsid w:val="00745D63"/>
    <w:rsid w:val="00746E19"/>
    <w:rsid w:val="00747804"/>
    <w:rsid w:val="00747A64"/>
    <w:rsid w:val="00750142"/>
    <w:rsid w:val="00750E28"/>
    <w:rsid w:val="007520F3"/>
    <w:rsid w:val="00753C4D"/>
    <w:rsid w:val="00756CFF"/>
    <w:rsid w:val="00757EB2"/>
    <w:rsid w:val="0076079C"/>
    <w:rsid w:val="007614DF"/>
    <w:rsid w:val="007623CD"/>
    <w:rsid w:val="00762410"/>
    <w:rsid w:val="007635FF"/>
    <w:rsid w:val="00764AD4"/>
    <w:rsid w:val="00767041"/>
    <w:rsid w:val="00767A15"/>
    <w:rsid w:val="00770528"/>
    <w:rsid w:val="007719BC"/>
    <w:rsid w:val="00772FA3"/>
    <w:rsid w:val="00774FF9"/>
    <w:rsid w:val="00775AEE"/>
    <w:rsid w:val="00775BE7"/>
    <w:rsid w:val="00775C8B"/>
    <w:rsid w:val="00775D05"/>
    <w:rsid w:val="00776089"/>
    <w:rsid w:val="00777065"/>
    <w:rsid w:val="00777F8E"/>
    <w:rsid w:val="00781380"/>
    <w:rsid w:val="00781E78"/>
    <w:rsid w:val="00784240"/>
    <w:rsid w:val="007850B7"/>
    <w:rsid w:val="00785FAF"/>
    <w:rsid w:val="00787075"/>
    <w:rsid w:val="007901B1"/>
    <w:rsid w:val="00792450"/>
    <w:rsid w:val="00792679"/>
    <w:rsid w:val="00792E71"/>
    <w:rsid w:val="0079305F"/>
    <w:rsid w:val="007945C4"/>
    <w:rsid w:val="007946A3"/>
    <w:rsid w:val="007962C8"/>
    <w:rsid w:val="00797E6A"/>
    <w:rsid w:val="007A0D2E"/>
    <w:rsid w:val="007A1704"/>
    <w:rsid w:val="007A2B18"/>
    <w:rsid w:val="007A5F78"/>
    <w:rsid w:val="007B001B"/>
    <w:rsid w:val="007B08DB"/>
    <w:rsid w:val="007B2AFD"/>
    <w:rsid w:val="007B2EA9"/>
    <w:rsid w:val="007B487A"/>
    <w:rsid w:val="007B62A5"/>
    <w:rsid w:val="007B71AF"/>
    <w:rsid w:val="007B769F"/>
    <w:rsid w:val="007B7B65"/>
    <w:rsid w:val="007C1F60"/>
    <w:rsid w:val="007C3CBD"/>
    <w:rsid w:val="007C7994"/>
    <w:rsid w:val="007D06D3"/>
    <w:rsid w:val="007D2410"/>
    <w:rsid w:val="007D28C3"/>
    <w:rsid w:val="007D29E8"/>
    <w:rsid w:val="007D3024"/>
    <w:rsid w:val="007D33FA"/>
    <w:rsid w:val="007D3887"/>
    <w:rsid w:val="007D788D"/>
    <w:rsid w:val="007E0FF0"/>
    <w:rsid w:val="007E1B5D"/>
    <w:rsid w:val="007E2312"/>
    <w:rsid w:val="007E425B"/>
    <w:rsid w:val="007E4374"/>
    <w:rsid w:val="007E55DD"/>
    <w:rsid w:val="007F150C"/>
    <w:rsid w:val="007F2BC2"/>
    <w:rsid w:val="007F2C30"/>
    <w:rsid w:val="007F322B"/>
    <w:rsid w:val="007F517A"/>
    <w:rsid w:val="007F719A"/>
    <w:rsid w:val="007F7D42"/>
    <w:rsid w:val="00800D34"/>
    <w:rsid w:val="00800F15"/>
    <w:rsid w:val="00801151"/>
    <w:rsid w:val="00801FE7"/>
    <w:rsid w:val="0080200D"/>
    <w:rsid w:val="008050D6"/>
    <w:rsid w:val="00811FF5"/>
    <w:rsid w:val="0081559A"/>
    <w:rsid w:val="00821077"/>
    <w:rsid w:val="008213F8"/>
    <w:rsid w:val="00821834"/>
    <w:rsid w:val="0082263F"/>
    <w:rsid w:val="0082320B"/>
    <w:rsid w:val="00823661"/>
    <w:rsid w:val="00824793"/>
    <w:rsid w:val="008250BB"/>
    <w:rsid w:val="00827507"/>
    <w:rsid w:val="00827AD7"/>
    <w:rsid w:val="00830C6D"/>
    <w:rsid w:val="00832F75"/>
    <w:rsid w:val="00833959"/>
    <w:rsid w:val="00834B01"/>
    <w:rsid w:val="00834E74"/>
    <w:rsid w:val="008354FC"/>
    <w:rsid w:val="008358F8"/>
    <w:rsid w:val="00835D08"/>
    <w:rsid w:val="00836515"/>
    <w:rsid w:val="00836F44"/>
    <w:rsid w:val="00837CF5"/>
    <w:rsid w:val="00840991"/>
    <w:rsid w:val="008425D9"/>
    <w:rsid w:val="00842865"/>
    <w:rsid w:val="00844675"/>
    <w:rsid w:val="00845FE8"/>
    <w:rsid w:val="00846E49"/>
    <w:rsid w:val="00852198"/>
    <w:rsid w:val="008553FD"/>
    <w:rsid w:val="00855ED0"/>
    <w:rsid w:val="00860041"/>
    <w:rsid w:val="00860643"/>
    <w:rsid w:val="00861BA5"/>
    <w:rsid w:val="00861D90"/>
    <w:rsid w:val="00862810"/>
    <w:rsid w:val="00865C5A"/>
    <w:rsid w:val="00865EB5"/>
    <w:rsid w:val="0086702A"/>
    <w:rsid w:val="00870233"/>
    <w:rsid w:val="00870C81"/>
    <w:rsid w:val="00870D83"/>
    <w:rsid w:val="00872C2D"/>
    <w:rsid w:val="00874772"/>
    <w:rsid w:val="00874F09"/>
    <w:rsid w:val="008763C9"/>
    <w:rsid w:val="00877033"/>
    <w:rsid w:val="0088351F"/>
    <w:rsid w:val="0088433D"/>
    <w:rsid w:val="008855E3"/>
    <w:rsid w:val="00885826"/>
    <w:rsid w:val="0088630C"/>
    <w:rsid w:val="00886DC2"/>
    <w:rsid w:val="00890C1B"/>
    <w:rsid w:val="00890D4E"/>
    <w:rsid w:val="0089232C"/>
    <w:rsid w:val="00893023"/>
    <w:rsid w:val="00893242"/>
    <w:rsid w:val="008938DB"/>
    <w:rsid w:val="00897107"/>
    <w:rsid w:val="0089711A"/>
    <w:rsid w:val="00897F2A"/>
    <w:rsid w:val="008A0D87"/>
    <w:rsid w:val="008A1199"/>
    <w:rsid w:val="008A1602"/>
    <w:rsid w:val="008A2D30"/>
    <w:rsid w:val="008A40F1"/>
    <w:rsid w:val="008A468F"/>
    <w:rsid w:val="008A4845"/>
    <w:rsid w:val="008A581F"/>
    <w:rsid w:val="008A6C2D"/>
    <w:rsid w:val="008B0386"/>
    <w:rsid w:val="008B3CC8"/>
    <w:rsid w:val="008B3E3B"/>
    <w:rsid w:val="008B4F29"/>
    <w:rsid w:val="008B6E77"/>
    <w:rsid w:val="008B78DB"/>
    <w:rsid w:val="008C4651"/>
    <w:rsid w:val="008C4871"/>
    <w:rsid w:val="008C4AB3"/>
    <w:rsid w:val="008C595F"/>
    <w:rsid w:val="008C5E0E"/>
    <w:rsid w:val="008C68E9"/>
    <w:rsid w:val="008D5F9E"/>
    <w:rsid w:val="008D65EC"/>
    <w:rsid w:val="008D7C8B"/>
    <w:rsid w:val="008D7D31"/>
    <w:rsid w:val="008E0AD3"/>
    <w:rsid w:val="008E166A"/>
    <w:rsid w:val="008E17E8"/>
    <w:rsid w:val="008E1878"/>
    <w:rsid w:val="008E1917"/>
    <w:rsid w:val="008E1AC5"/>
    <w:rsid w:val="008E1CB9"/>
    <w:rsid w:val="008E3448"/>
    <w:rsid w:val="008E40F1"/>
    <w:rsid w:val="008E54C3"/>
    <w:rsid w:val="008E7960"/>
    <w:rsid w:val="008E7B26"/>
    <w:rsid w:val="008F1B98"/>
    <w:rsid w:val="008F4B53"/>
    <w:rsid w:val="008F5695"/>
    <w:rsid w:val="008F585F"/>
    <w:rsid w:val="008F6759"/>
    <w:rsid w:val="008F6F28"/>
    <w:rsid w:val="008F7BFD"/>
    <w:rsid w:val="00903626"/>
    <w:rsid w:val="00903F13"/>
    <w:rsid w:val="0090501B"/>
    <w:rsid w:val="0090682E"/>
    <w:rsid w:val="00906958"/>
    <w:rsid w:val="00907B08"/>
    <w:rsid w:val="00910244"/>
    <w:rsid w:val="00912862"/>
    <w:rsid w:val="0091307D"/>
    <w:rsid w:val="009136D5"/>
    <w:rsid w:val="009138CC"/>
    <w:rsid w:val="00914DC5"/>
    <w:rsid w:val="00914E93"/>
    <w:rsid w:val="00917352"/>
    <w:rsid w:val="0091782E"/>
    <w:rsid w:val="00917D67"/>
    <w:rsid w:val="0092005B"/>
    <w:rsid w:val="00921488"/>
    <w:rsid w:val="00926932"/>
    <w:rsid w:val="00926B69"/>
    <w:rsid w:val="00930AF9"/>
    <w:rsid w:val="0093292A"/>
    <w:rsid w:val="00933AF6"/>
    <w:rsid w:val="00934C17"/>
    <w:rsid w:val="00936C07"/>
    <w:rsid w:val="00940364"/>
    <w:rsid w:val="009429BD"/>
    <w:rsid w:val="009435EA"/>
    <w:rsid w:val="00943A1E"/>
    <w:rsid w:val="00943B14"/>
    <w:rsid w:val="00944B7F"/>
    <w:rsid w:val="00945E63"/>
    <w:rsid w:val="00945F9D"/>
    <w:rsid w:val="00947D92"/>
    <w:rsid w:val="009528A7"/>
    <w:rsid w:val="00953009"/>
    <w:rsid w:val="00953A0A"/>
    <w:rsid w:val="00955294"/>
    <w:rsid w:val="00955CEB"/>
    <w:rsid w:val="009567FC"/>
    <w:rsid w:val="00963E09"/>
    <w:rsid w:val="009647BB"/>
    <w:rsid w:val="0096496B"/>
    <w:rsid w:val="00965619"/>
    <w:rsid w:val="009669E5"/>
    <w:rsid w:val="00967E12"/>
    <w:rsid w:val="0097015B"/>
    <w:rsid w:val="009703AE"/>
    <w:rsid w:val="0097466D"/>
    <w:rsid w:val="00974A3D"/>
    <w:rsid w:val="00974B98"/>
    <w:rsid w:val="009767EA"/>
    <w:rsid w:val="009768C7"/>
    <w:rsid w:val="009775A0"/>
    <w:rsid w:val="00980302"/>
    <w:rsid w:val="00983764"/>
    <w:rsid w:val="00983E51"/>
    <w:rsid w:val="00984097"/>
    <w:rsid w:val="00984C07"/>
    <w:rsid w:val="00987C2A"/>
    <w:rsid w:val="009923B4"/>
    <w:rsid w:val="00992AAA"/>
    <w:rsid w:val="0099331D"/>
    <w:rsid w:val="00993697"/>
    <w:rsid w:val="00993A98"/>
    <w:rsid w:val="00994B1F"/>
    <w:rsid w:val="00995EAE"/>
    <w:rsid w:val="00996C37"/>
    <w:rsid w:val="009977C7"/>
    <w:rsid w:val="00997AC9"/>
    <w:rsid w:val="009A121E"/>
    <w:rsid w:val="009A288F"/>
    <w:rsid w:val="009A321D"/>
    <w:rsid w:val="009A41A8"/>
    <w:rsid w:val="009A6D13"/>
    <w:rsid w:val="009A7831"/>
    <w:rsid w:val="009A78E3"/>
    <w:rsid w:val="009B09FA"/>
    <w:rsid w:val="009B0A29"/>
    <w:rsid w:val="009B47C4"/>
    <w:rsid w:val="009B5B69"/>
    <w:rsid w:val="009B5E55"/>
    <w:rsid w:val="009B75CC"/>
    <w:rsid w:val="009B7AB4"/>
    <w:rsid w:val="009B7D0A"/>
    <w:rsid w:val="009C2A0C"/>
    <w:rsid w:val="009C3229"/>
    <w:rsid w:val="009C369A"/>
    <w:rsid w:val="009C572B"/>
    <w:rsid w:val="009C5B77"/>
    <w:rsid w:val="009C6BB4"/>
    <w:rsid w:val="009C71C4"/>
    <w:rsid w:val="009C74F5"/>
    <w:rsid w:val="009C7551"/>
    <w:rsid w:val="009D0CCF"/>
    <w:rsid w:val="009D18AC"/>
    <w:rsid w:val="009D41DD"/>
    <w:rsid w:val="009D41F4"/>
    <w:rsid w:val="009D55BC"/>
    <w:rsid w:val="009D66E3"/>
    <w:rsid w:val="009E2ECD"/>
    <w:rsid w:val="009E3C83"/>
    <w:rsid w:val="009F0E02"/>
    <w:rsid w:val="009F437B"/>
    <w:rsid w:val="009F4601"/>
    <w:rsid w:val="009F59A6"/>
    <w:rsid w:val="009F6C3B"/>
    <w:rsid w:val="009F7131"/>
    <w:rsid w:val="00A003ED"/>
    <w:rsid w:val="00A01562"/>
    <w:rsid w:val="00A02312"/>
    <w:rsid w:val="00A0303B"/>
    <w:rsid w:val="00A037FC"/>
    <w:rsid w:val="00A04195"/>
    <w:rsid w:val="00A04471"/>
    <w:rsid w:val="00A04E20"/>
    <w:rsid w:val="00A05128"/>
    <w:rsid w:val="00A076FD"/>
    <w:rsid w:val="00A11C71"/>
    <w:rsid w:val="00A12C89"/>
    <w:rsid w:val="00A16027"/>
    <w:rsid w:val="00A202DE"/>
    <w:rsid w:val="00A21338"/>
    <w:rsid w:val="00A26792"/>
    <w:rsid w:val="00A26834"/>
    <w:rsid w:val="00A32AA7"/>
    <w:rsid w:val="00A3421B"/>
    <w:rsid w:val="00A370B8"/>
    <w:rsid w:val="00A406AA"/>
    <w:rsid w:val="00A407E8"/>
    <w:rsid w:val="00A42FA1"/>
    <w:rsid w:val="00A43CDE"/>
    <w:rsid w:val="00A441E8"/>
    <w:rsid w:val="00A442DF"/>
    <w:rsid w:val="00A446A4"/>
    <w:rsid w:val="00A45D8F"/>
    <w:rsid w:val="00A465FE"/>
    <w:rsid w:val="00A46E98"/>
    <w:rsid w:val="00A46F85"/>
    <w:rsid w:val="00A505C8"/>
    <w:rsid w:val="00A50A4F"/>
    <w:rsid w:val="00A5190F"/>
    <w:rsid w:val="00A51CB5"/>
    <w:rsid w:val="00A531F8"/>
    <w:rsid w:val="00A53986"/>
    <w:rsid w:val="00A546CC"/>
    <w:rsid w:val="00A548D5"/>
    <w:rsid w:val="00A572A0"/>
    <w:rsid w:val="00A5747B"/>
    <w:rsid w:val="00A60289"/>
    <w:rsid w:val="00A613D9"/>
    <w:rsid w:val="00A61453"/>
    <w:rsid w:val="00A64228"/>
    <w:rsid w:val="00A6428A"/>
    <w:rsid w:val="00A64A17"/>
    <w:rsid w:val="00A65DB4"/>
    <w:rsid w:val="00A73E0F"/>
    <w:rsid w:val="00A74E97"/>
    <w:rsid w:val="00A75482"/>
    <w:rsid w:val="00A75C6C"/>
    <w:rsid w:val="00A76238"/>
    <w:rsid w:val="00A767A6"/>
    <w:rsid w:val="00A76FA6"/>
    <w:rsid w:val="00A826A0"/>
    <w:rsid w:val="00A85374"/>
    <w:rsid w:val="00A91384"/>
    <w:rsid w:val="00A96823"/>
    <w:rsid w:val="00A96A29"/>
    <w:rsid w:val="00A96C78"/>
    <w:rsid w:val="00A973AC"/>
    <w:rsid w:val="00A97E69"/>
    <w:rsid w:val="00AA0089"/>
    <w:rsid w:val="00AA010D"/>
    <w:rsid w:val="00AA031D"/>
    <w:rsid w:val="00AA0424"/>
    <w:rsid w:val="00AA2718"/>
    <w:rsid w:val="00AA3253"/>
    <w:rsid w:val="00AA3D23"/>
    <w:rsid w:val="00AA5ABB"/>
    <w:rsid w:val="00AA6627"/>
    <w:rsid w:val="00AA69BF"/>
    <w:rsid w:val="00AA6C2A"/>
    <w:rsid w:val="00AA6EE5"/>
    <w:rsid w:val="00AA70A9"/>
    <w:rsid w:val="00AA7127"/>
    <w:rsid w:val="00AA7CC9"/>
    <w:rsid w:val="00AB070E"/>
    <w:rsid w:val="00AB0EC0"/>
    <w:rsid w:val="00AB0F02"/>
    <w:rsid w:val="00AB135E"/>
    <w:rsid w:val="00AB16B6"/>
    <w:rsid w:val="00AB4905"/>
    <w:rsid w:val="00AB55B1"/>
    <w:rsid w:val="00AB5C83"/>
    <w:rsid w:val="00AC221B"/>
    <w:rsid w:val="00AC253F"/>
    <w:rsid w:val="00AC35BD"/>
    <w:rsid w:val="00AC5138"/>
    <w:rsid w:val="00AC54E7"/>
    <w:rsid w:val="00AC77A9"/>
    <w:rsid w:val="00AD0876"/>
    <w:rsid w:val="00AD0CCF"/>
    <w:rsid w:val="00AD56A9"/>
    <w:rsid w:val="00AD66ED"/>
    <w:rsid w:val="00AD6B04"/>
    <w:rsid w:val="00AD6B99"/>
    <w:rsid w:val="00AE2367"/>
    <w:rsid w:val="00AE2E8A"/>
    <w:rsid w:val="00AE59C2"/>
    <w:rsid w:val="00AE6C95"/>
    <w:rsid w:val="00AE6FF4"/>
    <w:rsid w:val="00AE74F0"/>
    <w:rsid w:val="00AF0406"/>
    <w:rsid w:val="00AF09FD"/>
    <w:rsid w:val="00AF1F49"/>
    <w:rsid w:val="00AF3686"/>
    <w:rsid w:val="00AF4248"/>
    <w:rsid w:val="00AF5A8A"/>
    <w:rsid w:val="00AF5ABB"/>
    <w:rsid w:val="00AF5B62"/>
    <w:rsid w:val="00AF6DA5"/>
    <w:rsid w:val="00AF7022"/>
    <w:rsid w:val="00AF730E"/>
    <w:rsid w:val="00B00150"/>
    <w:rsid w:val="00B0142E"/>
    <w:rsid w:val="00B01883"/>
    <w:rsid w:val="00B01E05"/>
    <w:rsid w:val="00B02CE3"/>
    <w:rsid w:val="00B03188"/>
    <w:rsid w:val="00B06171"/>
    <w:rsid w:val="00B06257"/>
    <w:rsid w:val="00B06717"/>
    <w:rsid w:val="00B06952"/>
    <w:rsid w:val="00B06956"/>
    <w:rsid w:val="00B10E45"/>
    <w:rsid w:val="00B129A3"/>
    <w:rsid w:val="00B12D36"/>
    <w:rsid w:val="00B12DC0"/>
    <w:rsid w:val="00B150B8"/>
    <w:rsid w:val="00B16640"/>
    <w:rsid w:val="00B1707D"/>
    <w:rsid w:val="00B21A9D"/>
    <w:rsid w:val="00B226B5"/>
    <w:rsid w:val="00B235BC"/>
    <w:rsid w:val="00B242A8"/>
    <w:rsid w:val="00B24BD3"/>
    <w:rsid w:val="00B2583A"/>
    <w:rsid w:val="00B26470"/>
    <w:rsid w:val="00B2715C"/>
    <w:rsid w:val="00B27610"/>
    <w:rsid w:val="00B31C4B"/>
    <w:rsid w:val="00B325CE"/>
    <w:rsid w:val="00B33318"/>
    <w:rsid w:val="00B36529"/>
    <w:rsid w:val="00B36661"/>
    <w:rsid w:val="00B37D55"/>
    <w:rsid w:val="00B40D72"/>
    <w:rsid w:val="00B412D8"/>
    <w:rsid w:val="00B415C2"/>
    <w:rsid w:val="00B427B0"/>
    <w:rsid w:val="00B42F3A"/>
    <w:rsid w:val="00B431FD"/>
    <w:rsid w:val="00B43BD6"/>
    <w:rsid w:val="00B46CCE"/>
    <w:rsid w:val="00B47E77"/>
    <w:rsid w:val="00B50E60"/>
    <w:rsid w:val="00B51269"/>
    <w:rsid w:val="00B527B2"/>
    <w:rsid w:val="00B53208"/>
    <w:rsid w:val="00B54B4F"/>
    <w:rsid w:val="00B55949"/>
    <w:rsid w:val="00B55D04"/>
    <w:rsid w:val="00B560CA"/>
    <w:rsid w:val="00B56E74"/>
    <w:rsid w:val="00B57293"/>
    <w:rsid w:val="00B575AD"/>
    <w:rsid w:val="00B57994"/>
    <w:rsid w:val="00B6127A"/>
    <w:rsid w:val="00B63027"/>
    <w:rsid w:val="00B6388E"/>
    <w:rsid w:val="00B64851"/>
    <w:rsid w:val="00B648BC"/>
    <w:rsid w:val="00B64A1D"/>
    <w:rsid w:val="00B64B6D"/>
    <w:rsid w:val="00B664D3"/>
    <w:rsid w:val="00B67B4D"/>
    <w:rsid w:val="00B704A8"/>
    <w:rsid w:val="00B70577"/>
    <w:rsid w:val="00B706D8"/>
    <w:rsid w:val="00B7365E"/>
    <w:rsid w:val="00B7406B"/>
    <w:rsid w:val="00B746E6"/>
    <w:rsid w:val="00B747F5"/>
    <w:rsid w:val="00B76094"/>
    <w:rsid w:val="00B80B2E"/>
    <w:rsid w:val="00B815CA"/>
    <w:rsid w:val="00B825FC"/>
    <w:rsid w:val="00B83294"/>
    <w:rsid w:val="00B83EF1"/>
    <w:rsid w:val="00B84CE8"/>
    <w:rsid w:val="00B9071F"/>
    <w:rsid w:val="00B9115D"/>
    <w:rsid w:val="00B91989"/>
    <w:rsid w:val="00B91FA7"/>
    <w:rsid w:val="00B932E9"/>
    <w:rsid w:val="00B93AC6"/>
    <w:rsid w:val="00B945A0"/>
    <w:rsid w:val="00B94B40"/>
    <w:rsid w:val="00B96ED2"/>
    <w:rsid w:val="00BA0519"/>
    <w:rsid w:val="00BA07BD"/>
    <w:rsid w:val="00BA17CF"/>
    <w:rsid w:val="00BA3B2D"/>
    <w:rsid w:val="00BA3CE7"/>
    <w:rsid w:val="00BA3F96"/>
    <w:rsid w:val="00BA4364"/>
    <w:rsid w:val="00BA4731"/>
    <w:rsid w:val="00BA5444"/>
    <w:rsid w:val="00BA6DB2"/>
    <w:rsid w:val="00BA72FC"/>
    <w:rsid w:val="00BA7BD0"/>
    <w:rsid w:val="00BA7D32"/>
    <w:rsid w:val="00BB6C8C"/>
    <w:rsid w:val="00BB7677"/>
    <w:rsid w:val="00BC0D38"/>
    <w:rsid w:val="00BC0EE7"/>
    <w:rsid w:val="00BC4971"/>
    <w:rsid w:val="00BC4C71"/>
    <w:rsid w:val="00BD07B7"/>
    <w:rsid w:val="00BD3473"/>
    <w:rsid w:val="00BD4B9D"/>
    <w:rsid w:val="00BD5153"/>
    <w:rsid w:val="00BD5A08"/>
    <w:rsid w:val="00BD5A61"/>
    <w:rsid w:val="00BE01A0"/>
    <w:rsid w:val="00BE0DE9"/>
    <w:rsid w:val="00BE1C86"/>
    <w:rsid w:val="00BE1E5F"/>
    <w:rsid w:val="00BE2907"/>
    <w:rsid w:val="00BE3486"/>
    <w:rsid w:val="00BE44BD"/>
    <w:rsid w:val="00BE4760"/>
    <w:rsid w:val="00BE6B4C"/>
    <w:rsid w:val="00BE7955"/>
    <w:rsid w:val="00BF012F"/>
    <w:rsid w:val="00BF05BB"/>
    <w:rsid w:val="00BF2038"/>
    <w:rsid w:val="00BF34B0"/>
    <w:rsid w:val="00BF3DB1"/>
    <w:rsid w:val="00BF4D11"/>
    <w:rsid w:val="00BF561B"/>
    <w:rsid w:val="00BF5D72"/>
    <w:rsid w:val="00BF6797"/>
    <w:rsid w:val="00BF76EC"/>
    <w:rsid w:val="00BF77DE"/>
    <w:rsid w:val="00C018C3"/>
    <w:rsid w:val="00C026D8"/>
    <w:rsid w:val="00C036FF"/>
    <w:rsid w:val="00C03977"/>
    <w:rsid w:val="00C041A9"/>
    <w:rsid w:val="00C0549B"/>
    <w:rsid w:val="00C06509"/>
    <w:rsid w:val="00C06BE2"/>
    <w:rsid w:val="00C07448"/>
    <w:rsid w:val="00C10357"/>
    <w:rsid w:val="00C11E68"/>
    <w:rsid w:val="00C130AB"/>
    <w:rsid w:val="00C156A4"/>
    <w:rsid w:val="00C17164"/>
    <w:rsid w:val="00C17645"/>
    <w:rsid w:val="00C17CC1"/>
    <w:rsid w:val="00C204C7"/>
    <w:rsid w:val="00C2093D"/>
    <w:rsid w:val="00C238E4"/>
    <w:rsid w:val="00C25855"/>
    <w:rsid w:val="00C25F15"/>
    <w:rsid w:val="00C26309"/>
    <w:rsid w:val="00C30B7E"/>
    <w:rsid w:val="00C32101"/>
    <w:rsid w:val="00C327CD"/>
    <w:rsid w:val="00C32AEA"/>
    <w:rsid w:val="00C33E7A"/>
    <w:rsid w:val="00C342D5"/>
    <w:rsid w:val="00C35575"/>
    <w:rsid w:val="00C357A2"/>
    <w:rsid w:val="00C35F30"/>
    <w:rsid w:val="00C4062F"/>
    <w:rsid w:val="00C40FDF"/>
    <w:rsid w:val="00C42CFE"/>
    <w:rsid w:val="00C43B24"/>
    <w:rsid w:val="00C44A7E"/>
    <w:rsid w:val="00C4704F"/>
    <w:rsid w:val="00C50DD1"/>
    <w:rsid w:val="00C5141B"/>
    <w:rsid w:val="00C52482"/>
    <w:rsid w:val="00C5335D"/>
    <w:rsid w:val="00C53ECD"/>
    <w:rsid w:val="00C54439"/>
    <w:rsid w:val="00C54C02"/>
    <w:rsid w:val="00C54F12"/>
    <w:rsid w:val="00C56050"/>
    <w:rsid w:val="00C57550"/>
    <w:rsid w:val="00C57C73"/>
    <w:rsid w:val="00C61A07"/>
    <w:rsid w:val="00C6318F"/>
    <w:rsid w:val="00C64141"/>
    <w:rsid w:val="00C64FC2"/>
    <w:rsid w:val="00C651A1"/>
    <w:rsid w:val="00C655C8"/>
    <w:rsid w:val="00C67470"/>
    <w:rsid w:val="00C71578"/>
    <w:rsid w:val="00C76611"/>
    <w:rsid w:val="00C76BBD"/>
    <w:rsid w:val="00C814E8"/>
    <w:rsid w:val="00C8221F"/>
    <w:rsid w:val="00C83E7F"/>
    <w:rsid w:val="00C84A74"/>
    <w:rsid w:val="00C85A1E"/>
    <w:rsid w:val="00C85FB2"/>
    <w:rsid w:val="00C902DE"/>
    <w:rsid w:val="00C909E1"/>
    <w:rsid w:val="00C91DB3"/>
    <w:rsid w:val="00C9252B"/>
    <w:rsid w:val="00C927B6"/>
    <w:rsid w:val="00C94117"/>
    <w:rsid w:val="00C94D12"/>
    <w:rsid w:val="00C95559"/>
    <w:rsid w:val="00C973F3"/>
    <w:rsid w:val="00C9740B"/>
    <w:rsid w:val="00C977E4"/>
    <w:rsid w:val="00C978B3"/>
    <w:rsid w:val="00C97E40"/>
    <w:rsid w:val="00CA333A"/>
    <w:rsid w:val="00CA3857"/>
    <w:rsid w:val="00CA48AE"/>
    <w:rsid w:val="00CA596D"/>
    <w:rsid w:val="00CB2B50"/>
    <w:rsid w:val="00CB2D40"/>
    <w:rsid w:val="00CB3297"/>
    <w:rsid w:val="00CB32FE"/>
    <w:rsid w:val="00CB3EB1"/>
    <w:rsid w:val="00CB62A0"/>
    <w:rsid w:val="00CB6E99"/>
    <w:rsid w:val="00CC1626"/>
    <w:rsid w:val="00CC1B86"/>
    <w:rsid w:val="00CC3848"/>
    <w:rsid w:val="00CC45D1"/>
    <w:rsid w:val="00CC485B"/>
    <w:rsid w:val="00CC7A20"/>
    <w:rsid w:val="00CC7EBF"/>
    <w:rsid w:val="00CD05AD"/>
    <w:rsid w:val="00CD12DE"/>
    <w:rsid w:val="00CD1376"/>
    <w:rsid w:val="00CD1849"/>
    <w:rsid w:val="00CD20F5"/>
    <w:rsid w:val="00CD2AAA"/>
    <w:rsid w:val="00CE0DF5"/>
    <w:rsid w:val="00CE3C93"/>
    <w:rsid w:val="00CE4EAD"/>
    <w:rsid w:val="00CF01C8"/>
    <w:rsid w:val="00CF18EA"/>
    <w:rsid w:val="00CF429B"/>
    <w:rsid w:val="00CF45CE"/>
    <w:rsid w:val="00CF65E6"/>
    <w:rsid w:val="00CF6DC7"/>
    <w:rsid w:val="00CF7C78"/>
    <w:rsid w:val="00CF7E91"/>
    <w:rsid w:val="00D02497"/>
    <w:rsid w:val="00D0249C"/>
    <w:rsid w:val="00D029AF"/>
    <w:rsid w:val="00D02C69"/>
    <w:rsid w:val="00D038F4"/>
    <w:rsid w:val="00D042D3"/>
    <w:rsid w:val="00D04649"/>
    <w:rsid w:val="00D0567A"/>
    <w:rsid w:val="00D05A4A"/>
    <w:rsid w:val="00D0607F"/>
    <w:rsid w:val="00D11689"/>
    <w:rsid w:val="00D1419C"/>
    <w:rsid w:val="00D1571F"/>
    <w:rsid w:val="00D15CBB"/>
    <w:rsid w:val="00D21137"/>
    <w:rsid w:val="00D215A3"/>
    <w:rsid w:val="00D21B2D"/>
    <w:rsid w:val="00D23501"/>
    <w:rsid w:val="00D2374B"/>
    <w:rsid w:val="00D26647"/>
    <w:rsid w:val="00D30E54"/>
    <w:rsid w:val="00D30E56"/>
    <w:rsid w:val="00D31B71"/>
    <w:rsid w:val="00D32545"/>
    <w:rsid w:val="00D34356"/>
    <w:rsid w:val="00D34912"/>
    <w:rsid w:val="00D400AD"/>
    <w:rsid w:val="00D402CE"/>
    <w:rsid w:val="00D41DBA"/>
    <w:rsid w:val="00D43040"/>
    <w:rsid w:val="00D43B57"/>
    <w:rsid w:val="00D4421E"/>
    <w:rsid w:val="00D44CBF"/>
    <w:rsid w:val="00D45907"/>
    <w:rsid w:val="00D51435"/>
    <w:rsid w:val="00D51DD8"/>
    <w:rsid w:val="00D529B6"/>
    <w:rsid w:val="00D54806"/>
    <w:rsid w:val="00D54B2B"/>
    <w:rsid w:val="00D5665C"/>
    <w:rsid w:val="00D570F9"/>
    <w:rsid w:val="00D572E1"/>
    <w:rsid w:val="00D60019"/>
    <w:rsid w:val="00D61F31"/>
    <w:rsid w:val="00D6263C"/>
    <w:rsid w:val="00D655B9"/>
    <w:rsid w:val="00D66284"/>
    <w:rsid w:val="00D6789E"/>
    <w:rsid w:val="00D706A4"/>
    <w:rsid w:val="00D716EB"/>
    <w:rsid w:val="00D7211C"/>
    <w:rsid w:val="00D7618E"/>
    <w:rsid w:val="00D8022A"/>
    <w:rsid w:val="00D80970"/>
    <w:rsid w:val="00D8273A"/>
    <w:rsid w:val="00D82C11"/>
    <w:rsid w:val="00D831BE"/>
    <w:rsid w:val="00D8323C"/>
    <w:rsid w:val="00D83770"/>
    <w:rsid w:val="00D846C1"/>
    <w:rsid w:val="00D85937"/>
    <w:rsid w:val="00D85A19"/>
    <w:rsid w:val="00D90382"/>
    <w:rsid w:val="00D948C5"/>
    <w:rsid w:val="00D96CDB"/>
    <w:rsid w:val="00D96F4B"/>
    <w:rsid w:val="00D9738C"/>
    <w:rsid w:val="00D97F16"/>
    <w:rsid w:val="00DA0D7E"/>
    <w:rsid w:val="00DA111F"/>
    <w:rsid w:val="00DA16FF"/>
    <w:rsid w:val="00DA186A"/>
    <w:rsid w:val="00DA4A1D"/>
    <w:rsid w:val="00DA536A"/>
    <w:rsid w:val="00DA582F"/>
    <w:rsid w:val="00DA660E"/>
    <w:rsid w:val="00DA6E87"/>
    <w:rsid w:val="00DA79D5"/>
    <w:rsid w:val="00DB2482"/>
    <w:rsid w:val="00DB3978"/>
    <w:rsid w:val="00DB47B4"/>
    <w:rsid w:val="00DB4992"/>
    <w:rsid w:val="00DB676D"/>
    <w:rsid w:val="00DB7002"/>
    <w:rsid w:val="00DC2C04"/>
    <w:rsid w:val="00DC4CFD"/>
    <w:rsid w:val="00DC57F2"/>
    <w:rsid w:val="00DC5B16"/>
    <w:rsid w:val="00DC65F3"/>
    <w:rsid w:val="00DD23B4"/>
    <w:rsid w:val="00DD46AC"/>
    <w:rsid w:val="00DD4F2C"/>
    <w:rsid w:val="00DD575C"/>
    <w:rsid w:val="00DD710C"/>
    <w:rsid w:val="00DE0979"/>
    <w:rsid w:val="00DE19D6"/>
    <w:rsid w:val="00DE3516"/>
    <w:rsid w:val="00DE6954"/>
    <w:rsid w:val="00DE782C"/>
    <w:rsid w:val="00DF0570"/>
    <w:rsid w:val="00DF4E17"/>
    <w:rsid w:val="00DF6807"/>
    <w:rsid w:val="00E001A6"/>
    <w:rsid w:val="00E01810"/>
    <w:rsid w:val="00E01DD8"/>
    <w:rsid w:val="00E01E30"/>
    <w:rsid w:val="00E03539"/>
    <w:rsid w:val="00E04627"/>
    <w:rsid w:val="00E05FD2"/>
    <w:rsid w:val="00E06477"/>
    <w:rsid w:val="00E076C6"/>
    <w:rsid w:val="00E11A35"/>
    <w:rsid w:val="00E12B34"/>
    <w:rsid w:val="00E1475B"/>
    <w:rsid w:val="00E1557B"/>
    <w:rsid w:val="00E1597A"/>
    <w:rsid w:val="00E16EFC"/>
    <w:rsid w:val="00E174AA"/>
    <w:rsid w:val="00E178F7"/>
    <w:rsid w:val="00E17AD2"/>
    <w:rsid w:val="00E222E8"/>
    <w:rsid w:val="00E22445"/>
    <w:rsid w:val="00E22693"/>
    <w:rsid w:val="00E23ADB"/>
    <w:rsid w:val="00E23B52"/>
    <w:rsid w:val="00E23CB0"/>
    <w:rsid w:val="00E2547E"/>
    <w:rsid w:val="00E255B4"/>
    <w:rsid w:val="00E257C4"/>
    <w:rsid w:val="00E26330"/>
    <w:rsid w:val="00E31DCA"/>
    <w:rsid w:val="00E34F74"/>
    <w:rsid w:val="00E4088E"/>
    <w:rsid w:val="00E42CF2"/>
    <w:rsid w:val="00E43E07"/>
    <w:rsid w:val="00E4590E"/>
    <w:rsid w:val="00E475C0"/>
    <w:rsid w:val="00E47736"/>
    <w:rsid w:val="00E47D78"/>
    <w:rsid w:val="00E5099D"/>
    <w:rsid w:val="00E5126D"/>
    <w:rsid w:val="00E515C0"/>
    <w:rsid w:val="00E52596"/>
    <w:rsid w:val="00E52840"/>
    <w:rsid w:val="00E53975"/>
    <w:rsid w:val="00E54D08"/>
    <w:rsid w:val="00E55376"/>
    <w:rsid w:val="00E60D21"/>
    <w:rsid w:val="00E60E82"/>
    <w:rsid w:val="00E61835"/>
    <w:rsid w:val="00E61FAC"/>
    <w:rsid w:val="00E62B12"/>
    <w:rsid w:val="00E645A3"/>
    <w:rsid w:val="00E64EC2"/>
    <w:rsid w:val="00E70184"/>
    <w:rsid w:val="00E726FC"/>
    <w:rsid w:val="00E72EB1"/>
    <w:rsid w:val="00E74F9B"/>
    <w:rsid w:val="00E76992"/>
    <w:rsid w:val="00E824A7"/>
    <w:rsid w:val="00E84A4A"/>
    <w:rsid w:val="00E85ADF"/>
    <w:rsid w:val="00E86F1F"/>
    <w:rsid w:val="00E87D7B"/>
    <w:rsid w:val="00E9074B"/>
    <w:rsid w:val="00E90E9B"/>
    <w:rsid w:val="00E910F6"/>
    <w:rsid w:val="00E92130"/>
    <w:rsid w:val="00E92148"/>
    <w:rsid w:val="00E92ABC"/>
    <w:rsid w:val="00E942D2"/>
    <w:rsid w:val="00E94BC8"/>
    <w:rsid w:val="00E978A4"/>
    <w:rsid w:val="00EA01F1"/>
    <w:rsid w:val="00EA0F5E"/>
    <w:rsid w:val="00EA290C"/>
    <w:rsid w:val="00EA370B"/>
    <w:rsid w:val="00EA5633"/>
    <w:rsid w:val="00EA688A"/>
    <w:rsid w:val="00EA735F"/>
    <w:rsid w:val="00EB1BBC"/>
    <w:rsid w:val="00EB1F59"/>
    <w:rsid w:val="00EB1F6A"/>
    <w:rsid w:val="00EB1FEF"/>
    <w:rsid w:val="00EB2C86"/>
    <w:rsid w:val="00EB2EEB"/>
    <w:rsid w:val="00EB6894"/>
    <w:rsid w:val="00EC00A8"/>
    <w:rsid w:val="00EC01D7"/>
    <w:rsid w:val="00EC1932"/>
    <w:rsid w:val="00EC2EBE"/>
    <w:rsid w:val="00EC340C"/>
    <w:rsid w:val="00EC628D"/>
    <w:rsid w:val="00EC6EB1"/>
    <w:rsid w:val="00EC785A"/>
    <w:rsid w:val="00ED0577"/>
    <w:rsid w:val="00ED10CC"/>
    <w:rsid w:val="00ED1E67"/>
    <w:rsid w:val="00ED1FA5"/>
    <w:rsid w:val="00ED2B28"/>
    <w:rsid w:val="00ED40C9"/>
    <w:rsid w:val="00ED65B2"/>
    <w:rsid w:val="00ED676F"/>
    <w:rsid w:val="00ED6B6D"/>
    <w:rsid w:val="00ED7386"/>
    <w:rsid w:val="00ED7B34"/>
    <w:rsid w:val="00EE235E"/>
    <w:rsid w:val="00EE4942"/>
    <w:rsid w:val="00EE4E50"/>
    <w:rsid w:val="00EE516A"/>
    <w:rsid w:val="00EE524F"/>
    <w:rsid w:val="00EE641A"/>
    <w:rsid w:val="00EE6E61"/>
    <w:rsid w:val="00EE7D7B"/>
    <w:rsid w:val="00EF2552"/>
    <w:rsid w:val="00EF3E9C"/>
    <w:rsid w:val="00EF459A"/>
    <w:rsid w:val="00EF572D"/>
    <w:rsid w:val="00EF68CD"/>
    <w:rsid w:val="00EF6E56"/>
    <w:rsid w:val="00EF796A"/>
    <w:rsid w:val="00EF7C30"/>
    <w:rsid w:val="00F00BDC"/>
    <w:rsid w:val="00F0161B"/>
    <w:rsid w:val="00F02794"/>
    <w:rsid w:val="00F0354F"/>
    <w:rsid w:val="00F03B70"/>
    <w:rsid w:val="00F13B73"/>
    <w:rsid w:val="00F14945"/>
    <w:rsid w:val="00F16FF8"/>
    <w:rsid w:val="00F17E96"/>
    <w:rsid w:val="00F20559"/>
    <w:rsid w:val="00F21DD8"/>
    <w:rsid w:val="00F2225B"/>
    <w:rsid w:val="00F239A4"/>
    <w:rsid w:val="00F2493B"/>
    <w:rsid w:val="00F25DDA"/>
    <w:rsid w:val="00F273F9"/>
    <w:rsid w:val="00F277AA"/>
    <w:rsid w:val="00F30CEF"/>
    <w:rsid w:val="00F32153"/>
    <w:rsid w:val="00F335F1"/>
    <w:rsid w:val="00F3399B"/>
    <w:rsid w:val="00F352E5"/>
    <w:rsid w:val="00F36745"/>
    <w:rsid w:val="00F36FB0"/>
    <w:rsid w:val="00F37644"/>
    <w:rsid w:val="00F45313"/>
    <w:rsid w:val="00F45408"/>
    <w:rsid w:val="00F468BA"/>
    <w:rsid w:val="00F469F8"/>
    <w:rsid w:val="00F504E7"/>
    <w:rsid w:val="00F506EB"/>
    <w:rsid w:val="00F50912"/>
    <w:rsid w:val="00F53527"/>
    <w:rsid w:val="00F61BFC"/>
    <w:rsid w:val="00F65A33"/>
    <w:rsid w:val="00F66A1B"/>
    <w:rsid w:val="00F66FC3"/>
    <w:rsid w:val="00F707ED"/>
    <w:rsid w:val="00F729A2"/>
    <w:rsid w:val="00F73545"/>
    <w:rsid w:val="00F7411D"/>
    <w:rsid w:val="00F741BF"/>
    <w:rsid w:val="00F74EEE"/>
    <w:rsid w:val="00F75B50"/>
    <w:rsid w:val="00F768BE"/>
    <w:rsid w:val="00F76FB9"/>
    <w:rsid w:val="00F77510"/>
    <w:rsid w:val="00F8044B"/>
    <w:rsid w:val="00F80A68"/>
    <w:rsid w:val="00F81560"/>
    <w:rsid w:val="00F82C45"/>
    <w:rsid w:val="00F83236"/>
    <w:rsid w:val="00F835F7"/>
    <w:rsid w:val="00F86A4D"/>
    <w:rsid w:val="00F86BB6"/>
    <w:rsid w:val="00F8761B"/>
    <w:rsid w:val="00F91322"/>
    <w:rsid w:val="00F929C8"/>
    <w:rsid w:val="00F94B48"/>
    <w:rsid w:val="00F95D77"/>
    <w:rsid w:val="00F96114"/>
    <w:rsid w:val="00FA0E3F"/>
    <w:rsid w:val="00FA19C1"/>
    <w:rsid w:val="00FA221B"/>
    <w:rsid w:val="00FA265D"/>
    <w:rsid w:val="00FA3A52"/>
    <w:rsid w:val="00FA3C42"/>
    <w:rsid w:val="00FA4D5E"/>
    <w:rsid w:val="00FA5EA8"/>
    <w:rsid w:val="00FA67F0"/>
    <w:rsid w:val="00FA785D"/>
    <w:rsid w:val="00FB1A7C"/>
    <w:rsid w:val="00FB2366"/>
    <w:rsid w:val="00FB48FA"/>
    <w:rsid w:val="00FB540A"/>
    <w:rsid w:val="00FB55CD"/>
    <w:rsid w:val="00FB5B7A"/>
    <w:rsid w:val="00FC0028"/>
    <w:rsid w:val="00FC0309"/>
    <w:rsid w:val="00FC04DD"/>
    <w:rsid w:val="00FC09BE"/>
    <w:rsid w:val="00FC2463"/>
    <w:rsid w:val="00FC468F"/>
    <w:rsid w:val="00FC547C"/>
    <w:rsid w:val="00FC5736"/>
    <w:rsid w:val="00FC5EA6"/>
    <w:rsid w:val="00FC6939"/>
    <w:rsid w:val="00FC6ACE"/>
    <w:rsid w:val="00FC6DF7"/>
    <w:rsid w:val="00FC776C"/>
    <w:rsid w:val="00FD28AC"/>
    <w:rsid w:val="00FD2E24"/>
    <w:rsid w:val="00FD311F"/>
    <w:rsid w:val="00FD4ADA"/>
    <w:rsid w:val="00FD56F5"/>
    <w:rsid w:val="00FD5DE8"/>
    <w:rsid w:val="00FD6151"/>
    <w:rsid w:val="00FD77F9"/>
    <w:rsid w:val="00FD7ADD"/>
    <w:rsid w:val="00FD7D40"/>
    <w:rsid w:val="00FD7DA5"/>
    <w:rsid w:val="00FD7DAD"/>
    <w:rsid w:val="00FE13A8"/>
    <w:rsid w:val="00FE1590"/>
    <w:rsid w:val="00FE17AE"/>
    <w:rsid w:val="00FE18CC"/>
    <w:rsid w:val="00FE5B22"/>
    <w:rsid w:val="00FE7CFD"/>
    <w:rsid w:val="00FF0EBB"/>
    <w:rsid w:val="00FF17A3"/>
    <w:rsid w:val="00FF2061"/>
    <w:rsid w:val="00FF20AF"/>
    <w:rsid w:val="00FF2458"/>
    <w:rsid w:val="00FF42FF"/>
    <w:rsid w:val="00FF6AB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3E09"/>
  </w:style>
  <w:style w:type="paragraph" w:customStyle="1" w:styleId="c9">
    <w:name w:val="c9"/>
    <w:basedOn w:val="a"/>
    <w:rsid w:val="0096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6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2018-12-17T09:35:00Z</dcterms:created>
  <dcterms:modified xsi:type="dcterms:W3CDTF">2020-04-23T10:12:00Z</dcterms:modified>
</cp:coreProperties>
</file>