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C5C9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Активные процессы социальных преобразований в стране требуют инициативного творческого педагога, способного к восприятию новых идей и принятию нестандартных решений, к духовно-ценностному преобразованию себя и обучаемых, к самостоятельному самоопределению, к организации образовательного процесса, способствующего жизненной самореализации обучающихся,  то есть,  учителя нового поколения – учителя - исследователя.</w:t>
      </w:r>
    </w:p>
    <w:p w14:paraId="714FAD99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18C3B0E8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Размышляя над миссией учителя «Нашей новой школы», вспомнилась недавно прочитанная фраза </w:t>
      </w:r>
      <w:proofErr w:type="spellStart"/>
      <w:r w:rsidRPr="00D86900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D86900">
        <w:rPr>
          <w:rFonts w:ascii="Times New Roman" w:hAnsi="Times New Roman" w:cs="Times New Roman"/>
          <w:sz w:val="28"/>
          <w:szCs w:val="28"/>
        </w:rPr>
        <w:t>: «Если вы хотите, чтобы педагогический труд давал учителю радость, чтобы повседневное проведение уроков не превращалось в скучную однообразную повинность, ведите каждого учителя на счастливую тропинку исследования» (1, с.70). Где найти эту счастливую тропинку? Кто он учитель-исследователь?</w:t>
      </w:r>
    </w:p>
    <w:p w14:paraId="26668488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45F71D7D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На современном этапе развития общества, характеризующемся процессами демократизации, интеграции культур, усилением позиции России в мировом пространстве, реформированием системы образования, изменением структуры и содержания деятельности образовательных учреждений в соответствии с запросами постоянно обновляющегося рынка образовательных услуг необходим «новый» учитель. Общество заинтересовано в педагоге, отчетливо видящем смысл и цель своей деятельности, ориентированном на реализацию идей опережающего образования, на творческое преобразование себя и обучаемых.</w:t>
      </w:r>
    </w:p>
    <w:p w14:paraId="34331436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269B2041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По результатам анкетирования учащихся, родителей нашей школы, жителей микрорайона 75% респондентов считают, что учитель - исследователь занимается практической и исследовательской деятельностью, направленной на научный поиск путей и способов совершенствования образования, обладает высоким уровнем профессиональной компетентности, активно включается  в инновационные процессы,</w:t>
      </w:r>
    </w:p>
    <w:p w14:paraId="28311FC7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имеет яркую творческую индивидуальность, собственную философско-педагогическую позицию, отличается чувством ответственности, способен созидать новое на основе глубокой любви к детям. Остальная четвертая часть опрошенных полагает, что этот педагог довольствуется узкими экспериментами и исследованиями в своем предметном поле.</w:t>
      </w:r>
    </w:p>
    <w:p w14:paraId="7F9CD7AD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3F0B0581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lastRenderedPageBreak/>
        <w:t xml:space="preserve">  На мой взгляд, учитель-исследователь характеризуется не только мастерством, новаторством и творчеством, но и элементами целенаправленной научно-исследовательской деятельности, прогнозированием и моделированием педагогического процесса, высоким развитием интеллектуального мышления, эрудиции, владеющего методологическими, исследовательскими умениями и навыками педагогического анализа, высокой инновационной готовностью. Его задача научить обучающегося самоорганизации и показать ему реальный путь к самореализации (по спирали):</w:t>
      </w:r>
    </w:p>
    <w:p w14:paraId="24DEF0DE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17CB47AC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я-самоизучение-самовоспитание-самообучение-самоутверждение-самоопределение-саморегуляция саморазвитие-самопознание-самоактуализация-самореализация.</w:t>
      </w:r>
    </w:p>
    <w:p w14:paraId="6C894ED9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6AA2D1F7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Исследовательская работа педагогов и обучающихся – одна из непременных составляющих успешного развития образовательного учреждения инновационного типа. Этот тезис, однажды осознанный нашим общеобразовательным учреждением, заставил пересмотреть содержание деятельности методической службы школы и произвести необходимые преобразования в системе управления.</w:t>
      </w:r>
    </w:p>
    <w:p w14:paraId="035DE9BE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44DCDEE9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Создание  условий для всестороннего развития учащихся в соответствии с их склонностями, способностями и интересами, формирования их ключевых компетенций осуществляется через реализацию в школе программы  «Одаренные дети», работу ШНОУ, организацию научно- исследовательской и проектной деятельности учащихся, действие экспериментальных площадок областного уровня «</w:t>
      </w:r>
      <w:proofErr w:type="spellStart"/>
      <w:r w:rsidRPr="00D8690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86900">
        <w:rPr>
          <w:rFonts w:ascii="Times New Roman" w:hAnsi="Times New Roman" w:cs="Times New Roman"/>
          <w:sz w:val="28"/>
          <w:szCs w:val="28"/>
        </w:rPr>
        <w:t xml:space="preserve"> сопровождение обучающихся в условиях современной школы», «Общественно-активная школа: новое поколение».</w:t>
      </w:r>
    </w:p>
    <w:p w14:paraId="68607605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579C94CD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За последние три года   деятельность ОУ дала следующие положительные результаты:</w:t>
      </w:r>
    </w:p>
    <w:p w14:paraId="2D056766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435C6F40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разработаны и апробированы учебные и педагогические проекты;</w:t>
      </w:r>
    </w:p>
    <w:p w14:paraId="4C24B0C2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ежегодно школьники принимают участие во Всероссийском фестивале исследовательских и</w:t>
      </w:r>
    </w:p>
    <w:p w14:paraId="369DD965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творческих работ «Портфолио»;</w:t>
      </w:r>
    </w:p>
    <w:p w14:paraId="60A9C624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lastRenderedPageBreak/>
        <w:t>учащиеся школы – победители и призеры областных научно - практических конференций школьников «Путь в науку», «Грани творчества»;</w:t>
      </w:r>
    </w:p>
    <w:p w14:paraId="6C2333BC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учащиеся школы – лауреаты Российского заочного конкурса «Первые шаги в науку», «Познание и творчество», обладатели  дипломов I и II степени «Интеллект будущего» в рамках Национальной образовательной программы «Интеллектуально - творческий потенциал России» (г. Обнинск);</w:t>
      </w:r>
    </w:p>
    <w:p w14:paraId="1D849947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0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D86900">
        <w:rPr>
          <w:rFonts w:ascii="Times New Roman" w:hAnsi="Times New Roman" w:cs="Times New Roman"/>
          <w:sz w:val="28"/>
          <w:szCs w:val="28"/>
        </w:rPr>
        <w:t>-проект «Наибольшие и наименьшие значения величин»   стал победителем областного конкурса</w:t>
      </w:r>
    </w:p>
    <w:p w14:paraId="02F8F484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«Организация проектной деятельности в профильном обучении» (2009 год);</w:t>
      </w:r>
    </w:p>
    <w:p w14:paraId="23C91684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0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D86900">
        <w:rPr>
          <w:rFonts w:ascii="Times New Roman" w:hAnsi="Times New Roman" w:cs="Times New Roman"/>
          <w:sz w:val="28"/>
          <w:szCs w:val="28"/>
        </w:rPr>
        <w:t xml:space="preserve"> «Задачи оптимизации и математические модели» - призер III Международного конкурса</w:t>
      </w:r>
    </w:p>
    <w:p w14:paraId="74718006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«Математика и проектирование» ( 2009 год);</w:t>
      </w:r>
    </w:p>
    <w:p w14:paraId="41494E41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VCT-проект «Страницы прошлого листая» стал победителем в региональном этапе и был представлен на федеральном этапе Всероссийского конкурса (2009 год);</w:t>
      </w:r>
    </w:p>
    <w:p w14:paraId="344BF8FE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Социальный проект «Без прошлого нет будущего» в областном конкурсе  «Добровольческие молодежные проекты»  выиграл грант для ухода за военно-мемориальным объектом (2009 год);</w:t>
      </w:r>
    </w:p>
    <w:p w14:paraId="619BF8E5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VCT-проект «Великая война. Великая Победа» стал лауреатом в региональном этапе Всероссийского конкурса. Данный проект посвящен изучению мужества и героизма земляков –  на фронте и в тылу, которые защищали свою страну, приближая Великую Победу. Работая над проектом, обучающиеся изучали архивные материалы, документальную литературу, встречались с участниками Великой Отечественной войны. В результате проделанной работы они подготовили  материалы для экспозиции, посвященной 65-летию Победы. Среди обучающихся 6-9 классов созданы волонтерские отряды для оказания помощи землякам-ветеранам и для ухода за военными мемориальными памятниками</w:t>
      </w:r>
    </w:p>
    <w:p w14:paraId="37A8541D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(2010 год); </w:t>
      </w:r>
    </w:p>
    <w:p w14:paraId="4FAFBE17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VCT-проект «Экология социума: проблемы, поиски, решения» - победитель  регионального и федерального этапов Всероссийского конкурса, достойно представленный  в Германии. Данный проект рассчитан на обучающихся 9, 11 классов. В ходе его реализации учащиеся выяснили актуальные проблемы Никифоровского района, используя математические методы теории принятия решений и методы социального проектирования (2010 год).</w:t>
      </w:r>
    </w:p>
    <w:p w14:paraId="241C653A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lastRenderedPageBreak/>
        <w:t xml:space="preserve">  Работа по данным  направлениям  позволила обеспечить комфортные условия обучения и воспитания подрастающего поколения, стала шагом к реализации национальной образовательной инициативы «Наша новая школа».</w:t>
      </w:r>
    </w:p>
    <w:p w14:paraId="706438FC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</w:p>
    <w:p w14:paraId="4FEB105C" w14:textId="77777777" w:rsidR="00D86900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 xml:space="preserve">  Может быть, мы нашли эту «счастливую тропинку исследования»?! На мой взгляд, надо идти дальше, потому что не идти вперёд, значит идти назад.  Учитель-исследователь – это новое качество педагога, который необходим современной школе и современному обществу. Быстро меняющийся мир ставит перед учителем задачу дать школьникам не только конкретную сумму знаний, но и эффективно создать мотивационную базу для осознанного восприятия  этих  знаний в ходе исследовательской и творческой деятельности, сформировать интеллектуальные умения, лежащие в основе научного мышления обучающихся.</w:t>
      </w:r>
    </w:p>
    <w:p w14:paraId="546F7D05" w14:textId="07DF7A28" w:rsidR="001B5586" w:rsidRPr="00D86900" w:rsidRDefault="00D86900" w:rsidP="00D86900">
      <w:pPr>
        <w:rPr>
          <w:rFonts w:ascii="Times New Roman" w:hAnsi="Times New Roman" w:cs="Times New Roman"/>
          <w:sz w:val="28"/>
          <w:szCs w:val="28"/>
        </w:rPr>
      </w:pPr>
      <w:r w:rsidRPr="00D86900">
        <w:rPr>
          <w:rFonts w:ascii="Times New Roman" w:hAnsi="Times New Roman" w:cs="Times New Roman"/>
          <w:sz w:val="28"/>
          <w:szCs w:val="28"/>
        </w:rPr>
        <w:t>Учитель-исследователь, владеющий методами научного познания мира, этому  должен научить  детей и коллег.</w:t>
      </w:r>
    </w:p>
    <w:sectPr w:rsidR="001B5586" w:rsidRPr="00D8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86"/>
    <w:rsid w:val="001B5586"/>
    <w:rsid w:val="00D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AF3D-C74D-4A68-9751-EA1F6B2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2020-04-30T07:32:00Z</dcterms:created>
  <dcterms:modified xsi:type="dcterms:W3CDTF">2020-04-30T07:32:00Z</dcterms:modified>
</cp:coreProperties>
</file>