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A1" w:rsidRDefault="00517A32">
      <w:pPr>
        <w:spacing w:after="0" w:line="240" w:lineRule="auto"/>
        <w:jc w:val="center"/>
        <w:rPr>
          <w:rFonts w:ascii="Monotype Corsiva" w:hAnsi="Monotype Corsiva" w:cs="Times New Roman"/>
          <w:b/>
          <w:bCs/>
          <w:i/>
          <w:color w:val="360036"/>
          <w:sz w:val="44"/>
          <w:szCs w:val="44"/>
        </w:rPr>
      </w:pPr>
      <w:r>
        <w:rPr>
          <w:rFonts w:ascii="Monotype Corsiva" w:hAnsi="Monotype Corsiva" w:cs="Times New Roman"/>
          <w:b/>
          <w:bCs/>
          <w:i/>
          <w:color w:val="360036"/>
          <w:sz w:val="44"/>
          <w:szCs w:val="44"/>
        </w:rPr>
        <w:t>СЦЕНАРИЙ ФОЛЬКЛОРНОГО ПРАЗНИКА</w:t>
      </w:r>
      <w:r>
        <w:rPr>
          <w:rFonts w:ascii="Monotype Corsiva" w:hAnsi="Monotype Corsiva" w:cs="Times New Roman"/>
          <w:b/>
          <w:bCs/>
          <w:i/>
          <w:color w:val="360036"/>
          <w:sz w:val="44"/>
          <w:szCs w:val="44"/>
        </w:rPr>
        <w:br/>
        <w:t>«</w:t>
      </w:r>
      <w:r w:rsidR="006C4F76">
        <w:rPr>
          <w:rFonts w:ascii="Monotype Corsiva" w:hAnsi="Monotype Corsiva" w:cs="Times New Roman"/>
          <w:b/>
          <w:bCs/>
          <w:i/>
          <w:color w:val="360036"/>
          <w:sz w:val="44"/>
          <w:szCs w:val="44"/>
        </w:rPr>
        <w:t>ПРОВОДЫ ЗИМЫ</w:t>
      </w:r>
      <w:r>
        <w:rPr>
          <w:rFonts w:ascii="Monotype Corsiva" w:hAnsi="Monotype Corsiva" w:cs="Times New Roman"/>
          <w:b/>
          <w:bCs/>
          <w:i/>
          <w:color w:val="360036"/>
          <w:sz w:val="44"/>
          <w:szCs w:val="44"/>
        </w:rPr>
        <w:t>»</w:t>
      </w:r>
    </w:p>
    <w:p w:rsidR="00517A32" w:rsidRPr="00EF0D46" w:rsidRDefault="00517A32" w:rsidP="00517A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660033"/>
          <w:sz w:val="28"/>
          <w:szCs w:val="28"/>
        </w:rPr>
      </w:pPr>
      <w:r w:rsidRPr="00EF0D46">
        <w:rPr>
          <w:rFonts w:ascii="Times New Roman" w:hAnsi="Times New Roman" w:cs="Times New Roman"/>
          <w:i/>
          <w:color w:val="660033"/>
          <w:sz w:val="28"/>
          <w:szCs w:val="28"/>
        </w:rPr>
        <w:t>.</w:t>
      </w:r>
      <w:r w:rsidRPr="00EF0D46">
        <w:rPr>
          <w:rFonts w:ascii="Times New Roman" w:hAnsi="Times New Roman" w:cs="Times New Roman"/>
          <w:b/>
          <w:bCs/>
          <w:i/>
          <w:noProof/>
          <w:color w:val="6600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009900" y="923925"/>
            <wp:positionH relativeFrom="margin">
              <wp:align>left</wp:align>
            </wp:positionH>
            <wp:positionV relativeFrom="margin">
              <wp:align>top</wp:align>
            </wp:positionV>
            <wp:extent cx="2085975" cy="2828925"/>
            <wp:effectExtent l="0" t="0" r="0" b="0"/>
            <wp:wrapSquare wrapText="bothSides"/>
            <wp:docPr id="3" name="Рисунок 7" descr="Учимся общаться в виртуальном мире : 03/01/2013 - 04/01/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имся общаться в виртуальном мире : 03/01/2013 - 04/01/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A32" w:rsidRPr="00135113" w:rsidRDefault="00517A32" w:rsidP="00517A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:rsidR="00517A32" w:rsidRPr="00135113" w:rsidRDefault="00517A32" w:rsidP="00517A32">
      <w:pPr>
        <w:spacing w:after="0" w:line="240" w:lineRule="auto"/>
        <w:jc w:val="center"/>
        <w:rPr>
          <w:rFonts w:ascii="Times New Roman" w:hAnsi="Times New Roman" w:cs="Times New Roman"/>
          <w:bCs/>
          <w:color w:val="660033"/>
          <w:sz w:val="28"/>
          <w:szCs w:val="28"/>
        </w:rPr>
      </w:pPr>
      <w:r w:rsidRPr="00135113">
        <w:rPr>
          <w:rFonts w:ascii="Times New Roman" w:hAnsi="Times New Roman" w:cs="Times New Roman"/>
          <w:b/>
          <w:bCs/>
          <w:color w:val="660033"/>
          <w:sz w:val="28"/>
          <w:szCs w:val="28"/>
        </w:rPr>
        <w:t>Цель:</w:t>
      </w:r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 Приобщение детей  к самобытной народной культуре и фольклорным традициям</w:t>
      </w:r>
    </w:p>
    <w:p w:rsidR="00517A32" w:rsidRPr="006C4F76" w:rsidRDefault="00517A32" w:rsidP="00517A32">
      <w:pPr>
        <w:spacing w:after="0" w:line="240" w:lineRule="auto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6C4F76"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Задачи: </w:t>
      </w:r>
    </w:p>
    <w:p w:rsidR="00517A32" w:rsidRPr="00135113" w:rsidRDefault="00517A32" w:rsidP="00517A32">
      <w:pPr>
        <w:spacing w:after="0" w:line="240" w:lineRule="auto"/>
        <w:rPr>
          <w:rFonts w:ascii="Times New Roman" w:hAnsi="Times New Roman" w:cs="Times New Roman"/>
          <w:bCs/>
          <w:color w:val="660033"/>
          <w:sz w:val="28"/>
          <w:szCs w:val="28"/>
        </w:rPr>
      </w:pPr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-  </w:t>
      </w:r>
      <w:proofErr w:type="gramStart"/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>развивать  интерес</w:t>
      </w:r>
      <w:proofErr w:type="gramEnd"/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 к русскому народному творчеству;</w:t>
      </w:r>
    </w:p>
    <w:p w:rsidR="00517A32" w:rsidRPr="00135113" w:rsidRDefault="00517A32" w:rsidP="00517A32">
      <w:pPr>
        <w:spacing w:after="0" w:line="240" w:lineRule="auto"/>
        <w:rPr>
          <w:rFonts w:ascii="Times New Roman" w:hAnsi="Times New Roman" w:cs="Times New Roman"/>
          <w:bCs/>
          <w:color w:val="660033"/>
          <w:sz w:val="28"/>
          <w:szCs w:val="28"/>
        </w:rPr>
      </w:pPr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>-  воспитывать у детей патриотические чувства и  чувства духовности.</w:t>
      </w:r>
    </w:p>
    <w:p w:rsidR="00517A32" w:rsidRDefault="00517A32" w:rsidP="00517A32">
      <w:pPr>
        <w:spacing w:after="0" w:line="240" w:lineRule="auto"/>
        <w:rPr>
          <w:rFonts w:ascii="Times New Roman" w:hAnsi="Times New Roman" w:cs="Times New Roman"/>
          <w:bCs/>
          <w:color w:val="660033"/>
          <w:sz w:val="28"/>
          <w:szCs w:val="28"/>
        </w:rPr>
      </w:pPr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- знакомить детей с русским народным творчеством (игры, хороводы, </w:t>
      </w:r>
      <w:proofErr w:type="spellStart"/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>заклички</w:t>
      </w:r>
      <w:proofErr w:type="spellEnd"/>
      <w:r w:rsidRPr="00135113"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, песни и др.) </w:t>
      </w:r>
    </w:p>
    <w:p w:rsidR="006C4F76" w:rsidRDefault="006C4F76" w:rsidP="00517A32">
      <w:pPr>
        <w:spacing w:after="0" w:line="240" w:lineRule="auto"/>
        <w:rPr>
          <w:rFonts w:ascii="Times New Roman" w:hAnsi="Times New Roman" w:cs="Times New Roman"/>
          <w:bCs/>
          <w:color w:val="660033"/>
          <w:sz w:val="28"/>
          <w:szCs w:val="28"/>
        </w:rPr>
      </w:pPr>
    </w:p>
    <w:p w:rsidR="00517A32" w:rsidRDefault="00517A32">
      <w:pPr>
        <w:spacing w:after="0" w:line="240" w:lineRule="auto"/>
        <w:jc w:val="center"/>
        <w:rPr>
          <w:rFonts w:ascii="Monotype Corsiva" w:hAnsi="Monotype Corsiva" w:cs="Times New Roman"/>
          <w:b/>
          <w:bCs/>
          <w:i/>
          <w:color w:val="360036"/>
          <w:sz w:val="44"/>
          <w:szCs w:val="44"/>
        </w:rPr>
      </w:pPr>
    </w:p>
    <w:p w:rsidR="008414A1" w:rsidRDefault="00517A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Ход праздника:</w:t>
      </w:r>
    </w:p>
    <w:p w:rsidR="008414A1" w:rsidRDefault="00517A32">
      <w:pPr>
        <w:spacing w:after="0" w:line="240" w:lineRule="auto"/>
        <w:rPr>
          <w:rFonts w:ascii="Times New Roman" w:hAnsi="Times New Roman" w:cs="Times New Roman"/>
          <w:i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под </w:t>
      </w:r>
      <w:r w:rsidR="006C4F76"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 народную</w:t>
      </w:r>
      <w:proofErr w:type="gramEnd"/>
      <w:r w:rsidR="006C4F76"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музыку проходят на участок, где их встречают скоморохи.</w:t>
      </w:r>
    </w:p>
    <w:p w:rsidR="008414A1" w:rsidRDefault="00517A32">
      <w:pPr>
        <w:spacing w:after="0" w:line="240" w:lineRule="auto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 1:</w:t>
      </w:r>
    </w:p>
    <w:p w:rsidR="008414A1" w:rsidRDefault="00517A32">
      <w:pPr>
        <w:spacing w:after="0" w:line="240" w:lineRule="auto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Здравствуйте, ребята дорогие,</w:t>
      </w:r>
    </w:p>
    <w:p w:rsidR="008414A1" w:rsidRDefault="00517A32">
      <w:pPr>
        <w:spacing w:after="0" w:line="240" w:lineRule="auto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Маленькие и большие!</w:t>
      </w:r>
    </w:p>
    <w:p w:rsidR="008414A1" w:rsidRDefault="008414A1">
      <w:pPr>
        <w:spacing w:after="0" w:line="240" w:lineRule="auto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</w:p>
    <w:p w:rsidR="008414A1" w:rsidRDefault="00517A32">
      <w:pPr>
        <w:spacing w:after="0" w:line="240" w:lineRule="auto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660033"/>
          <w:sz w:val="28"/>
          <w:szCs w:val="28"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4909185</wp:posOffset>
            </wp:positionV>
            <wp:extent cx="1743075" cy="2047875"/>
            <wp:effectExtent l="19050" t="0" r="9525" b="0"/>
            <wp:wrapSquare wrapText="bothSides"/>
            <wp:docPr id="1027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43075" cy="2047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 2:</w:t>
      </w:r>
    </w:p>
    <w:p w:rsidR="008414A1" w:rsidRDefault="00517A32">
      <w:pPr>
        <w:spacing w:after="0" w:line="240" w:lineRule="auto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ЗДРАВСТВУЙТЕ, ГОСТИ!</w:t>
      </w:r>
    </w:p>
    <w:p w:rsidR="008414A1" w:rsidRDefault="00517A32">
      <w:pPr>
        <w:spacing w:after="0" w:line="240" w:lineRule="auto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МИЛОСТИ ПРОСИМ!</w:t>
      </w:r>
    </w:p>
    <w:p w:rsidR="008414A1" w:rsidRDefault="008414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</w:pP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  <w:t>Скоморох 1: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Собирайся народ!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В гости Масленица ждет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Мы зовем к себе всех тех,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Кто любит веселье и смех</w:t>
      </w:r>
    </w:p>
    <w:p w:rsidR="008414A1" w:rsidRDefault="008414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</w:pP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  <w:t>СКОМОРОХ 2: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ЖДУТ ВАС ИГРЫ, ЗАБАВЫ И ШУТКИ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СКУЧАТЬ НЕ ДАДУТ НИ МИНУТКИ!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ВЕСНУ-КРАСНУ ВСТРЕЧАЕМ</w:t>
      </w:r>
    </w:p>
    <w:p w:rsidR="008414A1" w:rsidRDefault="00517A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ВЕСЕЛЬЕ НАЧИНАЕМ!</w:t>
      </w:r>
    </w:p>
    <w:p w:rsidR="008414A1" w:rsidRDefault="00517A32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Скоморох1:</w:t>
      </w:r>
    </w:p>
    <w:p w:rsidR="008414A1" w:rsidRDefault="00517A32">
      <w:r>
        <w:rPr>
          <w:rFonts w:ascii="Times New Roman" w:hAnsi="Times New Roman" w:cs="Times New Roman"/>
          <w:color w:val="660033"/>
          <w:sz w:val="28"/>
          <w:szCs w:val="28"/>
        </w:rPr>
        <w:t>Руки</w:t>
      </w:r>
      <w:r w:rsidR="006C4F76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дружно</w:t>
      </w:r>
      <w:r w:rsidR="006C4F76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все</w:t>
      </w:r>
      <w:r w:rsidR="006C4F76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подняли!</w:t>
      </w:r>
    </w:p>
    <w:p w:rsidR="008414A1" w:rsidRDefault="00517A32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СКОМОРОХ2:</w:t>
      </w:r>
    </w:p>
    <w:p w:rsidR="008414A1" w:rsidRDefault="00517A32">
      <w:r>
        <w:rPr>
          <w:rFonts w:ascii="Times New Roman" w:hAnsi="Times New Roman" w:cs="Times New Roman"/>
          <w:color w:val="660033"/>
          <w:sz w:val="28"/>
          <w:szCs w:val="28"/>
        </w:rPr>
        <w:lastRenderedPageBreak/>
        <w:t>ГРОМКО-ГРОМКО ЗАВИЗЖАЛИ!</w:t>
      </w:r>
    </w:p>
    <w:p w:rsidR="008414A1" w:rsidRDefault="00517A32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Скоморох1:</w:t>
      </w:r>
    </w:p>
    <w:p w:rsidR="008414A1" w:rsidRDefault="00517A32">
      <w:r>
        <w:rPr>
          <w:rFonts w:ascii="Times New Roman" w:hAnsi="Times New Roman" w:cs="Times New Roman"/>
          <w:color w:val="660033"/>
          <w:sz w:val="28"/>
          <w:szCs w:val="28"/>
        </w:rPr>
        <w:t>Все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в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ладоши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хлопаем!</w:t>
      </w:r>
    </w:p>
    <w:p w:rsidR="008414A1" w:rsidRDefault="00517A32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СКОМОРОХ2:</w:t>
      </w:r>
    </w:p>
    <w:p w:rsidR="008414A1" w:rsidRDefault="00517A32">
      <w:r>
        <w:rPr>
          <w:rFonts w:ascii="Times New Roman" w:hAnsi="Times New Roman" w:cs="Times New Roman"/>
          <w:color w:val="660033"/>
          <w:sz w:val="28"/>
          <w:szCs w:val="28"/>
        </w:rPr>
        <w:t>ВСЕ НОГАМИ ТОПАЕМ!</w:t>
      </w:r>
    </w:p>
    <w:p w:rsidR="008414A1" w:rsidRDefault="00517A32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Скоморох1:</w:t>
      </w:r>
    </w:p>
    <w:p w:rsidR="008414A1" w:rsidRDefault="00517A32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А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теперь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прошу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всех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вместе,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  <w:t>Прыгнуть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высоко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на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месте.</w:t>
      </w:r>
    </w:p>
    <w:p w:rsidR="000D4967" w:rsidRDefault="000D4967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(хвалят детей)</w:t>
      </w:r>
    </w:p>
    <w:p w:rsidR="000D7662" w:rsidRDefault="00517A32" w:rsidP="000D7662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СКОМОРОХ2:</w:t>
      </w:r>
    </w:p>
    <w:p w:rsidR="000D7662" w:rsidRDefault="00517A32" w:rsidP="001F5CC1">
      <w:pPr>
        <w:spacing w:after="0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ДЕТИ, ВЕЛЕНО ДЛЯ ВАС</w:t>
      </w:r>
    </w:p>
    <w:p w:rsidR="000D7662" w:rsidRDefault="00517A32" w:rsidP="001F5CC1">
      <w:pPr>
        <w:spacing w:after="0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ДОВЕСТИ ТАКОЙ УКАЗ</w:t>
      </w:r>
    </w:p>
    <w:p w:rsidR="000D4967" w:rsidRDefault="00517A32" w:rsidP="001F5CC1">
      <w:pPr>
        <w:spacing w:after="0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(РАЗВОРАЧИВАЕТ УКАЗ И ЧИТАЕТ)</w:t>
      </w:r>
      <w:r w:rsidR="006C4F76">
        <w:rPr>
          <w:rFonts w:ascii="Times New Roman" w:hAnsi="Times New Roman" w:cs="Times New Roman"/>
          <w:color w:val="660033"/>
          <w:sz w:val="28"/>
          <w:szCs w:val="28"/>
        </w:rPr>
        <w:t xml:space="preserve">  </w:t>
      </w:r>
    </w:p>
    <w:p w:rsidR="006C4F76" w:rsidRDefault="006C4F76" w:rsidP="001F5CC1">
      <w:pPr>
        <w:spacing w:after="0"/>
        <w:rPr>
          <w:rFonts w:ascii="Times New Roman" w:hAnsi="Times New Roman" w:cs="Times New Roman"/>
          <w:color w:val="660033"/>
          <w:sz w:val="28"/>
          <w:szCs w:val="28"/>
        </w:rPr>
      </w:pPr>
    </w:p>
    <w:p w:rsidR="000D7662" w:rsidRPr="00517A32" w:rsidRDefault="00517A32">
      <w:pPr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517A32">
        <w:rPr>
          <w:rFonts w:ascii="Times New Roman" w:hAnsi="Times New Roman" w:cs="Times New Roman"/>
          <w:b/>
          <w:color w:val="660033"/>
          <w:sz w:val="28"/>
          <w:szCs w:val="28"/>
        </w:rPr>
        <w:t>«В ЭТОТ ДЕНЬ СЕГО ЧИСЛА КАК ГЛАСИТ УКАЗНИК,</w:t>
      </w:r>
    </w:p>
    <w:p w:rsidR="000D7662" w:rsidRPr="00517A32" w:rsidRDefault="00517A32">
      <w:pPr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517A32">
        <w:rPr>
          <w:rFonts w:ascii="Times New Roman" w:hAnsi="Times New Roman" w:cs="Times New Roman"/>
          <w:b/>
          <w:color w:val="660033"/>
          <w:sz w:val="28"/>
          <w:szCs w:val="28"/>
        </w:rPr>
        <w:t>ДЕТЯМ, ВЗРОСЛЫМ И ГОСТЯМ, ВСЕМ ПРИДИ НА ПРАЗНИК!</w:t>
      </w:r>
    </w:p>
    <w:p w:rsidR="000D7662" w:rsidRPr="00517A32" w:rsidRDefault="00517A32">
      <w:pPr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517A32">
        <w:rPr>
          <w:rFonts w:ascii="Times New Roman" w:hAnsi="Times New Roman" w:cs="Times New Roman"/>
          <w:b/>
          <w:color w:val="660033"/>
          <w:sz w:val="28"/>
          <w:szCs w:val="28"/>
        </w:rPr>
        <w:t>НЕПРЕМЕННО ВСЕ ДОЛЖНЫ БЫТЬ НА ПРОВОДАХ ЗИМЫ!</w:t>
      </w:r>
    </w:p>
    <w:p w:rsidR="000D4967" w:rsidRPr="00517A32" w:rsidRDefault="00517A32">
      <w:pPr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517A32">
        <w:rPr>
          <w:rFonts w:ascii="Times New Roman" w:hAnsi="Times New Roman" w:cs="Times New Roman"/>
          <w:b/>
          <w:color w:val="660033"/>
          <w:sz w:val="28"/>
          <w:szCs w:val="28"/>
        </w:rPr>
        <w:t>БУДЕМ МЫ ШУТИТЬ, ИГРАТЬ, ПРЫГВТЬ, БЕГАТЬ, НЕ СКУЧАТЬ.</w:t>
      </w:r>
    </w:p>
    <w:p w:rsidR="000D4967" w:rsidRPr="00517A32" w:rsidRDefault="00517A32">
      <w:pPr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517A32">
        <w:rPr>
          <w:rFonts w:ascii="Times New Roman" w:hAnsi="Times New Roman" w:cs="Times New Roman"/>
          <w:b/>
          <w:color w:val="660033"/>
          <w:sz w:val="28"/>
          <w:szCs w:val="28"/>
        </w:rPr>
        <w:t>БУДЕМ ЗИМУ ПРОВОЖАТЬ ВЕСНУ КРАСНУ ВСТРЕЧАТЬ!»</w:t>
      </w:r>
    </w:p>
    <w:p w:rsidR="000D4967" w:rsidRPr="000D4967" w:rsidRDefault="000D4967">
      <w:pPr>
        <w:rPr>
          <w:rFonts w:ascii="Times New Roman" w:hAnsi="Times New Roman" w:cs="Times New Roman"/>
          <w:b/>
          <w:color w:val="660033"/>
          <w:sz w:val="28"/>
          <w:szCs w:val="28"/>
        </w:rPr>
      </w:pPr>
    </w:p>
    <w:p w:rsidR="008414A1" w:rsidRDefault="00517A32" w:rsidP="000D7662">
      <w:pPr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Скоморох1: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  <w:t>Девчонки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и</w:t>
      </w:r>
      <w:r w:rsidR="000D7662"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0033"/>
          <w:sz w:val="28"/>
          <w:szCs w:val="28"/>
        </w:rPr>
        <w:t>мальчишки!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 w:rsidR="000D7662"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Веселые детишки</w:t>
      </w:r>
    </w:p>
    <w:p w:rsidR="000D7662" w:rsidRDefault="000D7662" w:rsidP="000D7662">
      <w:pPr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Не зевайте, не зевайте,</w:t>
      </w:r>
    </w:p>
    <w:p w:rsidR="000D7662" w:rsidRDefault="000D7662" w:rsidP="000D7662">
      <w:pPr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0033"/>
          <w:sz w:val="28"/>
          <w:szCs w:val="28"/>
          <w:lang w:eastAsia="ru-RU"/>
        </w:rPr>
        <w:t>Танец дружно начинайте!</w:t>
      </w:r>
    </w:p>
    <w:p w:rsidR="008414A1" w:rsidRDefault="008414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0033"/>
          <w:sz w:val="28"/>
          <w:szCs w:val="28"/>
          <w:lang w:eastAsia="ru-RU"/>
        </w:rPr>
      </w:pPr>
    </w:p>
    <w:p w:rsidR="008414A1" w:rsidRDefault="00517A32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color w:val="660033"/>
          <w:sz w:val="28"/>
          <w:szCs w:val="28"/>
          <w:shd w:val="clear" w:color="auto" w:fill="FAFAFA"/>
        </w:rPr>
        <w:t>РАЗОГРЕВАЮЩИЙ ТАНЕЦ</w:t>
      </w:r>
    </w:p>
    <w:p w:rsidR="008414A1" w:rsidRDefault="00517A32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 xml:space="preserve">Под музыку дети выполняют плясовые движения по показу Скомороха или произвольно. </w:t>
      </w:r>
    </w:p>
    <w:p w:rsidR="008414A1" w:rsidRDefault="00517A32" w:rsidP="000D4967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t>- Танцуют только девочки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t>-Танцуют только мальчики</w:t>
      </w:r>
      <w:r>
        <w:rPr>
          <w:rStyle w:val="apple-converted-space"/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t> 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t>- Танцуют те, у кого на руках варежки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lastRenderedPageBreak/>
        <w:t>-У кого красные шапочки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t>- У кого зелёные шарфики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t>-Танцуют только взрослые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hAnsi="Times New Roman" w:cs="Times New Roman"/>
          <w:color w:val="660033"/>
          <w:sz w:val="28"/>
          <w:szCs w:val="28"/>
          <w:shd w:val="clear" w:color="auto" w:fill="FAFAFA"/>
        </w:rPr>
        <w:t>-Танцуют все, у кого хорошее настроение</w:t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hAnsi="Times New Roman" w:cs="Times New Roman"/>
          <w:color w:val="660033"/>
          <w:sz w:val="28"/>
          <w:szCs w:val="28"/>
        </w:rPr>
        <w:br/>
      </w:r>
      <w:r w:rsidR="000D4967">
        <w:rPr>
          <w:rFonts w:ascii="Times New Roman" w:hAnsi="Times New Roman" w:cs="Times New Roman"/>
          <w:color w:val="660033"/>
          <w:sz w:val="28"/>
          <w:szCs w:val="28"/>
        </w:rPr>
        <w:t>(хвалят детей)</w:t>
      </w:r>
    </w:p>
    <w:p w:rsidR="000D4967" w:rsidRDefault="000D4967" w:rsidP="000D4967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Скоморох1:</w:t>
      </w:r>
    </w:p>
    <w:p w:rsidR="000D4967" w:rsidRDefault="000D4967" w:rsidP="000D4967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А теперь ребята, слушайте загадки!</w:t>
      </w:r>
    </w:p>
    <w:p w:rsidR="000D4967" w:rsidRPr="000D4967" w:rsidRDefault="000D4967" w:rsidP="000D4967">
      <w:pPr>
        <w:rPr>
          <w:rFonts w:ascii="Times New Roman" w:hAnsi="Times New Roman" w:cs="Times New Roman"/>
          <w:b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 xml:space="preserve"> </w:t>
      </w:r>
      <w:r w:rsidRPr="000D4967">
        <w:rPr>
          <w:rFonts w:ascii="Times New Roman" w:hAnsi="Times New Roman" w:cs="Times New Roman"/>
          <w:b/>
          <w:color w:val="660033"/>
          <w:sz w:val="28"/>
          <w:szCs w:val="28"/>
        </w:rPr>
        <w:t>ЗАГАДКИ</w:t>
      </w:r>
    </w:p>
    <w:p w:rsidR="000D4967" w:rsidRDefault="00517A32" w:rsidP="000D4967">
      <w:pPr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СКОМОРОХ2:</w:t>
      </w:r>
    </w:p>
    <w:p w:rsidR="000D4967" w:rsidRPr="000D4967" w:rsidRDefault="00517A32" w:rsidP="000D4967">
      <w:pPr>
        <w:rPr>
          <w:rFonts w:ascii="Times New Roman" w:hAnsi="Times New Roman" w:cs="Times New Roman"/>
          <w:color w:val="660033"/>
          <w:sz w:val="28"/>
          <w:szCs w:val="28"/>
        </w:rPr>
      </w:pPr>
      <w:r w:rsidRPr="000D4967"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А ТЕПЕРЬ ПОИГРАЕМ В ВЕСЕЛЫЕ ИГРЫ </w:t>
      </w:r>
    </w:p>
    <w:p w:rsidR="008414A1" w:rsidRDefault="00517A32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ИГРА-ЭСТАФЕТА «ИСПЕЧЁМ БЛИНЫ»</w:t>
      </w:r>
    </w:p>
    <w:p w:rsidR="008414A1" w:rsidRDefault="00517A32">
      <w:pPr>
        <w:rPr>
          <w:rFonts w:ascii="Times New Roman" w:hAnsi="Times New Roman" w:cs="Times New Roman"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iCs/>
          <w:color w:val="660033"/>
          <w:sz w:val="28"/>
          <w:szCs w:val="28"/>
        </w:rPr>
        <w:t>Каждому участнику Скоморохи кладут из миски один бумажный блин на игрушечную сковородку. Нужно добежать до стола, где стоит поднос, выложить свой блин и вернуть сковороду следующему игроку. Или передавать сковороду с одним и тем же блином.  У детей младшего возраста можно просто передавать «Оладушек» или снежные комочки  друг другу</w:t>
      </w:r>
    </w:p>
    <w:p w:rsidR="008414A1" w:rsidRDefault="00517A32">
      <w:pPr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«НАЕЗДНИКИ»</w:t>
      </w:r>
      <w:r>
        <w:rPr>
          <w:rFonts w:ascii="Times New Roman" w:hAnsi="Times New Roman" w:cs="Times New Roman"/>
          <w:color w:val="660033"/>
          <w:sz w:val="28"/>
          <w:szCs w:val="28"/>
        </w:rPr>
        <w:t xml:space="preserve">.(катание верхом на «лошадке», старш.дош.возраст – эстафета, мл.дошк.возраст - Скоморох и кто то из детей) </w:t>
      </w:r>
    </w:p>
    <w:p w:rsidR="008414A1" w:rsidRDefault="00517A32">
      <w:pPr>
        <w:rPr>
          <w:rFonts w:ascii="Times New Roman" w:hAnsi="Times New Roman" w:cs="Times New Roman"/>
          <w:b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660033"/>
          <w:sz w:val="28"/>
          <w:szCs w:val="28"/>
        </w:rPr>
        <w:t>ИГРА «СНЕЖНАЯ БАБА»</w:t>
      </w:r>
    </w:p>
    <w:p w:rsidR="008414A1" w:rsidRDefault="00517A32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iCs/>
          <w:color w:val="660033"/>
          <w:sz w:val="28"/>
          <w:szCs w:val="28"/>
        </w:rPr>
        <w:t>Баба снежная стоит,</w:t>
      </w:r>
    </w:p>
    <w:p w:rsidR="008414A1" w:rsidRDefault="00517A32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iCs/>
          <w:color w:val="660033"/>
          <w:sz w:val="28"/>
          <w:szCs w:val="28"/>
        </w:rPr>
        <w:t>Ночью дремлет, днями спит</w:t>
      </w:r>
    </w:p>
    <w:p w:rsidR="008414A1" w:rsidRDefault="00517A32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iCs/>
          <w:color w:val="660033"/>
          <w:sz w:val="28"/>
          <w:szCs w:val="28"/>
        </w:rPr>
        <w:t>Вечерами тихо ждет</w:t>
      </w:r>
    </w:p>
    <w:p w:rsidR="008414A1" w:rsidRDefault="00517A32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iCs/>
          <w:color w:val="660033"/>
          <w:sz w:val="28"/>
          <w:szCs w:val="28"/>
        </w:rPr>
        <w:t>Ночью всех пугать идет</w:t>
      </w:r>
      <w:r>
        <w:rPr>
          <w:rFonts w:ascii="Times New Roman" w:hAnsi="Times New Roman" w:cs="Times New Roman"/>
          <w:iCs/>
          <w:color w:val="660033"/>
          <w:sz w:val="28"/>
          <w:szCs w:val="28"/>
        </w:rPr>
        <w:br/>
        <w:t>(дети поют, на слава «пугать идет» застывают в красивых фигурах.Зима выбирает самые красивые)</w:t>
      </w:r>
    </w:p>
    <w:p w:rsidR="00D84A64" w:rsidRDefault="00D84A64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</w:p>
    <w:p w:rsidR="00D84A64" w:rsidRDefault="00D84A64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</w:p>
    <w:p w:rsidR="00D84A64" w:rsidRPr="001F5CC1" w:rsidRDefault="001F5CC1">
      <w:pPr>
        <w:spacing w:after="0"/>
        <w:rPr>
          <w:rFonts w:ascii="Times New Roman" w:hAnsi="Times New Roman" w:cs="Times New Roman"/>
          <w:b/>
          <w:iCs/>
          <w:color w:val="660033"/>
          <w:sz w:val="28"/>
          <w:szCs w:val="28"/>
        </w:rPr>
      </w:pPr>
      <w:r w:rsidRPr="001F5CC1">
        <w:rPr>
          <w:rFonts w:ascii="Times New Roman" w:hAnsi="Times New Roman" w:cs="Times New Roman"/>
          <w:b/>
          <w:iCs/>
          <w:color w:val="660033"/>
          <w:sz w:val="28"/>
          <w:szCs w:val="28"/>
        </w:rPr>
        <w:t>ХОРОВОДНАЯ ИГРА «БЛИНОК»</w:t>
      </w:r>
    </w:p>
    <w:p w:rsidR="001F5CC1" w:rsidRDefault="001F5CC1" w:rsidP="001F5CC1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t xml:space="preserve">Дети становятся в </w:t>
      </w:r>
      <w:r>
        <w:rPr>
          <w:rFonts w:ascii="Times New Roman" w:hAnsi="Times New Roman" w:cs="Times New Roman"/>
          <w:iCs/>
          <w:color w:val="660033"/>
          <w:sz w:val="28"/>
          <w:szCs w:val="28"/>
        </w:rPr>
        <w:t xml:space="preserve">круг 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t>, берутся за руки и повторяют слова: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Месим, месим, месим тесто (топающим шагом идут в центр)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Разливайся блинок (расходятся)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Разливайся большой.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Оставайся такой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Да не подгорай! П-ш-ш-ш (Приседают на корточки)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Ой, подгорел! (2 раза)</w:t>
      </w:r>
    </w:p>
    <w:p w:rsidR="001F5CC1" w:rsidRPr="001F5CC1" w:rsidRDefault="001F5CC1" w:rsidP="001F5CC1">
      <w:pPr>
        <w:spacing w:after="0"/>
        <w:rPr>
          <w:rFonts w:ascii="Times New Roman" w:hAnsi="Times New Roman" w:cs="Times New Roman"/>
          <w:b/>
          <w:iCs/>
          <w:color w:val="660033"/>
          <w:sz w:val="28"/>
          <w:szCs w:val="28"/>
        </w:rPr>
      </w:pPr>
      <w:r w:rsidRPr="001F5CC1">
        <w:rPr>
          <w:rFonts w:ascii="Times New Roman" w:hAnsi="Times New Roman" w:cs="Times New Roman"/>
          <w:b/>
          <w:iCs/>
          <w:color w:val="660033"/>
          <w:sz w:val="28"/>
          <w:szCs w:val="28"/>
        </w:rPr>
        <w:t>Хороводная игра «Блинчик»</w:t>
      </w:r>
    </w:p>
    <w:p w:rsidR="001F5CC1" w:rsidRDefault="001F5CC1" w:rsidP="001F5CC1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  <w:r w:rsidRPr="001F5CC1">
        <w:rPr>
          <w:rFonts w:ascii="Times New Roman" w:hAnsi="Times New Roman" w:cs="Times New Roman"/>
          <w:b/>
          <w:iCs/>
          <w:color w:val="660033"/>
          <w:sz w:val="28"/>
          <w:szCs w:val="28"/>
        </w:rPr>
        <w:lastRenderedPageBreak/>
        <w:br/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t>Дети встают в круг и передают «блинчик» друг другу со словами: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Ты, катись, горячий блинчик,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Быстро, быстро по рукам,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У кого горячий блинчик,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Тот сейчас станцует нам.</w:t>
      </w:r>
      <w:r w:rsidRPr="001F5CC1">
        <w:rPr>
          <w:rFonts w:ascii="Times New Roman" w:hAnsi="Times New Roman" w:cs="Times New Roman"/>
          <w:iCs/>
          <w:color w:val="660033"/>
          <w:sz w:val="28"/>
          <w:szCs w:val="28"/>
        </w:rPr>
        <w:br/>
        <w:t>У кого из детей остановился «блинчик», тот выходит в центр круга, показывает любое движение, а ребята за ним повторяют. </w:t>
      </w:r>
    </w:p>
    <w:p w:rsidR="001F5CC1" w:rsidRDefault="001F5CC1" w:rsidP="001F5CC1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</w:p>
    <w:p w:rsidR="001F5CC1" w:rsidRPr="001F5CC1" w:rsidRDefault="006C4F76" w:rsidP="001F5CC1">
      <w:pPr>
        <w:spacing w:after="0"/>
        <w:rPr>
          <w:rFonts w:ascii="Times New Roman" w:hAnsi="Times New Roman" w:cs="Times New Roman"/>
          <w:b/>
          <w:iCs/>
          <w:color w:val="660033"/>
          <w:sz w:val="28"/>
          <w:szCs w:val="28"/>
        </w:rPr>
      </w:pPr>
      <w:r w:rsidRPr="001F5CC1">
        <w:rPr>
          <w:rFonts w:ascii="Times New Roman" w:hAnsi="Times New Roman" w:cs="Times New Roman"/>
          <w:b/>
          <w:iCs/>
          <w:color w:val="660033"/>
          <w:sz w:val="28"/>
          <w:szCs w:val="28"/>
        </w:rPr>
        <w:t xml:space="preserve"> ИГРА «РУЧЕЕК»</w:t>
      </w:r>
    </w:p>
    <w:p w:rsidR="001F5CC1" w:rsidRDefault="001F5CC1" w:rsidP="001F5CC1">
      <w:pPr>
        <w:spacing w:after="0"/>
        <w:rPr>
          <w:rFonts w:ascii="Times New Roman" w:hAnsi="Times New Roman" w:cs="Times New Roman"/>
          <w:iCs/>
          <w:color w:val="660033"/>
          <w:sz w:val="28"/>
          <w:szCs w:val="28"/>
        </w:rPr>
      </w:pPr>
    </w:p>
    <w:p w:rsidR="001F5CC1" w:rsidRDefault="001F5CC1" w:rsidP="001F5CC1">
      <w:pPr>
        <w:rPr>
          <w:rFonts w:ascii="Times New Roman" w:hAnsi="Times New Roman" w:cs="Times New Roman"/>
          <w:color w:val="660033"/>
          <w:sz w:val="28"/>
          <w:szCs w:val="28"/>
        </w:rPr>
        <w:sectPr w:rsidR="001F5CC1" w:rsidSect="001F5CC1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984806" w:themeColor="accent6" w:themeShade="80"/>
            <w:left w:val="flowersDaisies" w:sz="20" w:space="24" w:color="984806" w:themeColor="accent6" w:themeShade="80"/>
            <w:bottom w:val="flowersDaisies" w:sz="20" w:space="24" w:color="984806" w:themeColor="accent6" w:themeShade="80"/>
            <w:right w:val="flowersDaisies" w:sz="20" w:space="24" w:color="984806" w:themeColor="accent6" w:themeShade="80"/>
          </w:pgBorders>
          <w:cols w:space="708"/>
          <w:docGrid w:linePitch="360"/>
        </w:sectPr>
      </w:pPr>
      <w:r w:rsidRPr="00CC409D">
        <w:rPr>
          <w:rFonts w:ascii="Times New Roman" w:hAnsi="Times New Roman" w:cs="Times New Roman"/>
          <w:color w:val="660033"/>
          <w:sz w:val="28"/>
          <w:szCs w:val="28"/>
        </w:rPr>
        <w:t> </w:t>
      </w:r>
      <w:r w:rsidRPr="00B4299E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</w:t>
      </w:r>
      <w:r w:rsidR="006C4F76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ИГРА </w:t>
      </w:r>
      <w:r w:rsidRPr="00B4299E">
        <w:rPr>
          <w:rFonts w:ascii="Times New Roman" w:hAnsi="Times New Roman" w:cs="Times New Roman"/>
          <w:b/>
          <w:color w:val="660033"/>
          <w:sz w:val="28"/>
          <w:szCs w:val="28"/>
        </w:rPr>
        <w:t>«КАРУСЕЛЬ»</w:t>
      </w:r>
      <w:r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660033"/>
          <w:sz w:val="28"/>
          <w:szCs w:val="28"/>
        </w:rPr>
        <w:t xml:space="preserve">(для 2 </w:t>
      </w:r>
      <w:proofErr w:type="spellStart"/>
      <w:r>
        <w:rPr>
          <w:rFonts w:ascii="Times New Roman" w:hAnsi="Times New Roman" w:cs="Times New Roman"/>
          <w:color w:val="660033"/>
          <w:sz w:val="28"/>
          <w:szCs w:val="28"/>
        </w:rPr>
        <w:t>мл.групп</w:t>
      </w:r>
      <w:proofErr w:type="spellEnd"/>
      <w:r>
        <w:rPr>
          <w:rFonts w:ascii="Times New Roman" w:hAnsi="Times New Roman" w:cs="Times New Roman"/>
          <w:color w:val="660033"/>
          <w:sz w:val="28"/>
          <w:szCs w:val="28"/>
        </w:rPr>
        <w:t>)</w:t>
      </w:r>
    </w:p>
    <w:p w:rsidR="001F5CC1" w:rsidRDefault="001F5CC1" w:rsidP="001F5C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</w:pPr>
      <w:r w:rsidRPr="00B4299E">
        <w:rPr>
          <w:rFonts w:ascii="Times New Roman" w:hAnsi="Times New Roman" w:cs="Times New Roman"/>
          <w:color w:val="660033"/>
          <w:sz w:val="28"/>
          <w:szCs w:val="28"/>
        </w:rPr>
        <w:lastRenderedPageBreak/>
        <w:br/>
      </w:r>
    </w:p>
    <w:p w:rsidR="000D4967" w:rsidRDefault="000D4967" w:rsidP="000D4967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1</w:t>
      </w:r>
      <w:r w:rsidR="00517A32">
        <w:rPr>
          <w:rFonts w:ascii="Times New Roman" w:hAnsi="Times New Roman" w:cs="Times New Roman"/>
          <w:b/>
          <w:bCs/>
          <w:color w:val="6600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:</w:t>
      </w:r>
      <w:proofErr w:type="gramEnd"/>
    </w:p>
    <w:p w:rsidR="008414A1" w:rsidRDefault="000D4967">
      <w:pPr>
        <w:spacing w:after="0"/>
        <w:rPr>
          <w:rFonts w:ascii="Times New Roman" w:hAnsi="Times New Roman" w:cs="Times New Roman"/>
          <w:bCs/>
          <w:color w:val="660033"/>
          <w:sz w:val="28"/>
          <w:szCs w:val="28"/>
        </w:rPr>
      </w:pPr>
      <w:r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 Ребята, </w:t>
      </w:r>
      <w:r w:rsidR="00517A32">
        <w:rPr>
          <w:rFonts w:ascii="Times New Roman" w:hAnsi="Times New Roman" w:cs="Times New Roman"/>
          <w:bCs/>
          <w:color w:val="660033"/>
          <w:sz w:val="28"/>
          <w:szCs w:val="28"/>
        </w:rPr>
        <w:t>давайте Весну кликать!</w:t>
      </w:r>
    </w:p>
    <w:p w:rsidR="008414A1" w:rsidRDefault="00517A32">
      <w:pPr>
        <w:spacing w:after="0"/>
        <w:rPr>
          <w:rFonts w:ascii="Times New Roman" w:hAnsi="Times New Roman" w:cs="Times New Roman"/>
          <w:bCs/>
          <w:color w:val="660033"/>
          <w:sz w:val="28"/>
          <w:szCs w:val="28"/>
        </w:rPr>
      </w:pPr>
      <w:r>
        <w:rPr>
          <w:rFonts w:ascii="Times New Roman" w:hAnsi="Times New Roman" w:cs="Times New Roman"/>
          <w:bCs/>
          <w:color w:val="660033"/>
          <w:sz w:val="28"/>
          <w:szCs w:val="28"/>
        </w:rPr>
        <w:t>(зовут все взрослые)</w:t>
      </w:r>
    </w:p>
    <w:p w:rsidR="00517A32" w:rsidRPr="00517A32" w:rsidRDefault="00517A32">
      <w:pPr>
        <w:spacing w:after="0"/>
        <w:rPr>
          <w:rFonts w:ascii="Times New Roman" w:hAnsi="Times New Roman" w:cs="Times New Roman"/>
          <w:b/>
          <w:bCs/>
          <w:color w:val="660033"/>
          <w:sz w:val="28"/>
          <w:szCs w:val="28"/>
        </w:rPr>
      </w:pPr>
      <w:r w:rsidRPr="00517A32">
        <w:rPr>
          <w:rFonts w:ascii="Times New Roman" w:hAnsi="Times New Roman" w:cs="Times New Roman"/>
          <w:b/>
          <w:bCs/>
          <w:color w:val="660033"/>
          <w:sz w:val="28"/>
          <w:szCs w:val="28"/>
        </w:rPr>
        <w:t>ВМЕСТЕ</w:t>
      </w:r>
    </w:p>
    <w:p w:rsidR="000D4967" w:rsidRDefault="00517A32">
      <w:pPr>
        <w:spacing w:after="0"/>
        <w:rPr>
          <w:rFonts w:ascii="Times New Roman" w:hAnsi="Times New Roman" w:cs="Times New Roman"/>
          <w:bCs/>
          <w:color w:val="660033"/>
          <w:sz w:val="28"/>
          <w:szCs w:val="28"/>
        </w:rPr>
      </w:pPr>
      <w:r w:rsidRPr="00D84A64">
        <w:rPr>
          <w:rFonts w:ascii="Times New Roman" w:hAnsi="Times New Roman" w:cs="Times New Roman"/>
          <w:bCs/>
          <w:color w:val="660033"/>
          <w:sz w:val="28"/>
          <w:szCs w:val="28"/>
        </w:rPr>
        <w:t>ВЕСНА КРАСНА!</w:t>
      </w:r>
      <w:r>
        <w:rPr>
          <w:rFonts w:ascii="Times New Roman" w:hAnsi="Times New Roman" w:cs="Times New Roman"/>
          <w:bCs/>
          <w:color w:val="660033"/>
          <w:sz w:val="28"/>
          <w:szCs w:val="28"/>
        </w:rPr>
        <w:t xml:space="preserve"> ВЕСНА ЗЕЛЕНА!</w:t>
      </w:r>
      <w:r w:rsidRPr="00D84A64">
        <w:rPr>
          <w:rFonts w:ascii="Times New Roman" w:hAnsi="Times New Roman" w:cs="Times New Roman"/>
          <w:bCs/>
          <w:color w:val="660033"/>
          <w:sz w:val="28"/>
          <w:szCs w:val="28"/>
        </w:rPr>
        <w:br/>
        <w:t>ПРИДИ СКОРЕЙ,</w:t>
      </w:r>
      <w:r w:rsidRPr="00D84A64">
        <w:rPr>
          <w:rFonts w:ascii="Times New Roman" w:hAnsi="Times New Roman" w:cs="Times New Roman"/>
          <w:bCs/>
          <w:color w:val="660033"/>
          <w:sz w:val="28"/>
          <w:szCs w:val="28"/>
        </w:rPr>
        <w:br/>
        <w:t>СОГРЕЙ ДЕТЕЙ!</w:t>
      </w:r>
    </w:p>
    <w:p w:rsidR="00517A32" w:rsidRDefault="00517A32">
      <w:pPr>
        <w:spacing w:after="0"/>
        <w:rPr>
          <w:rFonts w:ascii="Times New Roman" w:hAnsi="Times New Roman" w:cs="Times New Roman"/>
          <w:bCs/>
          <w:color w:val="660033"/>
          <w:sz w:val="28"/>
          <w:szCs w:val="28"/>
        </w:rPr>
      </w:pPr>
    </w:p>
    <w:p w:rsidR="008414A1" w:rsidRDefault="00517A32">
      <w:r>
        <w:rPr>
          <w:rFonts w:ascii="Times New Roman" w:hAnsi="Times New Roman" w:cs="Times New Roman"/>
          <w:b/>
          <w:bCs/>
          <w:color w:val="660033"/>
          <w:sz w:val="28"/>
          <w:szCs w:val="28"/>
        </w:rPr>
        <w:t>СКОМОРОХИ:</w:t>
      </w:r>
    </w:p>
    <w:p w:rsidR="008414A1" w:rsidRDefault="00517A32">
      <w:r>
        <w:rPr>
          <w:rFonts w:ascii="Times New Roman" w:hAnsi="Times New Roman" w:cs="Times New Roman"/>
          <w:color w:val="660033"/>
          <w:sz w:val="28"/>
          <w:szCs w:val="28"/>
        </w:rPr>
        <w:t xml:space="preserve">НУ А </w:t>
      </w:r>
      <w:proofErr w:type="gramStart"/>
      <w:r>
        <w:rPr>
          <w:rFonts w:ascii="Times New Roman" w:hAnsi="Times New Roman" w:cs="Times New Roman"/>
          <w:color w:val="660033"/>
          <w:sz w:val="28"/>
          <w:szCs w:val="28"/>
        </w:rPr>
        <w:t>ТЕПЕРЬ,ДЕТВОРА</w:t>
      </w:r>
      <w:proofErr w:type="gramEnd"/>
    </w:p>
    <w:p w:rsidR="008414A1" w:rsidRDefault="00517A32" w:rsidP="00517A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rFonts w:ascii="Times New Roman" w:hAnsi="Times New Roman" w:cs="Times New Roman"/>
          <w:color w:val="660033"/>
          <w:sz w:val="28"/>
          <w:szCs w:val="28"/>
        </w:rPr>
        <w:t>КАТАТЬСЯ НА ЛОШАДКАХ ПОРА</w:t>
      </w:r>
    </w:p>
    <w:p w:rsidR="00B478D6" w:rsidRDefault="00B478D6" w:rsidP="00517A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660033"/>
          <w:sz w:val="28"/>
          <w:szCs w:val="28"/>
          <w:lang w:eastAsia="ru-RU"/>
        </w:rPr>
      </w:pPr>
    </w:p>
    <w:p w:rsidR="008414A1" w:rsidRPr="00B478D6" w:rsidRDefault="00B478D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b/>
          <w:iCs/>
          <w:color w:val="660033"/>
          <w:sz w:val="28"/>
          <w:szCs w:val="28"/>
        </w:rPr>
      </w:pPr>
      <w:r w:rsidRPr="00B478D6">
        <w:rPr>
          <w:rFonts w:ascii="Times New Roman" w:hAnsi="Times New Roman" w:cs="Times New Roman"/>
          <w:b/>
          <w:iCs/>
          <w:color w:val="660033"/>
          <w:sz w:val="28"/>
          <w:szCs w:val="28"/>
        </w:rPr>
        <w:t>КАТАНИЕ НА ЛОШАДЯХ</w:t>
      </w:r>
    </w:p>
    <w:p w:rsidR="008414A1" w:rsidRDefault="008414A1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i/>
          <w:iCs/>
          <w:color w:val="660033"/>
          <w:sz w:val="28"/>
          <w:szCs w:val="28"/>
        </w:rPr>
      </w:pPr>
    </w:p>
    <w:p w:rsidR="008414A1" w:rsidRDefault="00517A32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i/>
          <w:iCs/>
          <w:color w:val="6600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660033"/>
          <w:sz w:val="28"/>
          <w:szCs w:val="28"/>
        </w:rPr>
        <w:t>Источники:</w:t>
      </w:r>
    </w:p>
    <w:p w:rsidR="008414A1" w:rsidRDefault="00517A3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i/>
          <w:color w:val="660033"/>
          <w:sz w:val="20"/>
          <w:szCs w:val="20"/>
        </w:rPr>
      </w:pPr>
      <w:r>
        <w:rPr>
          <w:rFonts w:ascii="Arial" w:hAnsi="Arial" w:cs="Arial"/>
          <w:i/>
          <w:color w:val="660033"/>
          <w:sz w:val="20"/>
          <w:szCs w:val="20"/>
        </w:rPr>
        <w:t>Науменко Г.М.,  Фольклорный праздник, 2000</w:t>
      </w:r>
    </w:p>
    <w:p w:rsidR="008414A1" w:rsidRDefault="00517A3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i/>
          <w:color w:val="660033"/>
          <w:sz w:val="20"/>
          <w:szCs w:val="20"/>
        </w:rPr>
      </w:pPr>
      <w:r>
        <w:rPr>
          <w:rFonts w:ascii="Arial" w:hAnsi="Arial" w:cs="Arial"/>
          <w:i/>
          <w:color w:val="660033"/>
          <w:sz w:val="20"/>
          <w:szCs w:val="20"/>
        </w:rPr>
        <w:t>Петров В.М., Гришина Г.Н., Короткова Л.Д. Зимние праздники, игры, забавы для детей. М.: 2001</w:t>
      </w:r>
    </w:p>
    <w:p w:rsidR="008414A1" w:rsidRDefault="00517A32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660033"/>
          <w:sz w:val="20"/>
          <w:szCs w:val="20"/>
        </w:rPr>
      </w:pPr>
      <w:r>
        <w:rPr>
          <w:rFonts w:ascii="Times New Roman" w:hAnsi="Times New Roman" w:cs="Times New Roman"/>
          <w:color w:val="660033"/>
          <w:sz w:val="20"/>
          <w:szCs w:val="20"/>
        </w:rPr>
        <w:t>http://ped-kopilka.ru/blogs/zikina-tatyana/maslenica.html</w:t>
      </w:r>
    </w:p>
    <w:p w:rsidR="008414A1" w:rsidRDefault="00B478D6">
      <w:pPr>
        <w:pStyle w:val="a8"/>
        <w:numPr>
          <w:ilvl w:val="0"/>
          <w:numId w:val="1"/>
        </w:numPr>
        <w:spacing w:before="0" w:beforeAutospacing="0" w:after="0" w:afterAutospacing="0"/>
        <w:ind w:right="225"/>
        <w:rPr>
          <w:i/>
          <w:iCs/>
          <w:color w:val="660033"/>
          <w:sz w:val="20"/>
          <w:szCs w:val="20"/>
        </w:rPr>
      </w:pPr>
      <w:hyperlink r:id="rId7" w:history="1">
        <w:r w:rsidR="00517A32">
          <w:rPr>
            <w:rStyle w:val="a3"/>
            <w:i/>
            <w:iCs/>
            <w:color w:val="660033"/>
            <w:sz w:val="20"/>
            <w:szCs w:val="20"/>
          </w:rPr>
          <w:t>http://nsportal.ru/detskiy-sad/scenarii-prazdnikov/2014/02/21/stsenariy-maslenitsy-dlya-detskogo-sada-na-ulitse</w:t>
        </w:r>
      </w:hyperlink>
    </w:p>
    <w:p w:rsidR="008414A1" w:rsidRDefault="008414A1">
      <w:pPr>
        <w:pStyle w:val="a8"/>
        <w:spacing w:before="0" w:beforeAutospacing="0" w:after="0" w:afterAutospacing="0"/>
        <w:ind w:right="225"/>
        <w:rPr>
          <w:i/>
          <w:iCs/>
          <w:color w:val="660033"/>
          <w:sz w:val="20"/>
          <w:szCs w:val="20"/>
        </w:rPr>
      </w:pPr>
    </w:p>
    <w:p w:rsidR="008414A1" w:rsidRDefault="00517A32">
      <w:pPr>
        <w:pStyle w:val="a8"/>
        <w:numPr>
          <w:ilvl w:val="0"/>
          <w:numId w:val="1"/>
        </w:numPr>
        <w:spacing w:before="0" w:beforeAutospacing="0" w:after="0" w:afterAutospacing="0"/>
        <w:ind w:right="225"/>
        <w:rPr>
          <w:i/>
          <w:iCs/>
          <w:color w:val="660033"/>
          <w:sz w:val="20"/>
          <w:szCs w:val="20"/>
        </w:rPr>
      </w:pPr>
      <w:r>
        <w:rPr>
          <w:i/>
          <w:iCs/>
          <w:color w:val="660033"/>
          <w:sz w:val="20"/>
          <w:szCs w:val="20"/>
        </w:rPr>
        <w:t>http://yandex.ru/images</w:t>
      </w:r>
      <w:r>
        <w:rPr>
          <w:noProof/>
          <w:color w:val="660033"/>
          <w:sz w:val="20"/>
          <w:szCs w:val="20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76325" cy="1076325"/>
            <wp:effectExtent l="0" t="0" r="9525" b="0"/>
            <wp:wrapSquare wrapText="bothSides"/>
            <wp:docPr id="103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4A1" w:rsidRDefault="008414A1">
      <w:pPr>
        <w:pStyle w:val="a8"/>
        <w:spacing w:before="0" w:beforeAutospacing="0" w:after="0" w:afterAutospacing="0"/>
        <w:ind w:right="225"/>
        <w:jc w:val="center"/>
        <w:rPr>
          <w:i/>
          <w:iCs/>
          <w:color w:val="660033"/>
          <w:sz w:val="28"/>
          <w:szCs w:val="28"/>
        </w:rPr>
      </w:pPr>
    </w:p>
    <w:p w:rsidR="008414A1" w:rsidRPr="006C4F76" w:rsidRDefault="008414A1" w:rsidP="006C4F76">
      <w:pPr>
        <w:sectPr w:rsidR="008414A1" w:rsidRPr="006C4F76">
          <w:type w:val="continuous"/>
          <w:pgSz w:w="11906" w:h="16838"/>
          <w:pgMar w:top="1134" w:right="850" w:bottom="1134" w:left="1701" w:header="708" w:footer="708" w:gutter="0"/>
          <w:pgBorders>
            <w:top w:val="single" w:sz="20" w:space="24" w:color="984806"/>
            <w:left w:val="single" w:sz="20" w:space="24" w:color="984806"/>
            <w:bottom w:val="single" w:sz="20" w:space="24" w:color="984806"/>
            <w:right w:val="single" w:sz="20" w:space="24" w:color="984806"/>
          </w:pgBorders>
          <w:cols w:space="720"/>
        </w:sectPr>
      </w:pPr>
    </w:p>
    <w:p w:rsidR="008414A1" w:rsidRDefault="008414A1" w:rsidP="00B478D6">
      <w:pPr>
        <w:rPr>
          <w:rFonts w:ascii="Times New Roman" w:hAnsi="Times New Roman" w:cs="Times New Roman"/>
          <w:color w:val="660033"/>
          <w:sz w:val="28"/>
          <w:szCs w:val="28"/>
        </w:rPr>
      </w:pPr>
      <w:bookmarkStart w:id="0" w:name="_GoBack"/>
      <w:bookmarkEnd w:id="0"/>
    </w:p>
    <w:sectPr w:rsidR="008414A1" w:rsidSect="008414A1">
      <w:pgSz w:w="11906" w:h="16838"/>
      <w:pgMar w:top="993" w:right="850" w:bottom="993" w:left="1701" w:header="708" w:footer="708" w:gutter="0"/>
      <w:pgBorders w:offsetFrom="page">
        <w:top w:val="flowersDaisies" w:sz="20" w:space="24" w:color="984806"/>
        <w:left w:val="flowersDaisies" w:sz="20" w:space="24" w:color="984806"/>
        <w:bottom w:val="flowersDaisies" w:sz="20" w:space="24" w:color="984806"/>
        <w:right w:val="flowersDaisies" w:sz="20" w:space="24" w:color="98480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DEE"/>
    <w:multiLevelType w:val="hybridMultilevel"/>
    <w:tmpl w:val="1D4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4A1"/>
    <w:rsid w:val="000D4967"/>
    <w:rsid w:val="000D7662"/>
    <w:rsid w:val="001F5CC1"/>
    <w:rsid w:val="00517A32"/>
    <w:rsid w:val="006C4F76"/>
    <w:rsid w:val="008414A1"/>
    <w:rsid w:val="00B478D6"/>
    <w:rsid w:val="00D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35F8"/>
  <w15:docId w15:val="{AFF155CE-52C8-4260-8176-EAC601BA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A1"/>
    <w:pPr>
      <w:spacing w:after="160" w:line="259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rsid w:val="00841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14A1"/>
  </w:style>
  <w:style w:type="character" w:styleId="a3">
    <w:name w:val="Hyperlink"/>
    <w:basedOn w:val="a0"/>
    <w:uiPriority w:val="99"/>
    <w:rsid w:val="008414A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4A1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84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4A1"/>
    <w:rPr>
      <w:rFonts w:ascii="Calibri" w:eastAsia="Calibri" w:hAnsi="Calibri" w:cs="Calibri"/>
    </w:rPr>
  </w:style>
  <w:style w:type="paragraph" w:styleId="a8">
    <w:name w:val="Normal (Web)"/>
    <w:basedOn w:val="a"/>
    <w:uiPriority w:val="99"/>
    <w:rsid w:val="0084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scenarii-prazdnikov/2014/02/21/stsenariy-maslenitsy-dlya-detskogo-sada-na-ulit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5</cp:revision>
  <cp:lastPrinted>2020-03-11T04:47:00Z</cp:lastPrinted>
  <dcterms:created xsi:type="dcterms:W3CDTF">2020-03-11T04:48:00Z</dcterms:created>
  <dcterms:modified xsi:type="dcterms:W3CDTF">2020-03-23T19:20:00Z</dcterms:modified>
</cp:coreProperties>
</file>