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2A" w:rsidRDefault="007F782A" w:rsidP="007F782A">
      <w:pPr>
        <w:pStyle w:val="a3"/>
      </w:pPr>
      <w:r>
        <w:rPr>
          <w:b/>
          <w:bCs/>
        </w:rPr>
        <w:t>Игры для закрепления количества и счета.</w:t>
      </w:r>
    </w:p>
    <w:p w:rsidR="007F782A" w:rsidRDefault="007F782A" w:rsidP="007F782A">
      <w:pPr>
        <w:pStyle w:val="a3"/>
      </w:pPr>
      <w:r>
        <w:rPr>
          <w:b/>
          <w:bCs/>
        </w:rPr>
        <w:t>«Посчитай яблоки».</w:t>
      </w:r>
    </w:p>
    <w:p w:rsidR="007F782A" w:rsidRDefault="007F782A" w:rsidP="007F782A">
      <w:pPr>
        <w:pStyle w:val="a3"/>
      </w:pPr>
      <w:r>
        <w:t xml:space="preserve">Схематично изобразите несколько тарелок, в каждой из которых - разное количество конфет или яблок. Попросите ребёнка обозначить цифрами количество яблок в тарелках. В какой тарелке больше яблок? Почему? Значит, </w:t>
      </w:r>
      <w:proofErr w:type="gramStart"/>
      <w:r>
        <w:t>цифра ,обозначающая</w:t>
      </w:r>
      <w:proofErr w:type="gramEnd"/>
      <w:r>
        <w:t xml:space="preserve"> количество яблок в этой тарелке, больше остальных чисел. Таким образом, сравнивая количество яблок в каждой тарелке, рассмотрите каждую цифру.</w:t>
      </w:r>
    </w:p>
    <w:p w:rsidR="007F782A" w:rsidRDefault="007F782A" w:rsidP="007F782A">
      <w:pPr>
        <w:pStyle w:val="a3"/>
      </w:pPr>
      <w:r>
        <w:rPr>
          <w:b/>
          <w:bCs/>
        </w:rPr>
        <w:t>«Что изменилось?»</w:t>
      </w:r>
    </w:p>
    <w:p w:rsidR="007F782A" w:rsidRDefault="007F782A" w:rsidP="007F782A">
      <w:pPr>
        <w:pStyle w:val="a3"/>
      </w:pPr>
      <w:r>
        <w:t>Предложить ребёнку пересчитать игрушки, а затем отвернуться. Взрослый меняет местами предметы или игрушки, ребёнок должен объяснить, что изменилось.</w:t>
      </w:r>
    </w:p>
    <w:p w:rsidR="007F782A" w:rsidRDefault="007F782A" w:rsidP="007F782A">
      <w:pPr>
        <w:pStyle w:val="a3"/>
      </w:pPr>
      <w:r>
        <w:t>«Волшебная радуга» – картинка с изображением радуги для закрепления порядкового счёта (первая полоска красного цвета, вторая… и т.д.)</w:t>
      </w:r>
    </w:p>
    <w:p w:rsidR="007F782A" w:rsidRDefault="007F782A" w:rsidP="007F782A">
      <w:pPr>
        <w:pStyle w:val="a3"/>
      </w:pPr>
    </w:p>
    <w:p w:rsidR="007F782A" w:rsidRDefault="007F782A" w:rsidP="007F782A">
      <w:pPr>
        <w:pStyle w:val="a3"/>
      </w:pPr>
    </w:p>
    <w:p w:rsidR="007F782A" w:rsidRDefault="007F782A" w:rsidP="007F782A">
      <w:pPr>
        <w:pStyle w:val="a3"/>
      </w:pPr>
      <w:r>
        <w:rPr>
          <w:b/>
          <w:bCs/>
        </w:rPr>
        <w:t>«Весёлый счёт».</w:t>
      </w:r>
    </w:p>
    <w:p w:rsidR="007F782A" w:rsidRDefault="007F782A" w:rsidP="007F782A">
      <w:pPr>
        <w:pStyle w:val="a3"/>
      </w:pPr>
      <w:r>
        <w:t>Игру можно проводить на улице, по дороге в детский сад или из детского сада. Ребенку предлагается посчитать объекты, встречающиеся на пути: деревья, машины, цветы и т. д. Необходимо только именовать каждое число при пересчете предметов: например, одно дерево, два дерева, три дерева и т. д., и следить за четким проговариванием падежных окончаний числительных и существительных.</w:t>
      </w:r>
    </w:p>
    <w:p w:rsidR="007F782A" w:rsidRDefault="007F782A" w:rsidP="007F782A">
      <w:pPr>
        <w:pStyle w:val="a3"/>
      </w:pPr>
      <w:r>
        <w:rPr>
          <w:b/>
          <w:bCs/>
        </w:rPr>
        <w:t>Игры и упражнения для закрепления понятия формы</w:t>
      </w:r>
    </w:p>
    <w:p w:rsidR="007F782A" w:rsidRDefault="007F782A" w:rsidP="007F782A">
      <w:pPr>
        <w:pStyle w:val="a3"/>
      </w:pPr>
      <w:r>
        <w:rPr>
          <w:b/>
          <w:bCs/>
        </w:rPr>
        <w:t>«Найти предмет указанной формы».</w:t>
      </w:r>
    </w:p>
    <w:p w:rsidR="007F782A" w:rsidRDefault="007F782A" w:rsidP="007F782A">
      <w:pPr>
        <w:pStyle w:val="a3"/>
      </w:pPr>
      <w:r>
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7F782A" w:rsidRDefault="007F782A" w:rsidP="007F782A">
      <w:pPr>
        <w:pStyle w:val="a3"/>
      </w:pPr>
      <w:r>
        <w:rPr>
          <w:b/>
          <w:bCs/>
        </w:rPr>
        <w:t>«Из каких фигур состоит машина?»</w:t>
      </w:r>
    </w:p>
    <w:p w:rsidR="007F782A" w:rsidRDefault="007F782A" w:rsidP="007F782A">
      <w:pPr>
        <w:pStyle w:val="a3"/>
      </w:pPr>
      <w: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7F782A" w:rsidRDefault="007F782A" w:rsidP="007F782A">
      <w:pPr>
        <w:pStyle w:val="a3"/>
      </w:pPr>
      <w:r>
        <w:rPr>
          <w:b/>
          <w:bCs/>
        </w:rPr>
        <w:t>«Коврик».</w:t>
      </w:r>
    </w:p>
    <w:p w:rsidR="007F782A" w:rsidRDefault="007F782A" w:rsidP="007F782A">
      <w:pPr>
        <w:pStyle w:val="a3"/>
      </w:pPr>
      <w:r>
        <w:t>Ребенку предлагают рассмотреть коврик из геометрических фигур и набор составных частей этого коврика. Среди элементов этого набора следует найти ту часть, которой нет в коврике.</w:t>
      </w:r>
    </w:p>
    <w:p w:rsidR="007F782A" w:rsidRDefault="007F782A" w:rsidP="007F782A">
      <w:pPr>
        <w:pStyle w:val="a3"/>
      </w:pPr>
      <w:r>
        <w:rPr>
          <w:b/>
          <w:bCs/>
        </w:rPr>
        <w:t>«Найди предмет такой же формы».</w:t>
      </w:r>
    </w:p>
    <w:p w:rsidR="007F782A" w:rsidRDefault="007F782A" w:rsidP="007F782A">
      <w:pPr>
        <w:pStyle w:val="a3"/>
      </w:pPr>
      <w:r>
        <w:lastRenderedPageBreak/>
        <w:t>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— предметы. Например, круг и предметы круглой формы (мяч, тарелка, пуговица и т. д.), овал и предметы овальной формы (яйцо, огурец, желудь и т. д.).</w:t>
      </w:r>
    </w:p>
    <w:p w:rsidR="007F782A" w:rsidRDefault="007F782A" w:rsidP="007F782A">
      <w:pPr>
        <w:pStyle w:val="a3"/>
      </w:pPr>
      <w:r>
        <w:rPr>
          <w:b/>
          <w:bCs/>
        </w:rPr>
        <w:t>«Какая фигура лишняя?».</w:t>
      </w:r>
    </w:p>
    <w:p w:rsidR="007F782A" w:rsidRDefault="007F782A" w:rsidP="007F782A">
      <w:pPr>
        <w:pStyle w:val="a3"/>
      </w:pPr>
      <w:r>
        <w:t xml:space="preserve">Ребенку предлагают различные наборы из четырех геометрических фигур. </w:t>
      </w:r>
      <w:proofErr w:type="gramStart"/>
      <w:r>
        <w:t>Например</w:t>
      </w:r>
      <w:proofErr w:type="gramEnd"/>
      <w:r>
        <w:t>: три четырехугольника и один треугольник, три овала и один круг и др. Требуется определить лишнюю фигуру, объяснить принцип исключения и принцип группировки.</w:t>
      </w:r>
    </w:p>
    <w:p w:rsidR="007F782A" w:rsidRDefault="007F782A" w:rsidP="007F782A">
      <w:pPr>
        <w:pStyle w:val="a3"/>
      </w:pPr>
      <w:r>
        <w:t>Варианты:</w:t>
      </w:r>
    </w:p>
    <w:p w:rsidR="007F782A" w:rsidRDefault="007F782A" w:rsidP="007F782A">
      <w:pPr>
        <w:pStyle w:val="a3"/>
      </w:pPr>
      <w:r>
        <w:t>- группировать по форме реальные предметы по 2-3 образцам, объяснять принцип группировки.</w:t>
      </w:r>
    </w:p>
    <w:p w:rsidR="007F782A" w:rsidRDefault="007F782A" w:rsidP="007F782A">
      <w:pPr>
        <w:pStyle w:val="a3"/>
      </w:pPr>
      <w:r>
        <w:rPr>
          <w:b/>
          <w:bCs/>
        </w:rPr>
        <w:t>Игры и упражнения на закрепление понятия величины.</w:t>
      </w:r>
    </w:p>
    <w:p w:rsidR="007F782A" w:rsidRDefault="007F782A" w:rsidP="007F782A">
      <w:pPr>
        <w:pStyle w:val="a3"/>
      </w:pPr>
      <w:r>
        <w:rPr>
          <w:b/>
          <w:bCs/>
        </w:rPr>
        <w:t>«Сравни предметы по высоте».</w:t>
      </w:r>
    </w:p>
    <w:p w:rsidR="007F782A" w:rsidRDefault="007F782A" w:rsidP="007F782A">
      <w:pPr>
        <w:pStyle w:val="a3"/>
      </w:pPr>
      <w:r>
        <w:t>Назвать предметы, определить их количество, выделить высокий, низкий; сравнить — что выше, что ниже.</w:t>
      </w:r>
    </w:p>
    <w:p w:rsidR="007F782A" w:rsidRDefault="007F782A" w:rsidP="007F782A">
      <w:pPr>
        <w:pStyle w:val="a3"/>
      </w:pPr>
      <w:r>
        <w:rPr>
          <w:b/>
          <w:bCs/>
        </w:rPr>
        <w:t>«Палочки в ряд».</w:t>
      </w:r>
    </w:p>
    <w:p w:rsidR="007F782A" w:rsidRDefault="007F782A" w:rsidP="007F782A">
      <w:pPr>
        <w:pStyle w:val="a3"/>
      </w:pPr>
      <w:r>
        <w:t>Выложить одновременно два ряда по 10 палочек разной длины: один по убывающей величине, другой по возрастающей.</w:t>
      </w:r>
    </w:p>
    <w:p w:rsidR="007F782A" w:rsidRDefault="007F782A" w:rsidP="007F782A">
      <w:pPr>
        <w:pStyle w:val="a3"/>
      </w:pPr>
      <w:r>
        <w:t>Варианты:</w:t>
      </w:r>
    </w:p>
    <w:p w:rsidR="007F782A" w:rsidRDefault="007F782A" w:rsidP="007F782A">
      <w:pPr>
        <w:pStyle w:val="a3"/>
      </w:pPr>
      <w:r>
        <w:t>детям предлагают разложить в порядке возрастания или убывания величины ромбы разного цвета и формы.</w:t>
      </w:r>
    </w:p>
    <w:p w:rsidR="007F782A" w:rsidRDefault="007F782A" w:rsidP="007F782A">
      <w:pPr>
        <w:pStyle w:val="a3"/>
      </w:pPr>
      <w:r>
        <w:rPr>
          <w:b/>
          <w:bCs/>
        </w:rPr>
        <w:t>«Самая длинная, самая короткая».</w:t>
      </w:r>
    </w:p>
    <w:p w:rsidR="007F782A" w:rsidRDefault="007F782A" w:rsidP="007F782A">
      <w:pPr>
        <w:pStyle w:val="a3"/>
      </w:pPr>
      <w:r>
        <w:t>Разложить разноцветные ленты разной длины от самой короткой до самой длинной. Назвать ленты по длине: какая самая длинная, какая самая короткая, длиннее, короче, ориентируясь на цвет.</w:t>
      </w:r>
    </w:p>
    <w:p w:rsidR="007F782A" w:rsidRDefault="007F782A" w:rsidP="007F782A">
      <w:pPr>
        <w:pStyle w:val="a3"/>
      </w:pPr>
      <w:r>
        <w:t>Варианты:</w:t>
      </w:r>
    </w:p>
    <w:p w:rsidR="007F782A" w:rsidRDefault="007F782A" w:rsidP="007F782A">
      <w:pPr>
        <w:pStyle w:val="a3"/>
      </w:pPr>
      <w:r>
        <w:t xml:space="preserve">- сравнить ленты по нескольким признакам (длина и ширина, ширина и цвет и др.). </w:t>
      </w:r>
      <w:proofErr w:type="gramStart"/>
      <w:r>
        <w:t>Например</w:t>
      </w:r>
      <w:proofErr w:type="gramEnd"/>
      <w:r>
        <w:t>: «зеленая лента самая длинная и узкая, а красная лента короткая и широкая».</w:t>
      </w:r>
    </w:p>
    <w:p w:rsidR="007F782A" w:rsidRDefault="007F782A" w:rsidP="007F782A">
      <w:pPr>
        <w:pStyle w:val="a3"/>
      </w:pPr>
      <w:r>
        <w:rPr>
          <w:b/>
          <w:bCs/>
        </w:rPr>
        <w:t>«Нарисуйте желтую дорожку длиннее серой».</w:t>
      </w:r>
    </w:p>
    <w:p w:rsidR="007F782A" w:rsidRDefault="007F782A" w:rsidP="007F782A">
      <w:pPr>
        <w:pStyle w:val="a3"/>
      </w:pPr>
      <w:r>
        <w:rPr>
          <w:b/>
          <w:bCs/>
        </w:rPr>
        <w:t>«Найди предмет длиннее (короче, шире, уже)».</w:t>
      </w:r>
    </w:p>
    <w:p w:rsidR="007F782A" w:rsidRDefault="007F782A" w:rsidP="007F782A">
      <w:pPr>
        <w:pStyle w:val="a3"/>
      </w:pPr>
      <w:r>
        <w:rPr>
          <w:b/>
          <w:bCs/>
        </w:rPr>
        <w:t>Скажи наоборот»</w:t>
      </w:r>
      <w:r>
        <w:t xml:space="preserve"> </w:t>
      </w:r>
      <w:proofErr w:type="gramStart"/>
      <w:r>
        <w:t>( ручеек</w:t>
      </w:r>
      <w:proofErr w:type="gramEnd"/>
      <w:r>
        <w:t xml:space="preserve"> узкий, а река широкая. Ветка </w:t>
      </w:r>
      <w:proofErr w:type="gramStart"/>
      <w:r>
        <w:t>тонкая ,а</w:t>
      </w:r>
      <w:proofErr w:type="gramEnd"/>
      <w:r>
        <w:t xml:space="preserve"> дерево толстое и т.д.)</w:t>
      </w:r>
    </w:p>
    <w:p w:rsidR="007F782A" w:rsidRDefault="007F782A" w:rsidP="007F782A">
      <w:pPr>
        <w:pStyle w:val="a3"/>
      </w:pPr>
      <w:r>
        <w:rPr>
          <w:b/>
          <w:bCs/>
        </w:rPr>
        <w:t>«Разложи по размеру»</w:t>
      </w:r>
      <w:r>
        <w:t>.</w:t>
      </w:r>
    </w:p>
    <w:p w:rsidR="007F782A" w:rsidRDefault="007F782A" w:rsidP="007F782A">
      <w:pPr>
        <w:pStyle w:val="a3"/>
      </w:pPr>
      <w:r>
        <w:lastRenderedPageBreak/>
        <w:t>Ребенок раскладывает по размеру натуральные предметы: чашки, ведерки и др.; предметы, вырезанные из картона: грибочки, морковки и др.</w:t>
      </w:r>
    </w:p>
    <w:p w:rsidR="007F782A" w:rsidRDefault="007F782A" w:rsidP="007F782A">
      <w:pPr>
        <w:pStyle w:val="a3"/>
      </w:pPr>
      <w:r>
        <w:t>Варианты:</w:t>
      </w:r>
    </w:p>
    <w:p w:rsidR="007F782A" w:rsidRDefault="007F782A" w:rsidP="007F782A">
      <w:pPr>
        <w:pStyle w:val="a3"/>
      </w:pPr>
      <w:r>
        <w:t>- дается контурное изображение предметов и предлагается определить, что в чем может уместиться: ведро, чашка, машина; чайник, клещи, чемодан и др.</w:t>
      </w:r>
    </w:p>
    <w:p w:rsidR="007F782A" w:rsidRDefault="007F782A" w:rsidP="007F782A">
      <w:pPr>
        <w:pStyle w:val="a3"/>
      </w:pPr>
      <w:r>
        <w:rPr>
          <w:b/>
          <w:bCs/>
        </w:rPr>
        <w:t>Игры и упражнения на развитие ориентировки в пространстве.</w:t>
      </w:r>
    </w:p>
    <w:p w:rsidR="007F782A" w:rsidRDefault="007F782A" w:rsidP="007F782A">
      <w:pPr>
        <w:pStyle w:val="a3"/>
      </w:pPr>
      <w:r>
        <w:rPr>
          <w:b/>
          <w:bCs/>
        </w:rPr>
        <w:t>«Какая рука?»</w:t>
      </w:r>
    </w:p>
    <w:p w:rsidR="007F782A" w:rsidRDefault="007F782A" w:rsidP="007F782A">
      <w:pPr>
        <w:pStyle w:val="a3"/>
      </w:pPr>
      <w:r>
        <w:t>На картинке нужно определить, в какой руке девочка держит флажок, в какой руке мальчик держит шар, на какой ноге стоит девочка и т. д.</w:t>
      </w:r>
    </w:p>
    <w:p w:rsidR="007F782A" w:rsidRDefault="007F782A" w:rsidP="007F782A">
      <w:pPr>
        <w:pStyle w:val="a3"/>
      </w:pPr>
      <w:r>
        <w:rPr>
          <w:b/>
          <w:bCs/>
        </w:rPr>
        <w:t>«Покажи правильно».</w:t>
      </w:r>
    </w:p>
    <w:p w:rsidR="007F782A" w:rsidRDefault="007F782A" w:rsidP="007F782A">
      <w:pPr>
        <w:pStyle w:val="a3"/>
      </w:pPr>
      <w:r>
        <w:t>Взрослый на кукле показывает разные части тела в быстром темпе. Дети должны показать эту же часть на себе (левая нога, правая рука, левая щека и т. д.).</w:t>
      </w:r>
    </w:p>
    <w:p w:rsidR="007F782A" w:rsidRDefault="007F782A" w:rsidP="007F782A">
      <w:pPr>
        <w:pStyle w:val="a3"/>
      </w:pPr>
      <w:r>
        <w:rPr>
          <w:b/>
          <w:bCs/>
        </w:rPr>
        <w:t>«Твой путь в детский сад».</w:t>
      </w:r>
    </w:p>
    <w:p w:rsidR="007F782A" w:rsidRDefault="007F782A" w:rsidP="007F782A">
      <w:pPr>
        <w:pStyle w:val="a3"/>
      </w:pPr>
      <w:r>
        <w:t>Ребенку предлагают рассказать, как он идет в детский сад (в магазин, в парк и т. д.). В процессе рассказа уточняйте у ребенка, что находится справа от дороги, слева, впереди, сзади и др.</w:t>
      </w:r>
    </w:p>
    <w:p w:rsidR="007F782A" w:rsidRDefault="007F782A" w:rsidP="007F782A">
      <w:pPr>
        <w:pStyle w:val="a3"/>
      </w:pPr>
      <w:r>
        <w:rPr>
          <w:b/>
          <w:bCs/>
        </w:rPr>
        <w:t>«Выполни задание».</w:t>
      </w:r>
    </w:p>
    <w:p w:rsidR="007F782A" w:rsidRDefault="007F782A" w:rsidP="007F782A">
      <w:pPr>
        <w:pStyle w:val="a3"/>
      </w:pPr>
      <w:r>
        <w:t>Ребенку предлагают различные задания на ориентировку в пространстве комнаты и на улице.</w:t>
      </w:r>
    </w:p>
    <w:p w:rsidR="007F782A" w:rsidRDefault="007F782A" w:rsidP="007F782A">
      <w:pPr>
        <w:pStyle w:val="a3"/>
      </w:pPr>
      <w:r>
        <w:t>Варианты:</w:t>
      </w:r>
    </w:p>
    <w:p w:rsidR="007F782A" w:rsidRDefault="007F782A" w:rsidP="007F782A">
      <w:pPr>
        <w:pStyle w:val="a3"/>
      </w:pPr>
      <w:r>
        <w:t>определить местоположение отдельных предметов мебели;</w:t>
      </w:r>
    </w:p>
    <w:p w:rsidR="007F782A" w:rsidRDefault="007F782A" w:rsidP="007F782A">
      <w:pPr>
        <w:pStyle w:val="a3"/>
      </w:pPr>
      <w:r>
        <w:t>определить местоположение других детей относительно себя;</w:t>
      </w:r>
    </w:p>
    <w:p w:rsidR="007F782A" w:rsidRDefault="007F782A" w:rsidP="007F782A">
      <w:pPr>
        <w:pStyle w:val="a3"/>
      </w:pPr>
      <w:r>
        <w:t>определить местоположение других детей относительно себя при повороте на 180 градусов;</w:t>
      </w:r>
    </w:p>
    <w:p w:rsidR="007F782A" w:rsidRDefault="007F782A" w:rsidP="007F782A">
      <w:pPr>
        <w:pStyle w:val="a3"/>
      </w:pPr>
      <w:r>
        <w:t>определить местоположение предметов относительно друг друга.</w:t>
      </w:r>
    </w:p>
    <w:p w:rsidR="007F782A" w:rsidRDefault="007F782A" w:rsidP="007F782A">
      <w:pPr>
        <w:pStyle w:val="a3"/>
      </w:pPr>
      <w:r>
        <w:t>расположить предметы в пространстве по инструкции педагога (по образцу, макету, рисунку).</w:t>
      </w:r>
    </w:p>
    <w:p w:rsidR="007F782A" w:rsidRDefault="007F782A" w:rsidP="007F782A">
      <w:pPr>
        <w:pStyle w:val="a3"/>
      </w:pPr>
      <w:r>
        <w:rPr>
          <w:b/>
          <w:bCs/>
        </w:rPr>
        <w:t>«Назови самые высокие и самые низкие предметы в комнате».</w:t>
      </w:r>
      <w:r>
        <w:t xml:space="preserve"> Ребёнок называет предметы, объясняя, где они находятся, а затем сравнивают некоторые из них с помощью условной мерки (или метра).</w:t>
      </w:r>
    </w:p>
    <w:p w:rsidR="007F782A" w:rsidRDefault="007F782A" w:rsidP="007F782A">
      <w:pPr>
        <w:pStyle w:val="a3"/>
      </w:pPr>
      <w:r>
        <w:rPr>
          <w:b/>
          <w:bCs/>
        </w:rPr>
        <w:t>Игры и упражнения на закрепление понятия «времени».</w:t>
      </w:r>
    </w:p>
    <w:p w:rsidR="007F782A" w:rsidRDefault="007F782A" w:rsidP="007F782A">
      <w:pPr>
        <w:pStyle w:val="a3"/>
      </w:pPr>
      <w:r>
        <w:rPr>
          <w:b/>
          <w:bCs/>
        </w:rPr>
        <w:t>«Когда это бывает?»</w:t>
      </w:r>
    </w:p>
    <w:p w:rsidR="007F782A" w:rsidRDefault="007F782A" w:rsidP="007F782A">
      <w:pPr>
        <w:pStyle w:val="a3"/>
      </w:pPr>
      <w:r>
        <w:lastRenderedPageBreak/>
        <w:t>Спросите у ребенка, знает ли он, когда собирают овощи, фрукты, когда бывает много желтых листьев и т.д. ответы ребенка показывают, в какой мере он соотносит те или иные явления и труд человека с временем года. Затем договоритесь с ребенком о том, какое время года будете описывать. Перебрасывая мяч друг другу, они называют признаки данного времени года. Выигрывает тот, кто назовет больше признаков.</w:t>
      </w:r>
    </w:p>
    <w:p w:rsidR="007F782A" w:rsidRDefault="007F782A" w:rsidP="007F782A">
      <w:pPr>
        <w:pStyle w:val="a3"/>
      </w:pPr>
      <w:r>
        <w:rPr>
          <w:b/>
          <w:bCs/>
        </w:rPr>
        <w:t>«Домики времён года».</w:t>
      </w:r>
    </w:p>
    <w:p w:rsidR="007F782A" w:rsidRDefault="007F782A" w:rsidP="007F782A">
      <w:pPr>
        <w:pStyle w:val="a3"/>
      </w:pPr>
      <w:r>
        <w:t>Материал: 4 домика разного цвета (красный-лето, желтый - осень, синий – зима, зелёный – весна), картинки: 4 девочки в разноцветных платьях (времена года), картинки с изображением природы (по месяцам), предметные картинки.</w:t>
      </w:r>
    </w:p>
    <w:p w:rsidR="007F782A" w:rsidRDefault="007F782A" w:rsidP="007F782A">
      <w:pPr>
        <w:pStyle w:val="a3"/>
      </w:pPr>
      <w:r>
        <w:t xml:space="preserve">Покажите ребёнку домики и расскажите, что в каждом из них живет определенное время года. Определите в каком домике, какое время года живёт. Вместе с ребёнком назовите месяцы каждого времени года по порядку, подберите соответствующие картинки и вставьте их в окошечки. Покажите ребенку различные изображения предметов и определите, в какое время года используются эти предметы и почему. </w:t>
      </w:r>
    </w:p>
    <w:p w:rsidR="007F782A" w:rsidRDefault="007F782A" w:rsidP="007F782A">
      <w:pPr>
        <w:pStyle w:val="a3"/>
      </w:pPr>
      <w:r>
        <w:rPr>
          <w:b/>
          <w:bCs/>
        </w:rPr>
        <w:t>«Лови, бросай, дни недели называй».</w:t>
      </w:r>
    </w:p>
    <w:p w:rsidR="007F782A" w:rsidRDefault="007F782A" w:rsidP="007F782A">
      <w:pPr>
        <w:pStyle w:val="a3"/>
      </w:pPr>
      <w:r>
        <w:t>По очереди подбрасывая мяч, последовательно называть дни недели. Взрослый может начать с любого дня: «Я начну, ты продолжай, дни недели называй! Среда…».</w:t>
      </w:r>
    </w:p>
    <w:p w:rsidR="007F782A" w:rsidRDefault="007F782A" w:rsidP="007F782A">
      <w:pPr>
        <w:pStyle w:val="a3"/>
      </w:pPr>
      <w:r>
        <w:t>Рекомендуем сделать с малышом паровозик, каждый вагон подпишите по дням недели. Смастерите вагоны разных цветов (можно взять цвета радуги по порядку, тогда малыш выучит еще и их), подпишите номера вагонов, это поможет выучить еще и цифры от 1 до 7.</w:t>
      </w:r>
    </w:p>
    <w:p w:rsidR="007F782A" w:rsidRDefault="007F782A" w:rsidP="007F782A">
      <w:pPr>
        <w:pStyle w:val="a3"/>
      </w:pPr>
      <w:r>
        <w:t>Каждый день недели разного цвета (цвета радуги).</w:t>
      </w:r>
    </w:p>
    <w:p w:rsidR="007F782A" w:rsidRDefault="007F782A" w:rsidP="007F782A">
      <w:pPr>
        <w:pStyle w:val="a3"/>
      </w:pPr>
      <w:r>
        <w:t>Понедельник – первый день, он начинает неделю.</w:t>
      </w:r>
    </w:p>
    <w:p w:rsidR="007F782A" w:rsidRDefault="007F782A" w:rsidP="007F782A">
      <w:pPr>
        <w:pStyle w:val="a3"/>
      </w:pPr>
      <w:r>
        <w:t>Вторник – второй день.</w:t>
      </w:r>
    </w:p>
    <w:p w:rsidR="007F782A" w:rsidRDefault="007F782A" w:rsidP="007F782A">
      <w:pPr>
        <w:pStyle w:val="a3"/>
      </w:pPr>
      <w:r>
        <w:t>Среда – этот день недели посреди недели, серединка.</w:t>
      </w:r>
    </w:p>
    <w:p w:rsidR="007F782A" w:rsidRDefault="007F782A" w:rsidP="007F782A">
      <w:pPr>
        <w:pStyle w:val="a3"/>
      </w:pPr>
      <w:r>
        <w:t>Четверг – четвертый день.</w:t>
      </w:r>
    </w:p>
    <w:p w:rsidR="007F782A" w:rsidRDefault="007F782A" w:rsidP="007F782A">
      <w:pPr>
        <w:pStyle w:val="a3"/>
      </w:pPr>
      <w:r>
        <w:t>Пятница – пятый день.</w:t>
      </w:r>
    </w:p>
    <w:p w:rsidR="007F782A" w:rsidRDefault="007F782A" w:rsidP="007F782A">
      <w:pPr>
        <w:pStyle w:val="a3"/>
      </w:pPr>
      <w:r>
        <w:t>Суббота – кончилась работа, в этот день мама с папой отдыхают, не ходят на работу.</w:t>
      </w:r>
    </w:p>
    <w:p w:rsidR="007F782A" w:rsidRDefault="007F782A" w:rsidP="007F782A">
      <w:pPr>
        <w:pStyle w:val="a3"/>
      </w:pPr>
      <w:r>
        <w:t>Воскресенье – самый последний день недели, седьмой.</w:t>
      </w:r>
    </w:p>
    <w:p w:rsidR="007F782A" w:rsidRDefault="007F782A" w:rsidP="007F782A">
      <w:pPr>
        <w:pStyle w:val="a3"/>
      </w:pPr>
      <w:r>
        <w:rPr>
          <w:b/>
          <w:bCs/>
        </w:rPr>
        <w:t>«Что мы делали».</w:t>
      </w:r>
    </w:p>
    <w:p w:rsidR="007F782A" w:rsidRDefault="007F782A" w:rsidP="007F782A">
      <w:pPr>
        <w:pStyle w:val="a3"/>
      </w:pPr>
      <w:r>
        <w:t>Взрослый говорит предложение – задание: «Покажите, что вы делали утром». Играющие изображают разные действия, но не называют их. Задача ведущего угадать, что изображает играющий. Такую же игру проводим со словами «вчера», «сегодня», «завтра».</w:t>
      </w:r>
    </w:p>
    <w:p w:rsidR="00CF3C67" w:rsidRDefault="00CF3C67">
      <w:bookmarkStart w:id="0" w:name="_GoBack"/>
      <w:bookmarkEnd w:id="0"/>
    </w:p>
    <w:sectPr w:rsidR="00CF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8C"/>
    <w:rsid w:val="0020478C"/>
    <w:rsid w:val="007F782A"/>
    <w:rsid w:val="00CF3C67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1B2A0-EC33-404B-9895-C2B6D144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2020-03-16T18:04:00Z</dcterms:created>
  <dcterms:modified xsi:type="dcterms:W3CDTF">2020-03-16T18:11:00Z</dcterms:modified>
</cp:coreProperties>
</file>