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8A" w:rsidRPr="002F678A" w:rsidRDefault="002F678A" w:rsidP="002F678A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2F678A">
        <w:rPr>
          <w:rFonts w:ascii="Times New Roman" w:hAnsi="Times New Roman" w:cs="Times New Roman"/>
          <w:sz w:val="36"/>
          <w:szCs w:val="36"/>
        </w:rPr>
        <w:t>Выступление на педсовет</w:t>
      </w:r>
      <w:proofErr w:type="gramStart"/>
      <w:r w:rsidRPr="002F678A">
        <w:rPr>
          <w:rFonts w:ascii="Times New Roman" w:hAnsi="Times New Roman" w:cs="Times New Roman"/>
          <w:sz w:val="36"/>
          <w:szCs w:val="36"/>
        </w:rPr>
        <w:t>е(</w:t>
      </w:r>
      <w:proofErr w:type="gramEnd"/>
      <w:r w:rsidRPr="002F678A">
        <w:rPr>
          <w:rFonts w:ascii="Times New Roman" w:hAnsi="Times New Roman" w:cs="Times New Roman"/>
          <w:sz w:val="36"/>
          <w:szCs w:val="36"/>
        </w:rPr>
        <w:t>презентация)</w:t>
      </w:r>
    </w:p>
    <w:p w:rsidR="002F678A" w:rsidRPr="002F678A" w:rsidRDefault="002F678A" w:rsidP="002F678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2F678A">
        <w:rPr>
          <w:rFonts w:ascii="Times New Roman" w:hAnsi="Times New Roman" w:cs="Times New Roman"/>
          <w:sz w:val="36"/>
          <w:szCs w:val="36"/>
        </w:rPr>
        <w:t>Тема: «Агрессия у дошкольников»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678A" w:rsidRPr="002F678A" w:rsidRDefault="002F678A" w:rsidP="002F6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2F678A">
        <w:rPr>
          <w:rFonts w:ascii="Times New Roman" w:hAnsi="Times New Roman" w:cs="Times New Roman"/>
          <w:sz w:val="28"/>
          <w:szCs w:val="28"/>
        </w:rPr>
        <w:t>Учель-логопед</w:t>
      </w:r>
      <w:proofErr w:type="spellEnd"/>
      <w:r w:rsidRPr="002F678A">
        <w:rPr>
          <w:rFonts w:ascii="Times New Roman" w:hAnsi="Times New Roman" w:cs="Times New Roman"/>
          <w:sz w:val="28"/>
          <w:szCs w:val="28"/>
        </w:rPr>
        <w:t>: Андрюшина Е.Э.</w:t>
      </w:r>
    </w:p>
    <w:p w:rsidR="009E0407" w:rsidRDefault="009E0407" w:rsidP="009E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Повышенная агрессивность детей является одной из наиболее острых проблем не только для педагогов и психологов, но и для общества в целом. Особенно важным является  агрессивность в дошкольном возрасте, когда эта черта находится в стадии своего становления и когда еще можно принять современные корригирующие меры.</w:t>
      </w:r>
    </w:p>
    <w:p w:rsidR="009E0407" w:rsidRPr="009E0407" w:rsidRDefault="009E0407" w:rsidP="009E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дискомфорт. Агрессивность – это свойство личности, выражающееся, по мнению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готовности к агрессии.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Слайд. 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Семейные причины Неприятие детей родителями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екоторые родители бывают не готовы к тому, чтобы у них появился ребенок, но аборт по медицинским показаниям делать нежелательно, и ребенок все-таки появляется на свет. Хотя родители могут не говорить ему напрямую, что его не ждали и не хотели, он прекрасно осведомлен об этом, так как "считывает" информацию с их жестов и интонации.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Безразличие или враждебность со стороны родителей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Разрушение эмоциональных связей в семье. Супруги сосуществуют в постоянных ссорах. Жизнь в такой семье становится для ребенка настоящим испытанием, особенно, если родители используют его как аргумент в споре между собой. Ребенок либо живет в постоянном напряжении, страдая от нестабильности в доме и конфликта между двумя самыми близкими ему людьми.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Неуважение к личности ребенка Агрессивные реакции могут быть вызваны некорректной и нетактичной критикой, оскорбительными и унизительными замечаниями.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Чрезмерный контроль или отсутствие его Подавляемый гнев, как джинн из бутылки, в какой-то момент обязательно вырвется наружу. И </w:t>
      </w: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его последствия, с точки зрения стороннего наблюдателя, будут тем страшнее и </w:t>
      </w:r>
      <w:proofErr w:type="spell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неадекватнее</w:t>
      </w:r>
      <w:proofErr w:type="spell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дольше он копился.</w:t>
      </w:r>
    </w:p>
    <w:p w:rsidR="00EC09BF" w:rsidRPr="009E0407" w:rsidRDefault="00EC09BF" w:rsidP="002F678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Default="002F678A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Default="002F678A" w:rsidP="002F678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Жестокий характер матери или отца Родители стремятся во всем управлять своим ребенком, подавляя его волю, не допуская никакого проявления его личной инициативы и не предоставляя ему возможности быть собой. Они вызывают у ребенка не столько любовь, сколько страх.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 на физическую активность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ребенок целый день не имел возможности открыто проявлять свои эмоции, как положительные, так и отрицательные, не мог физически разрядиться, то его агрессия будет обусловлена накопившимся переизбытком энергии, которая, как известно, не имеет свойства исчезать бесследно.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праве на личную свободу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родители совершенно ошибочно полагают, что у ребенка не может быть от них секретов, забывая о том, что им самим такое вмешательство вряд ли понравилось бы. Ребенку необходима свобода, чтобы он научился самостоятельно принимать свои решения и отвечать за них.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причины Подсознательное ожидание опасности Чаще всего мать ребенка во время беременности не чувствовала достаточной защищенности, чрезвычайно тревожилась и беспокоилась за себя и за своего будущего ребенка. Все эти ощущения передавались ребенку, и он родился, не имея базовой уверенности в безопасности мира. Потому он все время подсознательно ждет нападения, видит во всем потенциальную опасность и старается защититься от нее, как может и как умеет. Такой ребенок способен ответить агрессией на неожиданное прикосновение, даже самое ласковое и исходящее от родного ему человека.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Неуверенность в собственной безопасности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родители заняты собой или выяснением собственных отношений, а ребенок предоставлен самому себе, у него может возникнуть неуверенность в собственной безопасности. Он начинает видеть опасность даже там, где ее нет, становится недоверчивым и подозрительным. Семья и дом не </w:t>
      </w: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дают ему необходимой степени защиты и гарантии стабильности. А результатом становится проявляемая к месту и не к месту агрессивность.</w:t>
      </w:r>
    </w:p>
    <w:p w:rsidR="002F678A" w:rsidRPr="009E0407" w:rsidRDefault="002F678A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C09BF" w:rsidRPr="009E0407" w:rsidRDefault="00EC09BF" w:rsidP="00EC09B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отрицательный опыт</w:t>
      </w:r>
    </w:p>
    <w:p w:rsidR="00EC09BF" w:rsidRPr="009E0407" w:rsidRDefault="00EC09BF" w:rsidP="00EC09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Слайд. </w:t>
      </w:r>
    </w:p>
    <w:p w:rsidR="00E31883" w:rsidRPr="009E0407" w:rsidRDefault="00E31883" w:rsidP="00E318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Эмоциональная нестабильность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7 лет многие дети подвержены колебаниям эмоций, которые взрослые часто называют капризами. Настроение малыша может меняться под влиянием усталости или плохого самочувствия. В этом случае ребенок переносит свою агрессивность не на "обидчика", а на все, что под руку подвернется.</w:t>
      </w:r>
    </w:p>
    <w:p w:rsidR="00E31883" w:rsidRPr="009E0407" w:rsidRDefault="00E31883" w:rsidP="00E318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Недовольство собой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ызывается не объективными причинами, а отсутствием эмоционального поощрения от родителей, которое приводит к тому, что дети не научаются любви к себе. Если ребенок не любит себя, считает себя недостойным любви, то он не любит и других.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раздражительность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личностные особенности, как повышенная раздражительность, устойчивая тенденция обижаться даже на нейтральные, казалось бы, высказывания и действия других людей, также могут являться провокаторами проявления агрессивности.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вины Они испытывают чувство вины и чувство стыда по отношению к тем, с кем поступили нехорошо или кому причинили вред. Поскольку оба эти чувства довольно неприятны и не приносят радости, они и у взрослых нередко перенаправляются в адрес тех, к кому они испытывают эти чувства.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Ситуативные причины Плохое самочувствие, переутомление Чаще всего дети ведут себя агрессивно в те дни, когда они не выспались, плохо себя чувствуют или обиделись на что-то или кого-то.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2F678A" w:rsidRDefault="00E31883" w:rsidP="002F678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продуктов питания Доказана взаимосвязь между повышением тревожности, нервозности и агрессивности и употреблением шоколада. За рубежом проводятся исследования, </w:t>
      </w: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изучающие взаимосвязь между употреблением чипсов, гамбургеров, сладкой газированной воды и повышенной агрессивностью.</w:t>
      </w:r>
    </w:p>
    <w:p w:rsidR="002F678A" w:rsidRDefault="002F678A" w:rsidP="002F678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Pr="002F678A" w:rsidRDefault="002F678A" w:rsidP="002F678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шума, вибрации, тесноты, температуры воздуха Мы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становимся особенно раздражительны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возбудимы именно в жару. Теснота - еще один могучий провокатор нашей агрессивности. На ребенка теснота действует не менее сильно, чем на нас, взрослых. У детей, живущих рядом с оживленными автострадами, проживающих в домах, находящихся над туннелями метрополитена или в непосредственной близости от железнодорожных путей, уровень агрессивности, согласно проведенным исследованиям, как правило, повышен.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темперамента и особенности характера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енее всего склонны к активной агрессии меланхолики и флегматики. Сангвиник по природе своей не агрессивен и чаще всего предпочитает решать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проблемные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конфликтные ситуации миром. Естественной склонностью к активной агрессии обладают холерики вследствие их крайней неуравновешенности как нервной, так и эмоциональной. Холерики чрезмерно раздражительны, вспыльчивы, их очень легко вывести из терпения.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Социально-биологические причины Мальчики чаще проявляют активную агрессию, чем девочки. Повышенная агрессивность может быть обусловлена также биологическими, половыми, психологическими и социальными причинами. Чаще проявляется в дошкольном и подростковом возрастах.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агрессия Использование физической силы против другого лица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Косвенная агрессия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31883" w:rsidRPr="009E0407" w:rsidRDefault="00E31883" w:rsidP="00E3188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Вербальная агрессия выражение негативных чувств как через форму (крик, визг, ссора), так и через содержание словесных ответов (угрозы, проклятия, ругань)</w:t>
      </w:r>
    </w:p>
    <w:p w:rsidR="00E31883" w:rsidRPr="009E0407" w:rsidRDefault="00E31883" w:rsidP="00E3188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Слайд. </w:t>
      </w:r>
    </w:p>
    <w:p w:rsidR="002F678A" w:rsidRPr="002F678A" w:rsidRDefault="00785A4D" w:rsidP="002F678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Склонность к раздражению Готовность к проявлению при малейшем возбуждении вспыльчивости, резкости, грубости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Негативизм Оппозиционная манера поведения, обычно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направленная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человеческой агрессии Доброкачественная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иологически адаптивная агрессивность – это реакция на угрозу витальным интересам индивида. Возникает спонтанно как реакция на угрозу; а следствие ее – устранение либо самой угрозы, либо ее причины.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Симптомы неблагополучия Эмоционально-оценочные: не понимают чувств и переживаний других людей; не могут разобраться в собственных чувствах и переживаниях, затрудняются их назвать; чрезмерно подозрительны, все время ожидают физического и морального зла, удара, оскорбления от любого человека, сверстника или взрослого; ощущают себя отверженными, одинокими во враждебном мире; эгоцентричны; обладают крайностью самооценки (либо «я лучше всех», либо «я хуже всех»), неадекватно оценивают свое поведение; во всех своих ошибках и неприятностях обвиняют окружающих, а собственные агрессивные действия считают правомерными, вынужденными или защитными.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Поведенческие легко теряют контроль над собой; проявляют физическую агрессию (драчливы) и вербальную (угрозы, грубость, брань); демонстрируют вспышки ярости (кричат, визжат, топают ногами, катаются по полу, хлопают дверьми, швыряют и ломают предметы); раздражительны, вспыльчивы, гневливы, упрямы, завистливы, обидчивы, подозрительны, мстительны; отличаются «оппозиционной» манерой поведения, направленной против того или иного авторитета (учителя, ученика-лидера);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намеренно создают конфликтные ситуации, провоцируют ссоры.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по общению с агрессивным ребенком Спокойное отношение в случае незначительной агрессии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олное игнорирование реакций ребенка - весьма мощный способ прекращения нежелательного поведения; выражение понимания чувств ребенка ("Конечно, тебе обидно..."); переключение внимания, предложение какого-либо задания ("Помоги мне, пожалуйста, достать посуду с верхней полки, ты ведь выше меня"); позитивное обозначение поведения ("Ты злишься потому, что ты устал").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Акцентирование внимания на поступках (поведении), а не на личности. 2. Акцентирование внимания на поступках (поведении), а не на личности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онстатация факта ("ты ведешь себя агрессивно"); констатирующий вопрос ("ты злишься?"); раскрытие мотивов агрессивного поведения ("Ты хочешь меня обидеть?", "Ты хочешь продемонстрировать силу?"); 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 апелляция к правилам ("Мы же с тобой договаривались!").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Контроль над собственными негативными эмоциями. 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нужно взаимодействовать с агрессивным человеком.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напряжения ситуации не повышать голос, не менять тон на угрожающий; не демонстрировать власть ("Будет так, как я скажу"); не кричать; не принимать агрессивные позы и жесты: сжатые челюсти, перекрещенные или сцепленные руки, разговор "сквозь зубы"; не использовать сарказм, насмешки, высмеивание и передразнивание; не использовать негативную оценку личности ребенка, его близких или друзей;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использовать физическую силу; не втягивать в конфликт посторонних людей; не настаивать на своей правоте; не читать нотации, проповеди; не делать обобщения типа: "Вы все одинаковые", "Ты, как всегда...", "Ты </w:t>
      </w: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никогда не..."; не сравнивать ребенка с другими детьми - не в его пользу.</w:t>
      </w:r>
    </w:p>
    <w:p w:rsidR="002F678A" w:rsidRDefault="002F678A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Default="002F678A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Pr="009E0407" w:rsidRDefault="002F678A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Обсуждение проступка. Анализировать поведение в момент проявления агрессии не нужно, этим стоит заниматься только после того, как ситуация разрешится и все успокоятся.</w:t>
      </w:r>
    </w:p>
    <w:p w:rsidR="002F678A" w:rsidRPr="009E0407" w:rsidRDefault="002F678A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 положительной репутации ребенка публично минимизировать вину ребенка ("Ты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важно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чувствуешь", "Ты не хотел его обидеть"), но в беседе с глазу на глаз показать истину; не требовать полного подчинения, позволить ребенку выполнить ваше требование по-своему; предложить ребенку компромисс, договор с взаимными уступками.</w:t>
      </w:r>
    </w:p>
    <w:p w:rsidR="00785A4D" w:rsidRPr="009E0407" w:rsidRDefault="00785A4D" w:rsidP="00785A4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785A4D" w:rsidRPr="009E0407" w:rsidRDefault="00785A4D" w:rsidP="00785A4D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Демонстрация модели неагрессивного поведения пауза, дающая возможность ребенку успокоиться; внушение спокойствия невербальными средствами; прояснение ситуации с помощью наводящих вопросов; использование юмора; признание чувств ребенка.</w:t>
      </w:r>
    </w:p>
    <w:p w:rsidR="00E25DFA" w:rsidRPr="009E0407" w:rsidRDefault="00E25DFA" w:rsidP="00E25DF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25DFA" w:rsidRPr="009E0407" w:rsidRDefault="00E25DFA" w:rsidP="00E25DFA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Предупреждение агрессивных действий детей никогда не следует поощрять ребенка за проявленную агрессивность; в необходимых случаях такого ребенка успокаивает временная изоляция с кратким разъяснением причины; если конфликт возникает среди детей, то стоит его временно оставить среди них: пусть почувствует, что такое проявить агрессивность без явной причины на нее; если ребенок готов к нанесению удара (укусу и т.д.), то лучше быстро остановить его и резко предупредить его “Нельзя!”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зредка стоит дать ребенку почувствовать и испытать подобное действие со стороны близких с последующим разъяснением. </w:t>
      </w:r>
    </w:p>
    <w:p w:rsidR="00E25DFA" w:rsidRPr="009E0407" w:rsidRDefault="00E25DFA" w:rsidP="00E25DF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25DFA" w:rsidRDefault="00E25DFA" w:rsidP="00E25DFA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с ребенком после агрессивного поведения: подыскать адекватную форму наказания после четкого объяснения его проступка; искать выход по переориентации его энергии по социально правильному руслу; следует помнить: частые наказания </w:t>
      </w: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неэффективны, а безнаказанность еще больше портит; придумать новые приемы переключения ребенка на новые виды отношений (игра, самообслуживание и т.д.).</w:t>
      </w:r>
    </w:p>
    <w:p w:rsidR="002F678A" w:rsidRDefault="002F678A" w:rsidP="00E25DFA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78A" w:rsidRPr="009E0407" w:rsidRDefault="002F678A" w:rsidP="00E25DFA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5DFA" w:rsidRPr="009E0407" w:rsidRDefault="00E25DFA" w:rsidP="00E25DF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Слайд.</w:t>
      </w:r>
    </w:p>
    <w:p w:rsidR="00E25DFA" w:rsidRPr="009E0407" w:rsidRDefault="00E25DFA" w:rsidP="00E25DFA">
      <w:pPr>
        <w:pStyle w:val="a3"/>
        <w:ind w:left="12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ребенка техникам и способам управления собственным гневом. Развитие контроля над деструктивными эмоциями. 10. Обучение ребенка техникам и способам управления собственным гневом. Развитие контроля над деструктивными эмоциями. Комкать и рвать бумагу. Бить подушку или боксерскую грушу. Топать ногами. Написать на бумаге все слова, которые хочется сказать, скомкать и выбросить бумагу. Втирать пластилин в картонку или бумагу. Посчитать до десяти. </w:t>
      </w:r>
      <w:proofErr w:type="gramStart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9E0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конструктивное - спортивные игры, бег. Вода хорошо снимает агрессию.</w:t>
      </w:r>
    </w:p>
    <w:p w:rsidR="00E31883" w:rsidRPr="009E0407" w:rsidRDefault="00E31883" w:rsidP="00E3188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Pr="00EC09BF" w:rsidRDefault="002F678A" w:rsidP="00EC09BF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EC09BF" w:rsidRDefault="00EC09BF" w:rsidP="00EC09BF">
      <w:pPr>
        <w:pStyle w:val="a3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EC09BF" w:rsidRDefault="00EC09BF" w:rsidP="00EC09BF">
      <w:pPr>
        <w:pStyle w:val="a3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EC09BF" w:rsidRDefault="00EC09BF" w:rsidP="00EC09BF">
      <w:r>
        <w:t xml:space="preserve">        </w:t>
      </w:r>
    </w:p>
    <w:sectPr w:rsidR="00E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82D"/>
    <w:multiLevelType w:val="hybridMultilevel"/>
    <w:tmpl w:val="160AF62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B4D"/>
    <w:multiLevelType w:val="hybridMultilevel"/>
    <w:tmpl w:val="A4F01886"/>
    <w:lvl w:ilvl="0" w:tplc="A3BE3DA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401FA"/>
    <w:multiLevelType w:val="hybridMultilevel"/>
    <w:tmpl w:val="D20A3EB4"/>
    <w:lvl w:ilvl="0" w:tplc="AE9633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4C13"/>
    <w:multiLevelType w:val="hybridMultilevel"/>
    <w:tmpl w:val="289A1006"/>
    <w:lvl w:ilvl="0" w:tplc="5D18ECAC">
      <w:start w:val="25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6E8816BF"/>
    <w:multiLevelType w:val="hybridMultilevel"/>
    <w:tmpl w:val="401E238A"/>
    <w:lvl w:ilvl="0" w:tplc="BCC2F590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9BF"/>
    <w:rsid w:val="002F678A"/>
    <w:rsid w:val="00785A4D"/>
    <w:rsid w:val="009E0407"/>
    <w:rsid w:val="00E25DFA"/>
    <w:rsid w:val="00E31883"/>
    <w:rsid w:val="00E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21AC-0231-4F6E-A699-79CF615B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2020-03-22T13:52:00Z</dcterms:created>
  <dcterms:modified xsi:type="dcterms:W3CDTF">2020-03-22T14:52:00Z</dcterms:modified>
</cp:coreProperties>
</file>