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5C221E" w:rsidRDefault="005C221E" w:rsidP="005C221E">
      <w:pPr>
        <w:pStyle w:val="c7"/>
        <w:shd w:val="clear" w:color="auto" w:fill="FFFFFF"/>
        <w:tabs>
          <w:tab w:val="left" w:pos="1140"/>
        </w:tabs>
        <w:spacing w:before="0" w:beforeAutospacing="0" w:after="0" w:afterAutospacing="0"/>
        <w:ind w:firstLine="710"/>
        <w:rPr>
          <w:rStyle w:val="c5"/>
          <w:b/>
          <w:bCs/>
          <w:color w:val="000000"/>
          <w:sz w:val="32"/>
          <w:szCs w:val="32"/>
        </w:rPr>
      </w:pPr>
    </w:p>
    <w:p w:rsidR="00A543ED" w:rsidRDefault="005C221E" w:rsidP="005C221E">
      <w:pPr>
        <w:pStyle w:val="c7"/>
        <w:shd w:val="clear" w:color="auto" w:fill="FFFFFF"/>
        <w:tabs>
          <w:tab w:val="left" w:pos="1140"/>
        </w:tabs>
        <w:spacing w:before="0" w:beforeAutospacing="0" w:after="0" w:afterAutospacing="0"/>
        <w:ind w:firstLine="710"/>
        <w:rPr>
          <w:rStyle w:val="c5"/>
          <w:b/>
          <w:bCs/>
          <w:color w:val="000000"/>
          <w:sz w:val="32"/>
          <w:szCs w:val="32"/>
        </w:rPr>
      </w:pPr>
      <w:r>
        <w:rPr>
          <w:rStyle w:val="c5"/>
          <w:b/>
          <w:bCs/>
          <w:color w:val="000000"/>
          <w:sz w:val="32"/>
          <w:szCs w:val="32"/>
        </w:rPr>
        <w:tab/>
      </w:r>
    </w:p>
    <w:p w:rsidR="00A543ED" w:rsidRPr="005C221E" w:rsidRDefault="005C221E" w:rsidP="005C221E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  <w:r w:rsidRPr="005C221E">
        <w:rPr>
          <w:b/>
          <w:sz w:val="32"/>
          <w:szCs w:val="32"/>
        </w:rPr>
        <w:t xml:space="preserve">Практическое применение технологии </w:t>
      </w:r>
      <w:proofErr w:type="spellStart"/>
      <w:r w:rsidRPr="005C221E">
        <w:rPr>
          <w:b/>
          <w:sz w:val="32"/>
          <w:szCs w:val="32"/>
        </w:rPr>
        <w:t>лэпбук</w:t>
      </w:r>
      <w:proofErr w:type="spellEnd"/>
      <w:r w:rsidRPr="005C221E">
        <w:rPr>
          <w:b/>
          <w:sz w:val="32"/>
          <w:szCs w:val="32"/>
        </w:rPr>
        <w:t xml:space="preserve"> в патриотическом воспитании.</w:t>
      </w:r>
    </w:p>
    <w:p w:rsidR="00A543ED" w:rsidRPr="005C221E" w:rsidRDefault="00A543ED" w:rsidP="00A543ED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5C221E">
        <w:rPr>
          <w:sz w:val="28"/>
          <w:szCs w:val="28"/>
          <w:shd w:val="clear" w:color="auto" w:fill="FFFFFF"/>
        </w:rPr>
        <w:t xml:space="preserve">   Есть в истории нашего народа события, над которыми не властно время, которые навсегда остаются в памяти, и таким событием стала Великая Отечественная война.  В 2020 году исполняется знаменательная дата – 75-летие Победы в Великой Отечественной войне. </w:t>
      </w:r>
    </w:p>
    <w:p w:rsidR="00A543ED" w:rsidRPr="005C221E" w:rsidRDefault="00A543ED" w:rsidP="00A543ED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r w:rsidRPr="005C221E">
        <w:rPr>
          <w:sz w:val="28"/>
          <w:szCs w:val="28"/>
          <w:shd w:val="clear" w:color="auto" w:fill="FFFFFF"/>
        </w:rPr>
        <w:t xml:space="preserve">     Детство – самая благодатная пора для привития священного чувства любви к Родине. Под патриотическим воспитанием понимается постепенное формирование у детей любви к своей Родине, постоянная готовность к её защите. </w:t>
      </w:r>
      <w:r w:rsidRPr="005C221E">
        <w:rPr>
          <w:rStyle w:val="c0"/>
          <w:color w:val="000000"/>
          <w:sz w:val="28"/>
          <w:szCs w:val="28"/>
        </w:rPr>
        <w:t xml:space="preserve">День Победы близок и понятен детям дошкольного возраста, потому что реализует достаточно простую, ясную идею, известную им по сказкам, – идею противостояния добра и зла и финальной победы добра. </w:t>
      </w:r>
    </w:p>
    <w:p w:rsidR="00A543ED" w:rsidRPr="005C221E" w:rsidRDefault="00A543ED" w:rsidP="00A543ED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5C221E">
        <w:rPr>
          <w:rStyle w:val="c0"/>
          <w:color w:val="000000"/>
          <w:sz w:val="28"/>
          <w:szCs w:val="28"/>
        </w:rPr>
        <w:t>Но о войне, естественно, нельзя рассказать за один раз, а надо часто возвращаться к этой теме, отвечая на детские вопросы, рассказывая, по мере взросления ребенка, все больше и больше.</w:t>
      </w:r>
    </w:p>
    <w:p w:rsidR="00A543ED" w:rsidRPr="005C221E" w:rsidRDefault="00A543ED" w:rsidP="00A543ED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5C221E">
        <w:rPr>
          <w:rStyle w:val="c0"/>
          <w:color w:val="000000"/>
          <w:sz w:val="28"/>
          <w:szCs w:val="28"/>
        </w:rPr>
        <w:t>Для того чтобы доступно и интересно объяснить детям данного возраста тему войны, я изготовила  </w:t>
      </w:r>
      <w:proofErr w:type="spellStart"/>
      <w:r w:rsidRPr="005C221E">
        <w:rPr>
          <w:rStyle w:val="c0"/>
          <w:color w:val="000000"/>
          <w:sz w:val="28"/>
          <w:szCs w:val="28"/>
        </w:rPr>
        <w:t>Лэпбук</w:t>
      </w:r>
      <w:proofErr w:type="spellEnd"/>
      <w:r w:rsidRPr="005C221E">
        <w:rPr>
          <w:rStyle w:val="c0"/>
          <w:color w:val="000000"/>
          <w:sz w:val="28"/>
          <w:szCs w:val="28"/>
        </w:rPr>
        <w:t xml:space="preserve"> -  «День Победы».</w:t>
      </w:r>
    </w:p>
    <w:p w:rsidR="009C441B" w:rsidRPr="005C221E" w:rsidRDefault="009C441B" w:rsidP="009C441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221E">
        <w:rPr>
          <w:color w:val="000000"/>
          <w:sz w:val="28"/>
          <w:szCs w:val="28"/>
        </w:rPr>
        <w:t xml:space="preserve">      </w:t>
      </w:r>
      <w:r w:rsidRPr="005C221E">
        <w:rPr>
          <w:rStyle w:val="c0"/>
          <w:color w:val="000000"/>
          <w:sz w:val="28"/>
          <w:szCs w:val="28"/>
        </w:rPr>
        <w:t xml:space="preserve">Что такое </w:t>
      </w:r>
      <w:proofErr w:type="spellStart"/>
      <w:r w:rsidRPr="005C221E">
        <w:rPr>
          <w:rStyle w:val="c0"/>
          <w:color w:val="000000"/>
          <w:sz w:val="28"/>
          <w:szCs w:val="28"/>
        </w:rPr>
        <w:t>Лэпбук</w:t>
      </w:r>
      <w:proofErr w:type="spellEnd"/>
      <w:r w:rsidRPr="005C221E">
        <w:rPr>
          <w:rStyle w:val="c0"/>
          <w:color w:val="000000"/>
          <w:sz w:val="28"/>
          <w:szCs w:val="28"/>
        </w:rPr>
        <w:t xml:space="preserve">? </w:t>
      </w:r>
      <w:proofErr w:type="spellStart"/>
      <w:r w:rsidRPr="005C221E">
        <w:rPr>
          <w:rStyle w:val="c0"/>
          <w:color w:val="000000"/>
          <w:sz w:val="28"/>
          <w:szCs w:val="28"/>
        </w:rPr>
        <w:t>Лэпбук</w:t>
      </w:r>
      <w:proofErr w:type="spellEnd"/>
      <w:r w:rsidRPr="005C221E">
        <w:rPr>
          <w:rStyle w:val="c0"/>
          <w:color w:val="000000"/>
          <w:sz w:val="28"/>
          <w:szCs w:val="28"/>
        </w:rPr>
        <w:t xml:space="preserve"> или как еще называют тематическая или интерактивная папка – это самодельная бумажная книжка с кармашками, окошками, подвижными деталями.</w:t>
      </w:r>
    </w:p>
    <w:p w:rsidR="009C441B" w:rsidRPr="005C221E" w:rsidRDefault="009C441B" w:rsidP="009C441B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5C221E">
        <w:rPr>
          <w:rStyle w:val="c0"/>
          <w:color w:val="000000"/>
          <w:sz w:val="28"/>
          <w:szCs w:val="28"/>
        </w:rPr>
        <w:t>«</w:t>
      </w:r>
      <w:proofErr w:type="spellStart"/>
      <w:r w:rsidRPr="005C221E">
        <w:rPr>
          <w:rStyle w:val="c0"/>
          <w:color w:val="000000"/>
          <w:sz w:val="28"/>
          <w:szCs w:val="28"/>
        </w:rPr>
        <w:t>Лэпбук</w:t>
      </w:r>
      <w:proofErr w:type="spellEnd"/>
      <w:r w:rsidRPr="005C221E">
        <w:rPr>
          <w:rStyle w:val="c0"/>
          <w:color w:val="000000"/>
          <w:sz w:val="28"/>
          <w:szCs w:val="28"/>
        </w:rPr>
        <w:t>» - одна из интересных форм организации материала. Потому, что рассматривая и выполняя различные задания, дети получают много интересной и познавательной информации, это отличный способ для повторения пройденного материала.</w:t>
      </w:r>
    </w:p>
    <w:p w:rsidR="009C441B" w:rsidRPr="005C221E" w:rsidRDefault="009C441B" w:rsidP="009C441B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5C221E">
        <w:rPr>
          <w:rStyle w:val="c0"/>
          <w:color w:val="000000"/>
          <w:sz w:val="28"/>
          <w:szCs w:val="28"/>
        </w:rPr>
        <w:t>«</w:t>
      </w:r>
      <w:proofErr w:type="spellStart"/>
      <w:r w:rsidRPr="005C221E">
        <w:rPr>
          <w:rStyle w:val="c0"/>
          <w:color w:val="000000"/>
          <w:sz w:val="28"/>
          <w:szCs w:val="28"/>
        </w:rPr>
        <w:t>Лэпбук</w:t>
      </w:r>
      <w:proofErr w:type="spellEnd"/>
      <w:r w:rsidRPr="005C221E">
        <w:rPr>
          <w:rStyle w:val="c0"/>
          <w:color w:val="000000"/>
          <w:sz w:val="28"/>
          <w:szCs w:val="28"/>
        </w:rPr>
        <w:t>» хорошо подходит для индивидуальных занятий и занятий группами, также  для многократного применения. Можно подобрать задания под силу каждому ребенку (одним подобрать стихи или приготовить карточки, а другим – сделать книжку).</w:t>
      </w:r>
    </w:p>
    <w:p w:rsidR="00A543ED" w:rsidRPr="005C221E" w:rsidRDefault="009C441B" w:rsidP="009C441B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5C221E">
        <w:rPr>
          <w:rStyle w:val="c5"/>
          <w:b/>
          <w:bCs/>
          <w:sz w:val="28"/>
          <w:szCs w:val="28"/>
        </w:rPr>
        <w:t xml:space="preserve">         </w:t>
      </w:r>
      <w:r w:rsidRPr="005C221E">
        <w:rPr>
          <w:sz w:val="28"/>
          <w:szCs w:val="28"/>
          <w:shd w:val="clear" w:color="auto" w:fill="FFFFFF"/>
        </w:rPr>
        <w:t xml:space="preserve">«ЛЭПБУК», </w:t>
      </w:r>
      <w:proofErr w:type="gramStart"/>
      <w:r w:rsidRPr="005C221E">
        <w:rPr>
          <w:sz w:val="28"/>
          <w:szCs w:val="28"/>
          <w:shd w:val="clear" w:color="auto" w:fill="FFFFFF"/>
        </w:rPr>
        <w:t>направлен</w:t>
      </w:r>
      <w:proofErr w:type="gramEnd"/>
      <w:r w:rsidR="00A543ED" w:rsidRPr="005C221E">
        <w:rPr>
          <w:sz w:val="28"/>
          <w:szCs w:val="28"/>
          <w:shd w:val="clear" w:color="auto" w:fill="FFFFFF"/>
        </w:rPr>
        <w:t xml:space="preserve"> на закрепление и систематизацию материала, повышения интереса детей к обучению; развитие творческих и исследовательских способностей, воспитывает патриотические чувства у детей к своей стране, своим предкам, геройски защищавшим свою Родину от фашистских захватчиков. Такая увлекательная форма работы создает условия для развития личности, мотивации и способностей ребенка.</w:t>
      </w:r>
    </w:p>
    <w:p w:rsidR="009C441B" w:rsidRPr="005C221E" w:rsidRDefault="009C441B" w:rsidP="009C441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5C221E">
        <w:rPr>
          <w:rStyle w:val="c5"/>
          <w:b/>
          <w:bCs/>
          <w:sz w:val="28"/>
          <w:szCs w:val="28"/>
        </w:rPr>
        <w:t xml:space="preserve">             </w:t>
      </w:r>
      <w:r w:rsidRPr="005C221E">
        <w:rPr>
          <w:rStyle w:val="c0"/>
          <w:color w:val="000000"/>
          <w:sz w:val="28"/>
          <w:szCs w:val="28"/>
        </w:rPr>
        <w:t xml:space="preserve">Какое значение имеет </w:t>
      </w:r>
      <w:proofErr w:type="spellStart"/>
      <w:r w:rsidRPr="005C221E">
        <w:rPr>
          <w:rStyle w:val="c0"/>
          <w:color w:val="000000"/>
          <w:sz w:val="28"/>
          <w:szCs w:val="28"/>
        </w:rPr>
        <w:t>лэпбук</w:t>
      </w:r>
      <w:proofErr w:type="spellEnd"/>
      <w:r w:rsidRPr="005C221E">
        <w:rPr>
          <w:rStyle w:val="c0"/>
          <w:color w:val="000000"/>
          <w:sz w:val="28"/>
          <w:szCs w:val="28"/>
        </w:rPr>
        <w:t xml:space="preserve"> для педагога? Он способствует организации материала по изучаемой теме в рамках комплексно-тематического планирования; способствует оформлению результатов совместной проектной деятельности; способствует организации индивидуальной и самостоятельной работы с детьми.</w:t>
      </w:r>
    </w:p>
    <w:p w:rsidR="009C441B" w:rsidRPr="005C221E" w:rsidRDefault="009C441B" w:rsidP="003C73B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5C221E">
        <w:rPr>
          <w:rStyle w:val="c0"/>
          <w:color w:val="000000"/>
          <w:sz w:val="28"/>
          <w:szCs w:val="28"/>
        </w:rPr>
        <w:t xml:space="preserve">Рекомендуемый возраст занятий по </w:t>
      </w:r>
      <w:proofErr w:type="spellStart"/>
      <w:r w:rsidRPr="005C221E">
        <w:rPr>
          <w:rStyle w:val="c0"/>
          <w:color w:val="000000"/>
          <w:sz w:val="28"/>
          <w:szCs w:val="28"/>
        </w:rPr>
        <w:t>лэпбукам</w:t>
      </w:r>
      <w:proofErr w:type="spellEnd"/>
      <w:r w:rsidRPr="005C221E">
        <w:rPr>
          <w:rStyle w:val="c0"/>
          <w:color w:val="000000"/>
          <w:sz w:val="28"/>
          <w:szCs w:val="28"/>
        </w:rPr>
        <w:t xml:space="preserve"> - 5 лет и выше.</w:t>
      </w:r>
    </w:p>
    <w:p w:rsidR="009C441B" w:rsidRPr="005C221E" w:rsidRDefault="009C441B" w:rsidP="009C441B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5C221E">
        <w:rPr>
          <w:color w:val="000000"/>
          <w:sz w:val="28"/>
          <w:szCs w:val="28"/>
        </w:rPr>
        <w:lastRenderedPageBreak/>
        <w:t xml:space="preserve">На страницах своего </w:t>
      </w:r>
      <w:proofErr w:type="spellStart"/>
      <w:r w:rsidRPr="005C221E">
        <w:rPr>
          <w:color w:val="000000"/>
          <w:sz w:val="28"/>
          <w:szCs w:val="28"/>
        </w:rPr>
        <w:t>Лэпбука</w:t>
      </w:r>
      <w:proofErr w:type="spellEnd"/>
      <w:r w:rsidRPr="005C221E">
        <w:rPr>
          <w:color w:val="000000"/>
          <w:sz w:val="28"/>
          <w:szCs w:val="28"/>
        </w:rPr>
        <w:t xml:space="preserve">, изготовила различные </w:t>
      </w:r>
      <w:proofErr w:type="spellStart"/>
      <w:r w:rsidRPr="005C221E">
        <w:rPr>
          <w:color w:val="000000"/>
          <w:sz w:val="28"/>
          <w:szCs w:val="28"/>
        </w:rPr>
        <w:t>кармашики</w:t>
      </w:r>
      <w:proofErr w:type="spellEnd"/>
      <w:r w:rsidRPr="005C221E">
        <w:rPr>
          <w:color w:val="000000"/>
          <w:sz w:val="28"/>
          <w:szCs w:val="28"/>
        </w:rPr>
        <w:t>, мини-книжки</w:t>
      </w:r>
      <w:proofErr w:type="gramStart"/>
      <w:r w:rsidRPr="005C221E">
        <w:rPr>
          <w:color w:val="000000"/>
          <w:sz w:val="28"/>
          <w:szCs w:val="28"/>
        </w:rPr>
        <w:t xml:space="preserve"> ,</w:t>
      </w:r>
      <w:proofErr w:type="gramEnd"/>
      <w:r w:rsidR="00AF5442" w:rsidRPr="005C221E">
        <w:rPr>
          <w:color w:val="000000"/>
          <w:sz w:val="28"/>
          <w:szCs w:val="28"/>
        </w:rPr>
        <w:t xml:space="preserve"> </w:t>
      </w:r>
      <w:r w:rsidRPr="005C221E">
        <w:rPr>
          <w:color w:val="000000"/>
          <w:sz w:val="28"/>
          <w:szCs w:val="28"/>
        </w:rPr>
        <w:t xml:space="preserve">картотеки,  в которых собрана информация по темам : «Города </w:t>
      </w:r>
      <w:proofErr w:type="gramStart"/>
      <w:r w:rsidRPr="005C221E">
        <w:rPr>
          <w:color w:val="000000"/>
          <w:sz w:val="28"/>
          <w:szCs w:val="28"/>
        </w:rPr>
        <w:t>–г</w:t>
      </w:r>
      <w:proofErr w:type="gramEnd"/>
      <w:r w:rsidRPr="005C221E">
        <w:rPr>
          <w:color w:val="000000"/>
          <w:sz w:val="28"/>
          <w:szCs w:val="28"/>
        </w:rPr>
        <w:t>ерои», «Дети-герои» , «Герои ВОВ» , «Символы ВОВ», «Награды» ,«Фронтовые письма»</w:t>
      </w:r>
      <w:r w:rsidR="002932B7" w:rsidRPr="005C221E">
        <w:rPr>
          <w:color w:val="000000"/>
          <w:sz w:val="28"/>
          <w:szCs w:val="28"/>
        </w:rPr>
        <w:t>,советские открытки</w:t>
      </w:r>
      <w:r w:rsidR="003C73BC" w:rsidRPr="005C221E">
        <w:rPr>
          <w:color w:val="000000"/>
          <w:sz w:val="28"/>
          <w:szCs w:val="28"/>
        </w:rPr>
        <w:t xml:space="preserve"> посвященные 9 мая и т.д.</w:t>
      </w:r>
    </w:p>
    <w:p w:rsidR="002932B7" w:rsidRPr="009C441B" w:rsidRDefault="002932B7" w:rsidP="009C441B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341FA8" w:rsidRDefault="00341FA8" w:rsidP="003C73BC">
      <w:pPr>
        <w:pStyle w:val="c7"/>
        <w:shd w:val="clear" w:color="auto" w:fill="FFFFFF"/>
        <w:spacing w:before="0" w:beforeAutospacing="0" w:after="0" w:afterAutospacing="0"/>
        <w:ind w:firstLine="710"/>
        <w:rPr>
          <w:rStyle w:val="c5"/>
          <w:bCs/>
          <w:sz w:val="28"/>
          <w:szCs w:val="28"/>
        </w:rPr>
      </w:pPr>
      <w:r>
        <w:rPr>
          <w:rStyle w:val="c5"/>
          <w:bCs/>
          <w:sz w:val="28"/>
          <w:szCs w:val="28"/>
        </w:rPr>
        <w:t>1. «Города геро</w:t>
      </w:r>
      <w:r w:rsidR="003C73BC">
        <w:rPr>
          <w:rStyle w:val="c5"/>
          <w:bCs/>
          <w:sz w:val="28"/>
          <w:szCs w:val="28"/>
        </w:rPr>
        <w:t>и»</w:t>
      </w:r>
    </w:p>
    <w:p w:rsidR="00341FA8" w:rsidRPr="00341FA8" w:rsidRDefault="00341FA8" w:rsidP="00341FA8">
      <w:pPr>
        <w:pStyle w:val="c7"/>
        <w:shd w:val="clear" w:color="auto" w:fill="FFFFFF"/>
        <w:spacing w:before="0" w:beforeAutospacing="0" w:after="0" w:afterAutospacing="0"/>
        <w:ind w:firstLine="71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428999" cy="2247900"/>
            <wp:effectExtent l="19050" t="0" r="1" b="0"/>
            <wp:docPr id="1" name="Рисунок 0" descr="20200324_14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4_1431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844" cy="2249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441B" w:rsidRDefault="009C441B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sz w:val="32"/>
          <w:szCs w:val="32"/>
        </w:rPr>
      </w:pPr>
    </w:p>
    <w:p w:rsidR="009C441B" w:rsidRDefault="00341FA8" w:rsidP="00341FA8">
      <w:pPr>
        <w:pStyle w:val="c7"/>
        <w:shd w:val="clear" w:color="auto" w:fill="FFFFFF"/>
        <w:spacing w:before="0" w:beforeAutospacing="0" w:after="0" w:afterAutospacing="0"/>
        <w:ind w:firstLine="710"/>
        <w:rPr>
          <w:rStyle w:val="c5"/>
          <w:bCs/>
          <w:sz w:val="32"/>
          <w:szCs w:val="32"/>
        </w:rPr>
      </w:pPr>
      <w:r w:rsidRPr="00341FA8">
        <w:rPr>
          <w:rStyle w:val="c5"/>
          <w:bCs/>
          <w:sz w:val="32"/>
          <w:szCs w:val="32"/>
        </w:rPr>
        <w:t>2. « Дети –</w:t>
      </w:r>
      <w:r>
        <w:rPr>
          <w:rStyle w:val="c5"/>
          <w:bCs/>
          <w:sz w:val="32"/>
          <w:szCs w:val="32"/>
        </w:rPr>
        <w:t xml:space="preserve"> </w:t>
      </w:r>
      <w:r w:rsidRPr="00341FA8">
        <w:rPr>
          <w:rStyle w:val="c5"/>
          <w:bCs/>
          <w:sz w:val="32"/>
          <w:szCs w:val="32"/>
        </w:rPr>
        <w:t>герои»</w:t>
      </w:r>
    </w:p>
    <w:p w:rsidR="00341FA8" w:rsidRPr="00341FA8" w:rsidRDefault="00341FA8" w:rsidP="00341FA8">
      <w:pPr>
        <w:pStyle w:val="c7"/>
        <w:shd w:val="clear" w:color="auto" w:fill="FFFFFF"/>
        <w:spacing w:before="0" w:beforeAutospacing="0" w:after="0" w:afterAutospacing="0"/>
        <w:ind w:firstLine="710"/>
        <w:rPr>
          <w:rStyle w:val="c5"/>
          <w:bCs/>
          <w:sz w:val="32"/>
          <w:szCs w:val="32"/>
        </w:rPr>
      </w:pPr>
      <w:r>
        <w:rPr>
          <w:bCs/>
          <w:noProof/>
          <w:sz w:val="32"/>
          <w:szCs w:val="32"/>
        </w:rPr>
        <w:drawing>
          <wp:inline distT="0" distB="0" distL="0" distR="0">
            <wp:extent cx="3175113" cy="2381250"/>
            <wp:effectExtent l="19050" t="0" r="6237" b="0"/>
            <wp:docPr id="2" name="Рисунок 1" descr="20200324_14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4_1436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113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441B" w:rsidRPr="003C73BC" w:rsidRDefault="003C73BC" w:rsidP="003C73BC">
      <w:pPr>
        <w:pStyle w:val="c7"/>
        <w:shd w:val="clear" w:color="auto" w:fill="FFFFFF"/>
        <w:spacing w:before="0" w:beforeAutospacing="0" w:after="0" w:afterAutospacing="0"/>
        <w:ind w:firstLine="710"/>
        <w:rPr>
          <w:rStyle w:val="c5"/>
          <w:bCs/>
          <w:sz w:val="32"/>
          <w:szCs w:val="32"/>
        </w:rPr>
      </w:pPr>
      <w:r w:rsidRPr="003C73BC">
        <w:rPr>
          <w:rStyle w:val="c5"/>
          <w:bCs/>
          <w:sz w:val="32"/>
          <w:szCs w:val="32"/>
        </w:rPr>
        <w:t>3. «Герои ВОВ».</w:t>
      </w:r>
    </w:p>
    <w:p w:rsidR="00A543ED" w:rsidRDefault="003C73BC" w:rsidP="003C73BC">
      <w:pPr>
        <w:pStyle w:val="c7"/>
        <w:shd w:val="clear" w:color="auto" w:fill="FFFFFF"/>
        <w:spacing w:before="0" w:beforeAutospacing="0" w:after="0" w:afterAutospacing="0"/>
        <w:rPr>
          <w:rStyle w:val="c5"/>
          <w:b/>
          <w:bCs/>
          <w:sz w:val="32"/>
          <w:szCs w:val="32"/>
        </w:rPr>
      </w:pPr>
      <w:r>
        <w:rPr>
          <w:rStyle w:val="c5"/>
          <w:b/>
          <w:bCs/>
          <w:sz w:val="32"/>
          <w:szCs w:val="32"/>
        </w:rPr>
        <w:t xml:space="preserve">           </w:t>
      </w: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3086100" cy="2124075"/>
            <wp:effectExtent l="19050" t="0" r="0" b="0"/>
            <wp:docPr id="3" name="Рисунок 2" descr="20200324_14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4_1434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319" cy="2126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73BC" w:rsidRDefault="003C73BC" w:rsidP="003C73BC">
      <w:pPr>
        <w:pStyle w:val="c7"/>
        <w:shd w:val="clear" w:color="auto" w:fill="FFFFFF"/>
        <w:spacing w:before="0" w:beforeAutospacing="0" w:after="0" w:afterAutospacing="0"/>
        <w:rPr>
          <w:rStyle w:val="c5"/>
          <w:bCs/>
          <w:sz w:val="32"/>
          <w:szCs w:val="32"/>
        </w:rPr>
      </w:pPr>
    </w:p>
    <w:p w:rsidR="003C73BC" w:rsidRDefault="003C73BC" w:rsidP="003C73BC">
      <w:pPr>
        <w:pStyle w:val="c7"/>
        <w:shd w:val="clear" w:color="auto" w:fill="FFFFFF"/>
        <w:spacing w:before="0" w:beforeAutospacing="0" w:after="0" w:afterAutospacing="0"/>
        <w:rPr>
          <w:rStyle w:val="c5"/>
          <w:bCs/>
          <w:sz w:val="32"/>
          <w:szCs w:val="32"/>
        </w:rPr>
      </w:pPr>
    </w:p>
    <w:p w:rsidR="003C73BC" w:rsidRDefault="003C73BC" w:rsidP="003C73BC">
      <w:pPr>
        <w:pStyle w:val="c7"/>
        <w:shd w:val="clear" w:color="auto" w:fill="FFFFFF"/>
        <w:spacing w:before="0" w:beforeAutospacing="0" w:after="0" w:afterAutospacing="0"/>
        <w:rPr>
          <w:rStyle w:val="c5"/>
          <w:bCs/>
          <w:sz w:val="32"/>
          <w:szCs w:val="32"/>
        </w:rPr>
      </w:pPr>
    </w:p>
    <w:p w:rsidR="003C73BC" w:rsidRDefault="003C73BC" w:rsidP="003C73BC">
      <w:pPr>
        <w:pStyle w:val="c7"/>
        <w:shd w:val="clear" w:color="auto" w:fill="FFFFFF"/>
        <w:spacing w:before="0" w:beforeAutospacing="0" w:after="0" w:afterAutospacing="0"/>
        <w:rPr>
          <w:rStyle w:val="c5"/>
          <w:bCs/>
          <w:sz w:val="32"/>
          <w:szCs w:val="32"/>
        </w:rPr>
      </w:pPr>
    </w:p>
    <w:p w:rsidR="003C73BC" w:rsidRDefault="003C73BC" w:rsidP="003C73BC">
      <w:pPr>
        <w:pStyle w:val="c7"/>
        <w:shd w:val="clear" w:color="auto" w:fill="FFFFFF"/>
        <w:spacing w:before="0" w:beforeAutospacing="0" w:after="0" w:afterAutospacing="0"/>
        <w:rPr>
          <w:rStyle w:val="c5"/>
          <w:bCs/>
          <w:sz w:val="32"/>
          <w:szCs w:val="32"/>
        </w:rPr>
      </w:pPr>
    </w:p>
    <w:p w:rsidR="003C73BC" w:rsidRDefault="003C73BC" w:rsidP="003C73BC">
      <w:pPr>
        <w:pStyle w:val="c7"/>
        <w:shd w:val="clear" w:color="auto" w:fill="FFFFFF"/>
        <w:spacing w:before="0" w:beforeAutospacing="0" w:after="0" w:afterAutospacing="0"/>
        <w:rPr>
          <w:rStyle w:val="c5"/>
          <w:bCs/>
          <w:sz w:val="32"/>
          <w:szCs w:val="32"/>
        </w:rPr>
      </w:pPr>
    </w:p>
    <w:p w:rsidR="003C73BC" w:rsidRDefault="003C73BC" w:rsidP="003C73BC">
      <w:pPr>
        <w:pStyle w:val="c7"/>
        <w:shd w:val="clear" w:color="auto" w:fill="FFFFFF"/>
        <w:spacing w:before="0" w:beforeAutospacing="0" w:after="0" w:afterAutospacing="0"/>
        <w:rPr>
          <w:rStyle w:val="c5"/>
          <w:bCs/>
          <w:sz w:val="32"/>
          <w:szCs w:val="32"/>
        </w:rPr>
      </w:pPr>
      <w:r w:rsidRPr="003C73BC">
        <w:rPr>
          <w:rStyle w:val="c5"/>
          <w:bCs/>
          <w:sz w:val="32"/>
          <w:szCs w:val="32"/>
        </w:rPr>
        <w:t>4.Награды ВОВ.</w:t>
      </w:r>
    </w:p>
    <w:p w:rsidR="003C73BC" w:rsidRDefault="003C73BC" w:rsidP="003C73BC">
      <w:pPr>
        <w:pStyle w:val="c7"/>
        <w:shd w:val="clear" w:color="auto" w:fill="FFFFFF"/>
        <w:spacing w:before="0" w:beforeAutospacing="0" w:after="0" w:afterAutospacing="0"/>
        <w:rPr>
          <w:rStyle w:val="c5"/>
          <w:bCs/>
          <w:sz w:val="32"/>
          <w:szCs w:val="32"/>
        </w:rPr>
      </w:pPr>
      <w:r>
        <w:rPr>
          <w:bCs/>
          <w:noProof/>
          <w:sz w:val="32"/>
          <w:szCs w:val="32"/>
        </w:rPr>
        <w:drawing>
          <wp:inline distT="0" distB="0" distL="0" distR="0">
            <wp:extent cx="3048109" cy="2286000"/>
            <wp:effectExtent l="19050" t="0" r="0" b="0"/>
            <wp:docPr id="4" name="Рисунок 3" descr="20200324_14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4_1438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218" cy="2286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73BC" w:rsidRDefault="003C73BC" w:rsidP="003C73BC">
      <w:pPr>
        <w:pStyle w:val="c7"/>
        <w:shd w:val="clear" w:color="auto" w:fill="FFFFFF"/>
        <w:spacing w:before="0" w:beforeAutospacing="0" w:after="0" w:afterAutospacing="0"/>
        <w:rPr>
          <w:rStyle w:val="c5"/>
          <w:bCs/>
          <w:sz w:val="32"/>
          <w:szCs w:val="32"/>
        </w:rPr>
      </w:pPr>
      <w:r>
        <w:rPr>
          <w:rStyle w:val="c5"/>
          <w:bCs/>
          <w:sz w:val="32"/>
          <w:szCs w:val="32"/>
        </w:rPr>
        <w:t>5.Советские открытки, посвященные 9 мая.</w:t>
      </w:r>
    </w:p>
    <w:p w:rsidR="003C73BC" w:rsidRDefault="003C73BC" w:rsidP="003C73BC">
      <w:pPr>
        <w:pStyle w:val="c7"/>
        <w:shd w:val="clear" w:color="auto" w:fill="FFFFFF"/>
        <w:spacing w:before="0" w:beforeAutospacing="0" w:after="0" w:afterAutospacing="0"/>
        <w:rPr>
          <w:rStyle w:val="c5"/>
          <w:bCs/>
          <w:sz w:val="32"/>
          <w:szCs w:val="32"/>
        </w:rPr>
      </w:pPr>
      <w:r>
        <w:rPr>
          <w:bCs/>
          <w:noProof/>
          <w:sz w:val="32"/>
          <w:szCs w:val="32"/>
        </w:rPr>
        <w:drawing>
          <wp:inline distT="0" distB="0" distL="0" distR="0">
            <wp:extent cx="3048108" cy="2286000"/>
            <wp:effectExtent l="19050" t="0" r="0" b="0"/>
            <wp:docPr id="5" name="Рисунок 4" descr="20200324_14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4_1430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108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73BC" w:rsidRDefault="003C73BC" w:rsidP="003C73BC">
      <w:pPr>
        <w:pStyle w:val="c7"/>
        <w:shd w:val="clear" w:color="auto" w:fill="FFFFFF"/>
        <w:spacing w:before="0" w:beforeAutospacing="0" w:after="0" w:afterAutospacing="0"/>
        <w:rPr>
          <w:rStyle w:val="c5"/>
          <w:bCs/>
          <w:sz w:val="32"/>
          <w:szCs w:val="32"/>
        </w:rPr>
      </w:pPr>
      <w:r>
        <w:rPr>
          <w:rStyle w:val="c5"/>
          <w:bCs/>
          <w:sz w:val="32"/>
          <w:szCs w:val="32"/>
        </w:rPr>
        <w:t>6.Фронтовые письма.</w:t>
      </w:r>
    </w:p>
    <w:p w:rsidR="003C73BC" w:rsidRDefault="003C73BC" w:rsidP="003C73BC">
      <w:pPr>
        <w:pStyle w:val="c7"/>
        <w:shd w:val="clear" w:color="auto" w:fill="FFFFFF"/>
        <w:spacing w:before="0" w:beforeAutospacing="0" w:after="0" w:afterAutospacing="0"/>
        <w:rPr>
          <w:rStyle w:val="c5"/>
          <w:bCs/>
          <w:sz w:val="32"/>
          <w:szCs w:val="32"/>
        </w:rPr>
      </w:pPr>
      <w:r>
        <w:rPr>
          <w:bCs/>
          <w:noProof/>
          <w:sz w:val="32"/>
          <w:szCs w:val="32"/>
        </w:rPr>
        <w:drawing>
          <wp:inline distT="0" distB="0" distL="0" distR="0">
            <wp:extent cx="3006725" cy="2254963"/>
            <wp:effectExtent l="19050" t="0" r="3175" b="0"/>
            <wp:docPr id="6" name="Рисунок 5" descr="20200324_14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4_1435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2254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5442" w:rsidRDefault="00AF5442" w:rsidP="003C73BC">
      <w:pPr>
        <w:pStyle w:val="c7"/>
        <w:shd w:val="clear" w:color="auto" w:fill="FFFFFF"/>
        <w:spacing w:before="0" w:beforeAutospacing="0" w:after="0" w:afterAutospacing="0"/>
        <w:rPr>
          <w:rStyle w:val="c5"/>
          <w:bCs/>
          <w:sz w:val="32"/>
          <w:szCs w:val="32"/>
        </w:rPr>
      </w:pPr>
    </w:p>
    <w:p w:rsidR="003C73BC" w:rsidRDefault="003C73BC" w:rsidP="003C73BC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  <w:shd w:val="clear" w:color="auto" w:fill="FFFFFF"/>
        </w:rPr>
      </w:pPr>
      <w:r w:rsidRPr="003C73BC">
        <w:rPr>
          <w:sz w:val="28"/>
          <w:szCs w:val="28"/>
          <w:shd w:val="clear" w:color="auto" w:fill="FFFFFF"/>
        </w:rPr>
        <w:t xml:space="preserve">Мы, взрослые, часто думаем о том, как доступно и правдиво рассказать детям о прошедшей Великой Отечественной войне, чтобы они уже с малых </w:t>
      </w:r>
      <w:r w:rsidRPr="003C73BC">
        <w:rPr>
          <w:sz w:val="28"/>
          <w:szCs w:val="28"/>
          <w:shd w:val="clear" w:color="auto" w:fill="FFFFFF"/>
        </w:rPr>
        <w:lastRenderedPageBreak/>
        <w:t xml:space="preserve">лет знали: мир — это самое большое счастье на нашей земле? Как, не травмируя неокрепшие детские души, донести до них все ужасы войны и радость Победы? Именно от нас зависит, какими вырастут наши дети, станут ли они гордиться страной, в которой родились, будут ли </w:t>
      </w:r>
      <w:proofErr w:type="gramStart"/>
      <w:r w:rsidRPr="003C73BC">
        <w:rPr>
          <w:sz w:val="28"/>
          <w:szCs w:val="28"/>
          <w:shd w:val="clear" w:color="auto" w:fill="FFFFFF"/>
        </w:rPr>
        <w:t>чтить</w:t>
      </w:r>
      <w:proofErr w:type="gramEnd"/>
      <w:r w:rsidRPr="003C73BC">
        <w:rPr>
          <w:sz w:val="28"/>
          <w:szCs w:val="28"/>
          <w:shd w:val="clear" w:color="auto" w:fill="FFFFFF"/>
        </w:rPr>
        <w:t xml:space="preserve"> и помнить подвиги своих предков.</w:t>
      </w:r>
    </w:p>
    <w:p w:rsidR="00AF5442" w:rsidRPr="00AF5442" w:rsidRDefault="00AF5442" w:rsidP="003C73BC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Style w:val="c5"/>
          <w:b/>
          <w:bCs/>
          <w:sz w:val="28"/>
          <w:szCs w:val="28"/>
        </w:rPr>
      </w:pPr>
      <w:r w:rsidRPr="00AF5442">
        <w:rPr>
          <w:sz w:val="28"/>
          <w:szCs w:val="28"/>
          <w:shd w:val="clear" w:color="auto" w:fill="FFFFFF"/>
        </w:rPr>
        <w:t>Патриотическое воспитание ребенка — это основа формирования будущего гражданина.</w:t>
      </w:r>
    </w:p>
    <w:p w:rsidR="003C73BC" w:rsidRDefault="003C73BC" w:rsidP="003C73BC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3C73BC" w:rsidRPr="003C73BC" w:rsidRDefault="003C73BC" w:rsidP="003C73BC">
      <w:pPr>
        <w:pStyle w:val="c7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3C73BC" w:rsidRDefault="003C73BC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3C73BC" w:rsidRDefault="003C73BC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3C73BC" w:rsidRDefault="003C73BC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32"/>
          <w:szCs w:val="32"/>
        </w:rPr>
      </w:pPr>
    </w:p>
    <w:p w:rsidR="00A543ED" w:rsidRDefault="00A543ED" w:rsidP="00A543ED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32"/>
          <w:szCs w:val="32"/>
        </w:rPr>
        <w:t xml:space="preserve">Что такое </w:t>
      </w:r>
      <w:proofErr w:type="spellStart"/>
      <w:r>
        <w:rPr>
          <w:rStyle w:val="c0"/>
          <w:color w:val="000000"/>
          <w:sz w:val="32"/>
          <w:szCs w:val="32"/>
        </w:rPr>
        <w:t>Лэпбук</w:t>
      </w:r>
      <w:proofErr w:type="spellEnd"/>
      <w:r>
        <w:rPr>
          <w:rStyle w:val="c0"/>
          <w:color w:val="000000"/>
          <w:sz w:val="32"/>
          <w:szCs w:val="32"/>
        </w:rPr>
        <w:t xml:space="preserve">? </w:t>
      </w:r>
      <w:proofErr w:type="spellStart"/>
      <w:r>
        <w:rPr>
          <w:rStyle w:val="c0"/>
          <w:color w:val="000000"/>
          <w:sz w:val="32"/>
          <w:szCs w:val="32"/>
        </w:rPr>
        <w:t>Лэпбук</w:t>
      </w:r>
      <w:proofErr w:type="spellEnd"/>
      <w:r>
        <w:rPr>
          <w:rStyle w:val="c0"/>
          <w:color w:val="000000"/>
          <w:sz w:val="32"/>
          <w:szCs w:val="32"/>
        </w:rPr>
        <w:t xml:space="preserve"> или как еще называют тематическая или интерактивная папка – это самодельная бумажная книжка с кармашками, окошками, подвижными деталями.</w:t>
      </w:r>
    </w:p>
    <w:p w:rsidR="00A543ED" w:rsidRDefault="00A543ED" w:rsidP="00A543ED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proofErr w:type="spellStart"/>
      <w:r>
        <w:rPr>
          <w:rStyle w:val="c0"/>
          <w:color w:val="000000"/>
          <w:sz w:val="32"/>
          <w:szCs w:val="32"/>
        </w:rPr>
        <w:t>Лэпбук</w:t>
      </w:r>
      <w:proofErr w:type="spellEnd"/>
      <w:r>
        <w:rPr>
          <w:rStyle w:val="c0"/>
          <w:color w:val="000000"/>
          <w:sz w:val="32"/>
          <w:szCs w:val="32"/>
        </w:rPr>
        <w:t xml:space="preserve"> - одна из интересных форм организации материала. Потому, что рассматривая и выполняя различные задания, дети получают много интересной и познавательной информации, это отличный способ для повторения пройденного материала.</w:t>
      </w:r>
    </w:p>
    <w:p w:rsidR="00A543ED" w:rsidRDefault="00A543ED" w:rsidP="00A543ED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proofErr w:type="spellStart"/>
      <w:r>
        <w:rPr>
          <w:rStyle w:val="c0"/>
          <w:color w:val="000000"/>
          <w:sz w:val="32"/>
          <w:szCs w:val="32"/>
        </w:rPr>
        <w:t>Лэпбук</w:t>
      </w:r>
      <w:proofErr w:type="spellEnd"/>
      <w:r>
        <w:rPr>
          <w:rStyle w:val="c0"/>
          <w:color w:val="000000"/>
          <w:sz w:val="32"/>
          <w:szCs w:val="32"/>
        </w:rPr>
        <w:t xml:space="preserve"> хорошо подходит для индивидуальных занятий и занятий группами, также  для многократного применения. Можно подобрать задания под силу каждому ребенку (одним подобрать стихи или приготовить карточки, а другим – сделать книжку).</w:t>
      </w:r>
    </w:p>
    <w:p w:rsidR="00A543ED" w:rsidRDefault="00A543ED" w:rsidP="00A543ED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proofErr w:type="spellStart"/>
      <w:r>
        <w:rPr>
          <w:rStyle w:val="c0"/>
          <w:color w:val="000000"/>
          <w:sz w:val="32"/>
          <w:szCs w:val="32"/>
        </w:rPr>
        <w:t>Лэпбук</w:t>
      </w:r>
      <w:proofErr w:type="spellEnd"/>
      <w:r>
        <w:rPr>
          <w:rStyle w:val="c0"/>
          <w:color w:val="000000"/>
          <w:sz w:val="32"/>
          <w:szCs w:val="32"/>
        </w:rPr>
        <w:t xml:space="preserve"> можно рассматривать как часть развивающей предметно-пространственной среды в ДОУ и  отвечает требованиям ФГОС </w:t>
      </w:r>
      <w:proofErr w:type="gramStart"/>
      <w:r>
        <w:rPr>
          <w:rStyle w:val="c0"/>
          <w:color w:val="000000"/>
          <w:sz w:val="32"/>
          <w:szCs w:val="32"/>
        </w:rPr>
        <w:t>ДО</w:t>
      </w:r>
      <w:proofErr w:type="gramEnd"/>
      <w:r>
        <w:rPr>
          <w:rStyle w:val="c0"/>
          <w:color w:val="000000"/>
          <w:sz w:val="32"/>
          <w:szCs w:val="32"/>
        </w:rPr>
        <w:t>:</w:t>
      </w:r>
    </w:p>
    <w:p w:rsidR="00A543ED" w:rsidRDefault="00A543ED" w:rsidP="00A543ED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32"/>
          <w:szCs w:val="32"/>
        </w:rPr>
        <w:t>- информативен</w:t>
      </w:r>
    </w:p>
    <w:p w:rsidR="00A543ED" w:rsidRDefault="00A543ED" w:rsidP="00A543ED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32"/>
          <w:szCs w:val="32"/>
        </w:rPr>
        <w:t xml:space="preserve">- </w:t>
      </w:r>
      <w:proofErr w:type="spellStart"/>
      <w:r>
        <w:rPr>
          <w:rStyle w:val="c0"/>
          <w:color w:val="000000"/>
          <w:sz w:val="32"/>
          <w:szCs w:val="32"/>
        </w:rPr>
        <w:t>полифункционален</w:t>
      </w:r>
      <w:proofErr w:type="spellEnd"/>
      <w:r>
        <w:rPr>
          <w:rStyle w:val="c0"/>
          <w:color w:val="000000"/>
          <w:sz w:val="32"/>
          <w:szCs w:val="32"/>
        </w:rPr>
        <w:t>: способствует развитию творчества, воображения;</w:t>
      </w:r>
    </w:p>
    <w:p w:rsidR="00A543ED" w:rsidRDefault="00A543ED" w:rsidP="00A543ED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32"/>
          <w:szCs w:val="32"/>
        </w:rPr>
        <w:t xml:space="preserve">- пригоден к использованию одновременно группой детей (в том </w:t>
      </w:r>
      <w:proofErr w:type="gramStart"/>
      <w:r>
        <w:rPr>
          <w:rStyle w:val="c0"/>
          <w:color w:val="000000"/>
          <w:sz w:val="32"/>
          <w:szCs w:val="32"/>
        </w:rPr>
        <w:t>числе</w:t>
      </w:r>
      <w:proofErr w:type="gramEnd"/>
      <w:r>
        <w:rPr>
          <w:rStyle w:val="c0"/>
          <w:color w:val="000000"/>
          <w:sz w:val="32"/>
          <w:szCs w:val="32"/>
        </w:rPr>
        <w:t xml:space="preserve"> с участием взрослого как играющего партнера);</w:t>
      </w:r>
    </w:p>
    <w:p w:rsidR="00A543ED" w:rsidRDefault="00A543ED" w:rsidP="00A543ED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32"/>
          <w:szCs w:val="32"/>
        </w:rPr>
        <w:t>- обладает дидактическими свойствами;</w:t>
      </w:r>
    </w:p>
    <w:p w:rsidR="00A543ED" w:rsidRDefault="00A543ED" w:rsidP="00A543ED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32"/>
          <w:szCs w:val="32"/>
        </w:rPr>
        <w:t>- вариативен (есть несколько вариантов использования каждой его части);</w:t>
      </w:r>
    </w:p>
    <w:p w:rsidR="00A543ED" w:rsidRDefault="00A543ED" w:rsidP="00A543ED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32"/>
          <w:szCs w:val="32"/>
        </w:rPr>
        <w:t>- его структура и содержание доступно детям дошкольного возраста;</w:t>
      </w:r>
    </w:p>
    <w:p w:rsidR="00A543ED" w:rsidRDefault="00A543ED" w:rsidP="00A543ED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32"/>
          <w:szCs w:val="32"/>
        </w:rPr>
        <w:t>- обеспечивает игровую, познавательную, исследовательскую и творческую активность всех воспитанников.</w:t>
      </w:r>
    </w:p>
    <w:p w:rsidR="00A543ED" w:rsidRDefault="00A543ED" w:rsidP="00A543ED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32"/>
          <w:szCs w:val="32"/>
        </w:rPr>
        <w:t>- безопасен</w:t>
      </w:r>
    </w:p>
    <w:p w:rsidR="00A543ED" w:rsidRDefault="00A543ED" w:rsidP="00A543ED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32"/>
          <w:szCs w:val="32"/>
        </w:rPr>
        <w:t xml:space="preserve">Какое значение имеет </w:t>
      </w:r>
      <w:proofErr w:type="spellStart"/>
      <w:r>
        <w:rPr>
          <w:rStyle w:val="c0"/>
          <w:color w:val="000000"/>
          <w:sz w:val="32"/>
          <w:szCs w:val="32"/>
        </w:rPr>
        <w:t>лэпбук</w:t>
      </w:r>
      <w:proofErr w:type="spellEnd"/>
      <w:r>
        <w:rPr>
          <w:rStyle w:val="c0"/>
          <w:color w:val="000000"/>
          <w:sz w:val="32"/>
          <w:szCs w:val="32"/>
        </w:rPr>
        <w:t xml:space="preserve"> для педагога? Он способствует организации материала по изучаемой теме в рамках комплексно-тематического планирования; способствует оформлению результатов совместной проектной деятельности; способствует организации индивидуальной и самостоятельной работы с детьми.</w:t>
      </w:r>
    </w:p>
    <w:p w:rsidR="00A543ED" w:rsidRDefault="00A543ED" w:rsidP="00A543ED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32"/>
          <w:szCs w:val="32"/>
        </w:rPr>
        <w:lastRenderedPageBreak/>
        <w:t xml:space="preserve">Создание </w:t>
      </w:r>
      <w:proofErr w:type="spellStart"/>
      <w:r>
        <w:rPr>
          <w:rStyle w:val="c0"/>
          <w:color w:val="000000"/>
          <w:sz w:val="32"/>
          <w:szCs w:val="32"/>
        </w:rPr>
        <w:t>лэпбука</w:t>
      </w:r>
      <w:proofErr w:type="spellEnd"/>
      <w:r>
        <w:rPr>
          <w:rStyle w:val="c0"/>
          <w:color w:val="000000"/>
          <w:sz w:val="32"/>
          <w:szCs w:val="32"/>
        </w:rPr>
        <w:t xml:space="preserve"> поможет закрепить и систематизировать изученный материал, а рассматривание папки в дальнейшем позволит быстро освежить в памяти пройденные темы.</w:t>
      </w:r>
    </w:p>
    <w:p w:rsidR="00A543ED" w:rsidRDefault="00A543ED" w:rsidP="00A543ED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32"/>
          <w:szCs w:val="32"/>
        </w:rPr>
        <w:t xml:space="preserve">Рекомендуемый возраст занятий по </w:t>
      </w:r>
      <w:proofErr w:type="spellStart"/>
      <w:r>
        <w:rPr>
          <w:rStyle w:val="c0"/>
          <w:color w:val="000000"/>
          <w:sz w:val="32"/>
          <w:szCs w:val="32"/>
        </w:rPr>
        <w:t>лэпбукам</w:t>
      </w:r>
      <w:proofErr w:type="spellEnd"/>
      <w:r>
        <w:rPr>
          <w:rStyle w:val="c0"/>
          <w:color w:val="000000"/>
          <w:sz w:val="32"/>
          <w:szCs w:val="32"/>
        </w:rPr>
        <w:t xml:space="preserve"> - 5 лет и выше.</w:t>
      </w:r>
    </w:p>
    <w:p w:rsidR="00A543ED" w:rsidRDefault="00A543ED" w:rsidP="00A543ED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32"/>
          <w:szCs w:val="32"/>
        </w:rPr>
        <w:t xml:space="preserve">Размер готового </w:t>
      </w:r>
      <w:proofErr w:type="spellStart"/>
      <w:r>
        <w:rPr>
          <w:rStyle w:val="c0"/>
          <w:color w:val="000000"/>
          <w:sz w:val="32"/>
          <w:szCs w:val="32"/>
        </w:rPr>
        <w:t>лэпбука</w:t>
      </w:r>
      <w:proofErr w:type="spellEnd"/>
      <w:r>
        <w:rPr>
          <w:rStyle w:val="c0"/>
          <w:color w:val="000000"/>
          <w:sz w:val="32"/>
          <w:szCs w:val="32"/>
        </w:rPr>
        <w:t xml:space="preserve"> стандартный де-факто по всему миру - папка А</w:t>
      </w:r>
      <w:proofErr w:type="gramStart"/>
      <w:r>
        <w:rPr>
          <w:rStyle w:val="c0"/>
          <w:color w:val="000000"/>
          <w:sz w:val="32"/>
          <w:szCs w:val="32"/>
        </w:rPr>
        <w:t>4</w:t>
      </w:r>
      <w:proofErr w:type="gramEnd"/>
      <w:r>
        <w:rPr>
          <w:rStyle w:val="c0"/>
          <w:color w:val="000000"/>
          <w:sz w:val="32"/>
          <w:szCs w:val="32"/>
        </w:rPr>
        <w:t xml:space="preserve"> в сложенном виде и А3 в открытом виде.</w:t>
      </w:r>
    </w:p>
    <w:p w:rsidR="00192FB2" w:rsidRDefault="005C221E"/>
    <w:sectPr w:rsidR="00192FB2" w:rsidSect="00CA1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543ED"/>
    <w:rsid w:val="002932B7"/>
    <w:rsid w:val="00341FA8"/>
    <w:rsid w:val="003472FE"/>
    <w:rsid w:val="003C73BC"/>
    <w:rsid w:val="00550BD1"/>
    <w:rsid w:val="005C221E"/>
    <w:rsid w:val="00772176"/>
    <w:rsid w:val="009C441B"/>
    <w:rsid w:val="00A543ED"/>
    <w:rsid w:val="00AF5442"/>
    <w:rsid w:val="00B31EDC"/>
    <w:rsid w:val="00CA1C9E"/>
    <w:rsid w:val="00ED72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A54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543ED"/>
  </w:style>
  <w:style w:type="paragraph" w:customStyle="1" w:styleId="c1">
    <w:name w:val="c1"/>
    <w:basedOn w:val="a"/>
    <w:rsid w:val="00A54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543ED"/>
  </w:style>
  <w:style w:type="paragraph" w:styleId="a3">
    <w:name w:val="Balloon Text"/>
    <w:basedOn w:val="a"/>
    <w:link w:val="a4"/>
    <w:uiPriority w:val="99"/>
    <w:semiHidden/>
    <w:unhideWhenUsed/>
    <w:rsid w:val="0034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F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7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2020-03-24T11:08:00Z</dcterms:created>
  <dcterms:modified xsi:type="dcterms:W3CDTF">2020-03-25T14:59:00Z</dcterms:modified>
</cp:coreProperties>
</file>