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3" w:rsidRPr="007D21AC" w:rsidRDefault="007D21AC" w:rsidP="00285683">
      <w:pPr>
        <w:pStyle w:val="af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завтрашнем дне – уверен!</w:t>
      </w:r>
    </w:p>
    <w:p w:rsidR="00285683" w:rsidRPr="007D21AC" w:rsidRDefault="00285683" w:rsidP="00285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социально-экономических преобразований, происходящих в России, одним из важнейших государственных приоритетов становится ускоренная социализация молодежи, включающая  в себя адаптацию к современным экономическим условиям, профессиональную ориентацию, гражданское становление личности, экономическую</w:t>
      </w:r>
      <w:r w:rsidR="003D556E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правовую грамотность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683" w:rsidRPr="007D21AC" w:rsidRDefault="00285683" w:rsidP="0028568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1AC">
        <w:rPr>
          <w:sz w:val="28"/>
          <w:szCs w:val="28"/>
        </w:rPr>
        <w:t>В программе развития Тульской области до 2021 года «Земля силы и талантов» Миссия Тульской области определена следующим образом – полностью раскрыть потенциал земли силы и талантов; территории высокого качества жизни, основанного на устойчивом социально-экономическом развитии.</w:t>
      </w:r>
    </w:p>
    <w:p w:rsidR="00285683" w:rsidRPr="007D21AC" w:rsidRDefault="00285683" w:rsidP="00285683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программы развития  «Образование будущего: кадры для промышленности» определены приоритеты модернизация системы образования в области: «Одним из ключевых факторов благополучия граждан является доступное и качественное образование. Оно должно в полной мере соответствовать задачами инновационного развития экономики региона и современными потребностям граждан Тульской области. Необходимо направить максимум усилий на создание условий для устойчивого воспроизводства квалифицированных кадров. Выстроить систему непрерывного образования, подготовки и переподготовки специалистов. Обеспечить динамичное развитие систем дошкольного и общего образования. Обратить особое внимание на выявление и поддержку одаренных детей и талантливой моло</w:t>
      </w:r>
      <w:r w:rsidR="003D556E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дежи». </w:t>
      </w:r>
    </w:p>
    <w:p w:rsidR="00285683" w:rsidRPr="007D21AC" w:rsidRDefault="00285683" w:rsidP="00285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сложилось понимание профессиональной ориентации как научно-практической системы подготовки молодежи к свободному и осознанному выбору профессии.</w:t>
      </w:r>
    </w:p>
    <w:p w:rsidR="00285683" w:rsidRPr="007D21AC" w:rsidRDefault="00285683" w:rsidP="00285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 призвана способствовать осуществлению предусмотренного Конституцией РФ права граждан на выбор профессии, рода занятий и работы в соответствии с призванием, способностями, 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профессиональной подготовкой, образованием и с учетом потребностей рынка труда Выбор профессии — сложный и длительный процесс. Он осуществляется под воздействием 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направленной на активизацию деятельности личности по профессиональному самоопределению. Этот процесс схематично можно представить так</w:t>
      </w:r>
    </w:p>
    <w:p w:rsidR="00285683" w:rsidRPr="007D21AC" w:rsidRDefault="00285683" w:rsidP="0028568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выбора профессии</w:t>
      </w:r>
    </w:p>
    <w:p w:rsidR="00285683" w:rsidRPr="007D21AC" w:rsidRDefault="00285683" w:rsidP="0028568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A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056644" wp14:editId="06311F24">
                <wp:simplePos x="0" y="0"/>
                <wp:positionH relativeFrom="column">
                  <wp:posOffset>172085</wp:posOffset>
                </wp:positionH>
                <wp:positionV relativeFrom="paragraph">
                  <wp:posOffset>154305</wp:posOffset>
                </wp:positionV>
                <wp:extent cx="5600700" cy="3051175"/>
                <wp:effectExtent l="0" t="0" r="19050" b="1587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3050540"/>
                          <a:chOff x="0" y="0"/>
                          <a:chExt cx="7560" cy="3891"/>
                        </a:xfrm>
                      </wpg:grpSpPr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Формирование готовности к выбору профессии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"/>
                            <a:ext cx="3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Предварительный выбор профессии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1371"/>
                            <a:ext cx="33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Профессиональное самоопределение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1"/>
                            <a:ext cx="33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Формирование убежденности в правильности выбора профессии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"/>
                            <a:ext cx="3360" cy="1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21"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16"/>
                                </w:rPr>
                                <w:t>Формирование профессионального намерения и плана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2931"/>
                            <a:ext cx="33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5683" w:rsidRDefault="00285683" w:rsidP="00285683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Профессиональная и социальная адаптация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3360" y="41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3360" y="185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>
                            <a:off x="3360" y="341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/>
                        <wps:spPr bwMode="auto">
                          <a:xfrm>
                            <a:off x="1560" y="77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7"/>
                        <wps:cNvCnPr/>
                        <wps:spPr bwMode="auto">
                          <a:xfrm>
                            <a:off x="5880" y="77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/>
                        <wps:spPr bwMode="auto">
                          <a:xfrm>
                            <a:off x="5880" y="233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/>
                        <wps:spPr bwMode="auto">
                          <a:xfrm>
                            <a:off x="1560" y="233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13.55pt;margin-top:12.15pt;width:441pt;height:240.25pt;z-index:251659264" coordsize="7560,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width:3360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85683" w:rsidRDefault="00285683" w:rsidP="00285683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Формирование готовности к выбору профессии</w:t>
                        </w:r>
                      </w:p>
                    </w:txbxContent>
                  </v:textbox>
                </v:shape>
                <v:shape id="Text Box 18" o:spid="_x0000_s1028" type="#_x0000_t202" style="position:absolute;left:4200;top:51;width:3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85683" w:rsidRDefault="00285683" w:rsidP="00285683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Предварительный выбор профессии</w:t>
                        </w:r>
                      </w:p>
                    </w:txbxContent>
                  </v:textbox>
                </v:shape>
                <v:shape id="Text Box 19" o:spid="_x0000_s1029" type="#_x0000_t202" style="position:absolute;left:4200;top:1371;width:33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85683" w:rsidRDefault="00285683" w:rsidP="00285683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Профессиональное самоопределение</w:t>
                        </w:r>
                      </w:p>
                    </w:txbxContent>
                  </v:textbox>
                </v:shape>
                <v:shape id="Text Box 20" o:spid="_x0000_s1030" type="#_x0000_t202" style="position:absolute;top:2931;width:33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85683" w:rsidRDefault="00285683" w:rsidP="00285683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Формирование убежденности в правильности выбора профессии</w:t>
                        </w:r>
                      </w:p>
                    </w:txbxContent>
                  </v:textbox>
                </v:shape>
                <v:shape id="Text Box 21" o:spid="_x0000_s1031" type="#_x0000_t202" style="position:absolute;top:1371;width:3360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85683" w:rsidRDefault="00285683" w:rsidP="00285683">
                        <w:pPr>
                          <w:pStyle w:val="21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16"/>
                          </w:rPr>
                          <w:t>Формирование профессионального намерения и плана</w:t>
                        </w:r>
                      </w:p>
                    </w:txbxContent>
                  </v:textbox>
                </v:shape>
                <v:shape id="Text Box 22" o:spid="_x0000_s1032" type="#_x0000_t202" style="position:absolute;left:4200;top:2931;width:33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85683" w:rsidRDefault="00285683" w:rsidP="00285683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Профессиональная и социальная адаптация</w:t>
                        </w:r>
                      </w:p>
                    </w:txbxContent>
                  </v:textbox>
                </v:shape>
                <v:line id="Line 23" o:spid="_x0000_s1033" style="position:absolute;visibility:visible;mso-wrap-style:square" from="3360,411" to="4200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hms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KGaxAAAANsAAAAPAAAAAAAAAAAA&#10;AAAAAKECAABkcnMvZG93bnJldi54bWxQSwUGAAAAAAQABAD5AAAAkgMAAAAA&#10;">
                  <v:stroke startarrow="block" endarrow="block"/>
                </v:line>
                <v:line id="Line 24" o:spid="_x0000_s1034" style="position:absolute;visibility:visible;mso-wrap-style:square" from="3360,1851" to="4200,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EAcAAAADbAAAADwAAAGRycy9kb3ducmV2LnhtbERPTYvCMBC9L/gfwgh7W1M9LFKNIoLS&#10;i8jq4nlsxrbaTGoTm+7++o0g7G0e73Pmy97UoqPWVZYVjEcJCOLc6ooLBd/HzccUhPPIGmvLpOCH&#10;HCwXg7c5ptoG/qLu4AsRQ9ilqKD0vkmldHlJBt3INsSRu9jWoI+wLaRuMcRwU8tJknxKgxXHhhIb&#10;WpeU3w4PoyAJv1t5lVnV7bPdPTTncJrcg1Lvw341A+Gp9//ilzvTcf4Ynr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8BAHAAAAA2wAAAA8AAAAAAAAAAAAAAAAA&#10;oQIAAGRycy9kb3ducmV2LnhtbFBLBQYAAAAABAAEAPkAAACOAwAAAAA=&#10;">
                  <v:stroke startarrow="block" endarrow="block"/>
                </v:line>
                <v:line id="Line 25" o:spid="_x0000_s1035" style="position:absolute;visibility:visible;mso-wrap-style:square" from="3360,3411" to="4200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    <v:stroke startarrow="block" endarrow="block"/>
                </v:line>
                <v:line id="Line 26" o:spid="_x0000_s1036" style="position:absolute;visibility:visible;mso-wrap-style:square" from="1560,771" to="156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7" o:spid="_x0000_s1037" style="position:absolute;visibility:visible;mso-wrap-style:square" from="5880,771" to="588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8" o:spid="_x0000_s1038" style="position:absolute;visibility:visible;mso-wrap-style:square" from="5880,2331" to="5880,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29" o:spid="_x0000_s1039" style="position:absolute;visibility:visible;mso-wrap-style:square" from="1560,2331" to="1560,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профориентации включает в себя следу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элементы: профессиональное просвещение (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профинформирование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профконсультирование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  профессиональная диагностика, направленная на выявление интересов и способностей личности к той или иной профессии; профессиональная консультация, которая нацелена на оказание индивидуальной по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мощи в выборе профессии со стороны специалистов-профконсультантов; профессиональный отбор (подбор) с целью выбора лиц, которые с наибольшей вероятностью смогут успешно освоить данную профессию;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социально-психологическая и трудовая адаптация, которая осуществляется в учебных мастерских, трудовых объединениях школьников и т. д.  Профессиональное воспитание ставит целью формирование у обучающихся профессионально важных качеств.</w:t>
      </w:r>
    </w:p>
    <w:p w:rsidR="00285683" w:rsidRPr="007D21AC" w:rsidRDefault="00285683" w:rsidP="002856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сожалению, в данное время общеобразовательная школа не является центром 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создает  основу для сознательного выбора профессии. Утрачена так же и структура учебных производственных комбинатов. </w:t>
      </w: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педагогом дополнительного образования я стала думать о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моя деятельность может помочь обучающимся в профориентации и какие возможности для осуществления профессиональных проб может дать наше образовательное учреждение. Занятия с </w:t>
      </w:r>
      <w:r w:rsidR="00194054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по дополнительным общеобразовательным общеразвивающим программам «Студия текстильной игрушки «Рыжий кот» и «Домашняя косметика»  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направления, по которым в МБУДО «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ГЦРиНТТДиЮ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осуществляться профессиональное самоопределение и социальная адаптация:</w:t>
      </w:r>
    </w:p>
    <w:p w:rsidR="00285683" w:rsidRPr="007D21AC" w:rsidRDefault="00285683" w:rsidP="0039742F">
      <w:pPr>
        <w:pStyle w:val="af1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различные виды трудовой деятельности, максимально приближенной </w:t>
      </w: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профессиональной;</w:t>
      </w:r>
    </w:p>
    <w:p w:rsidR="00285683" w:rsidRPr="007D21AC" w:rsidRDefault="00285683" w:rsidP="0039742F">
      <w:pPr>
        <w:pStyle w:val="af1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детского производственного предприятия;</w:t>
      </w:r>
    </w:p>
    <w:p w:rsidR="00285683" w:rsidRPr="007D21AC" w:rsidRDefault="00285683" w:rsidP="0039742F">
      <w:pPr>
        <w:pStyle w:val="af1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 сил в проведении праздников, обучающих </w:t>
      </w:r>
      <w:proofErr w:type="spell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мастер-классов для младших обучающихся и родителей;</w:t>
      </w:r>
    </w:p>
    <w:p w:rsidR="00285683" w:rsidRPr="007D21AC" w:rsidRDefault="00285683" w:rsidP="0039742F">
      <w:pPr>
        <w:pStyle w:val="af1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создание дидактических материалов для занятий (в том числе электронных мастер-классов)</w:t>
      </w:r>
    </w:p>
    <w:p w:rsidR="00285683" w:rsidRPr="007D21AC" w:rsidRDefault="003D556E" w:rsidP="0028568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21AC">
        <w:rPr>
          <w:rFonts w:eastAsia="Calibri"/>
          <w:sz w:val="28"/>
          <w:szCs w:val="28"/>
        </w:rPr>
        <w:t>Ведущей идеей стало</w:t>
      </w:r>
      <w:r w:rsidR="00285683" w:rsidRPr="007D21AC">
        <w:rPr>
          <w:rFonts w:eastAsia="Calibri"/>
          <w:sz w:val="28"/>
          <w:szCs w:val="28"/>
        </w:rPr>
        <w:t xml:space="preserve"> </w:t>
      </w:r>
      <w:r w:rsidR="00285683" w:rsidRPr="007D21AC">
        <w:rPr>
          <w:sz w:val="28"/>
          <w:szCs w:val="28"/>
        </w:rPr>
        <w:t>использование поликультурной среды МБУДО «</w:t>
      </w:r>
      <w:proofErr w:type="spellStart"/>
      <w:r w:rsidR="00285683" w:rsidRPr="007D21AC">
        <w:rPr>
          <w:sz w:val="28"/>
          <w:szCs w:val="28"/>
        </w:rPr>
        <w:t>ГЦРиНТТДиЮ</w:t>
      </w:r>
      <w:proofErr w:type="spellEnd"/>
      <w:r w:rsidR="00285683" w:rsidRPr="007D21AC">
        <w:rPr>
          <w:sz w:val="28"/>
          <w:szCs w:val="28"/>
        </w:rPr>
        <w:t>» для осуществления профессиональных проб обучающихся.</w:t>
      </w:r>
    </w:p>
    <w:p w:rsidR="00285683" w:rsidRPr="007D21AC" w:rsidRDefault="00285683" w:rsidP="00285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мотивации у детей младшего и среднего школьного возраста к творчеству оказывает влияние на формирование устойчивых трудовых и профессиональных интересов, что в дальнейшем влияет на выбор рода занятий в их будущей жизнедеятельности. Важна практическая значимость занятий. </w:t>
      </w:r>
    </w:p>
    <w:p w:rsidR="00285683" w:rsidRPr="007D21AC" w:rsidRDefault="00285683" w:rsidP="00285683">
      <w:pPr>
        <w:pStyle w:val="ac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формирование поколения, способного к жизнеспособному и профессиональному самоопределению в условиях рыночных отношений, стало реальным требованием времени. Раннее введение в деловой мир 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поможет школьникам справиться с трудностями, появляющимися при вступлении во взрослую жизнь, а также разовьет в них позитивное отношение к образованию. Поэтому необходимо дать начальные экономические знания и навыки каждому обучающемуся.</w:t>
      </w:r>
    </w:p>
    <w:p w:rsidR="00285683" w:rsidRPr="007D21AC" w:rsidRDefault="00285683" w:rsidP="0028568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1AC">
        <w:rPr>
          <w:sz w:val="28"/>
          <w:szCs w:val="28"/>
        </w:rPr>
        <w:t>Во время работы школьной компании ее участники проводят исследование рынка, формируют стартовый капитал,  выпускают акции, производят и реализуют продукцию, готовят отчетные документы и финансовые отчеты, ликвидируют компанию, то есть проходят все основные этапы формирования, становления,  работы и ликвидации предприятия.</w:t>
      </w:r>
    </w:p>
    <w:p w:rsidR="00285683" w:rsidRPr="007D21AC" w:rsidRDefault="00285683" w:rsidP="002856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Содержательной основой </w:t>
      </w:r>
      <w:r w:rsidR="00194054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работа по организации поликультурной среды в системе деятельности по направлениям: </w:t>
      </w:r>
    </w:p>
    <w:p w:rsidR="00285683" w:rsidRPr="007D21AC" w:rsidRDefault="00285683" w:rsidP="002856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художественно-эстетическому и социально-педагогическому </w:t>
      </w:r>
    </w:p>
    <w:p w:rsidR="00285683" w:rsidRPr="007D21AC" w:rsidRDefault="00285683" w:rsidP="002856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 программе «Школьная компания»</w:t>
      </w:r>
    </w:p>
    <w:p w:rsidR="00285683" w:rsidRPr="007D21AC" w:rsidRDefault="00285683" w:rsidP="002856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="00194054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заключается: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инновационных дополнительных образовательных программ;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интеграции изобразительного и декоративно-прикладного искусства и экономики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 в ходе занятий активных и интерактивных форм и методов обучения;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вовлечении в образовательный процесс различных ресурсов поликультурной среды </w:t>
      </w:r>
      <w:r w:rsidRPr="007D21AC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Pr="007D21AC">
        <w:rPr>
          <w:rFonts w:ascii="Times New Roman" w:hAnsi="Times New Roman" w:cs="Times New Roman"/>
          <w:sz w:val="28"/>
          <w:szCs w:val="28"/>
        </w:rPr>
        <w:t>ГЦРиНТТДиЮ</w:t>
      </w:r>
      <w:proofErr w:type="spellEnd"/>
      <w:r w:rsidR="003D556E"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планетария, </w:t>
      </w: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игротеки, театральной студии, спортивных секций и др.;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проблем социальной адаптации подростков путём раннего профессионального самоопределения и возможности собственного заработка;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расширении культурного пространства путём включения в образовательную среду города и региона, посредством участия в городских, областных выставках, ярмарках и фестивалях школьных компаний, привлечении большой массы воспитанников и их родителей;</w:t>
      </w:r>
    </w:p>
    <w:p w:rsidR="00285683" w:rsidRPr="007D21AC" w:rsidRDefault="00285683" w:rsidP="003974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социальной направленности деятельности педагога, стремящегося вывести </w:t>
      </w:r>
      <w:proofErr w:type="gramStart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уровень успешности, социальной адаптации и развития личности путём приобретения опыта организации предприятия малого бизнеса.</w:t>
      </w:r>
    </w:p>
    <w:p w:rsidR="00285683" w:rsidRPr="007D21AC" w:rsidRDefault="00285683" w:rsidP="002856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F8A0C" wp14:editId="1FEFE9C5">
            <wp:extent cx="6504305" cy="3968115"/>
            <wp:effectExtent l="0" t="152400" r="48895" b="16573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85683" w:rsidRPr="007D21AC" w:rsidRDefault="00285683" w:rsidP="00285683">
      <w:pPr>
        <w:pStyle w:val="10"/>
        <w:keepNext/>
        <w:keepLines/>
        <w:shd w:val="clear" w:color="auto" w:fill="auto"/>
        <w:tabs>
          <w:tab w:val="left" w:pos="198"/>
        </w:tabs>
        <w:spacing w:after="0" w:line="360" w:lineRule="auto"/>
        <w:ind w:left="20"/>
        <w:jc w:val="left"/>
        <w:rPr>
          <w:rStyle w:val="1"/>
          <w:sz w:val="28"/>
          <w:szCs w:val="28"/>
        </w:rPr>
      </w:pPr>
      <w:r w:rsidRPr="007D21AC">
        <w:rPr>
          <w:rStyle w:val="1"/>
          <w:sz w:val="28"/>
          <w:szCs w:val="28"/>
        </w:rPr>
        <w:tab/>
      </w:r>
    </w:p>
    <w:p w:rsidR="005713AC" w:rsidRPr="007D21AC" w:rsidRDefault="00194054" w:rsidP="005713AC">
      <w:pPr>
        <w:pStyle w:val="aa"/>
        <w:widowControl w:val="0"/>
        <w:tabs>
          <w:tab w:val="left" w:pos="187"/>
        </w:tabs>
        <w:spacing w:after="0"/>
        <w:ind w:left="1080"/>
        <w:jc w:val="both"/>
        <w:rPr>
          <w:rStyle w:val="11"/>
          <w:b/>
          <w:sz w:val="28"/>
          <w:szCs w:val="28"/>
        </w:rPr>
      </w:pPr>
      <w:r w:rsidRPr="007D21AC">
        <w:rPr>
          <w:rStyle w:val="11"/>
          <w:b/>
          <w:sz w:val="28"/>
          <w:szCs w:val="28"/>
        </w:rPr>
        <w:t>Формы работы</w:t>
      </w:r>
      <w:r w:rsidR="005713AC" w:rsidRPr="007D21AC">
        <w:rPr>
          <w:rStyle w:val="11"/>
          <w:b/>
          <w:sz w:val="28"/>
          <w:szCs w:val="28"/>
        </w:rPr>
        <w:t>: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Знакомство с профессиями швейного производства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proofErr w:type="gramStart"/>
      <w:r w:rsidRPr="007D21AC">
        <w:rPr>
          <w:rStyle w:val="11"/>
          <w:sz w:val="28"/>
          <w:szCs w:val="28"/>
        </w:rPr>
        <w:t xml:space="preserve">проведение мастер-классов для обучающихся 1 года обучения </w:t>
      </w:r>
      <w:proofErr w:type="gramEnd"/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учебные блоки в программе «</w:t>
      </w:r>
      <w:proofErr w:type="spellStart"/>
      <w:r w:rsidRPr="007D21AC">
        <w:rPr>
          <w:rStyle w:val="11"/>
          <w:sz w:val="28"/>
          <w:szCs w:val="28"/>
        </w:rPr>
        <w:t>Профориентационная</w:t>
      </w:r>
      <w:proofErr w:type="spellEnd"/>
      <w:r w:rsidRPr="007D21AC">
        <w:rPr>
          <w:rStyle w:val="11"/>
          <w:sz w:val="28"/>
          <w:szCs w:val="28"/>
        </w:rPr>
        <w:t xml:space="preserve"> деятельность», «Экономический практикум «Свое дело»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разработка электронных мастер-классов и других дидактических материалов для занятий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знакомство с профессиями легкой промышленности (косметологии, фармацевтики)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/>
        <w:ind w:left="851" w:hanging="284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организация деятельности детской экономической компании </w:t>
      </w:r>
      <w:r w:rsidR="00DC6011" w:rsidRPr="007D21AC">
        <w:rPr>
          <w:rStyle w:val="11"/>
          <w:sz w:val="28"/>
          <w:szCs w:val="28"/>
        </w:rPr>
        <w:t>в</w:t>
      </w:r>
      <w:r w:rsidRPr="007D21AC">
        <w:rPr>
          <w:rStyle w:val="11"/>
          <w:sz w:val="28"/>
          <w:szCs w:val="28"/>
        </w:rPr>
        <w:t xml:space="preserve"> форме акционерного общества или ИП</w:t>
      </w:r>
    </w:p>
    <w:p w:rsidR="005713AC" w:rsidRPr="007D21AC" w:rsidRDefault="005713AC" w:rsidP="00DC6011">
      <w:pPr>
        <w:pStyle w:val="af1"/>
        <w:numPr>
          <w:ilvl w:val="2"/>
          <w:numId w:val="49"/>
        </w:numPr>
        <w:ind w:left="993" w:hanging="426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lastRenderedPageBreak/>
        <w:t>вовлечение учащихся в организацию различных видов досуговой деятельности  для успешной самореализации, социальной адаптации и раннего профессионального самоопределения;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 w:line="360" w:lineRule="auto"/>
        <w:ind w:left="993" w:hanging="426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Встречи с руководителями центра трудоустройства </w:t>
      </w:r>
      <w:proofErr w:type="spellStart"/>
      <w:r w:rsidRPr="007D21AC">
        <w:rPr>
          <w:rStyle w:val="11"/>
          <w:sz w:val="28"/>
          <w:szCs w:val="28"/>
        </w:rPr>
        <w:t>ТулГУ</w:t>
      </w:r>
      <w:proofErr w:type="spellEnd"/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 w:line="360" w:lineRule="auto"/>
        <w:ind w:left="993" w:hanging="426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участие в </w:t>
      </w:r>
      <w:proofErr w:type="spellStart"/>
      <w:r w:rsidRPr="007D21AC">
        <w:rPr>
          <w:rStyle w:val="11"/>
          <w:sz w:val="28"/>
          <w:szCs w:val="28"/>
        </w:rPr>
        <w:t>профориентационных</w:t>
      </w:r>
      <w:proofErr w:type="spellEnd"/>
      <w:r w:rsidRPr="007D21AC">
        <w:rPr>
          <w:rStyle w:val="11"/>
          <w:sz w:val="28"/>
          <w:szCs w:val="28"/>
        </w:rPr>
        <w:t xml:space="preserve"> проектах Областного цен</w:t>
      </w:r>
      <w:r w:rsidR="00DC6011" w:rsidRPr="007D21AC">
        <w:rPr>
          <w:rStyle w:val="11"/>
          <w:sz w:val="28"/>
          <w:szCs w:val="28"/>
        </w:rPr>
        <w:t>тра молодежи  «</w:t>
      </w:r>
      <w:proofErr w:type="spellStart"/>
      <w:r w:rsidR="00DC6011" w:rsidRPr="007D21AC">
        <w:rPr>
          <w:rStyle w:val="11"/>
          <w:sz w:val="28"/>
          <w:szCs w:val="28"/>
        </w:rPr>
        <w:t>Профориентир</w:t>
      </w:r>
      <w:proofErr w:type="spellEnd"/>
      <w:r w:rsidRPr="007D21AC">
        <w:rPr>
          <w:rStyle w:val="11"/>
          <w:sz w:val="28"/>
          <w:szCs w:val="28"/>
        </w:rPr>
        <w:t>»</w:t>
      </w:r>
    </w:p>
    <w:p w:rsidR="005713AC" w:rsidRPr="007D21AC" w:rsidRDefault="005713AC" w:rsidP="00DC6011">
      <w:pPr>
        <w:pStyle w:val="aa"/>
        <w:widowControl w:val="0"/>
        <w:numPr>
          <w:ilvl w:val="2"/>
          <w:numId w:val="49"/>
        </w:numPr>
        <w:tabs>
          <w:tab w:val="left" w:pos="187"/>
        </w:tabs>
        <w:spacing w:after="0" w:line="360" w:lineRule="auto"/>
        <w:ind w:left="993" w:hanging="426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встречи с выпускниками программы «Бизнес-клуб «Школьная компания»</w:t>
      </w:r>
    </w:p>
    <w:p w:rsidR="005713AC" w:rsidRPr="007D21AC" w:rsidRDefault="005713AC" w:rsidP="005713AC">
      <w:pPr>
        <w:pStyle w:val="aa"/>
        <w:widowControl w:val="0"/>
        <w:tabs>
          <w:tab w:val="left" w:pos="187"/>
        </w:tabs>
        <w:spacing w:after="0" w:line="360" w:lineRule="auto"/>
        <w:ind w:left="360" w:right="113"/>
        <w:jc w:val="both"/>
        <w:rPr>
          <w:rStyle w:val="11"/>
          <w:b/>
          <w:sz w:val="28"/>
          <w:szCs w:val="28"/>
        </w:rPr>
      </w:pPr>
      <w:r w:rsidRPr="007D21AC">
        <w:rPr>
          <w:rStyle w:val="11"/>
          <w:b/>
          <w:sz w:val="28"/>
          <w:szCs w:val="28"/>
        </w:rPr>
        <w:t>Возможные варианты выбора профессий</w:t>
      </w:r>
    </w:p>
    <w:p w:rsidR="005713AC" w:rsidRPr="007D21AC" w:rsidRDefault="005713AC" w:rsidP="005713AC">
      <w:pPr>
        <w:pStyle w:val="aa"/>
        <w:widowControl w:val="0"/>
        <w:numPr>
          <w:ilvl w:val="0"/>
          <w:numId w:val="44"/>
        </w:numPr>
        <w:tabs>
          <w:tab w:val="left" w:pos="187"/>
        </w:tabs>
        <w:spacing w:after="0" w:line="360" w:lineRule="auto"/>
        <w:jc w:val="both"/>
        <w:rPr>
          <w:rStyle w:val="11"/>
          <w:sz w:val="28"/>
          <w:szCs w:val="28"/>
        </w:rPr>
      </w:pPr>
      <w:proofErr w:type="gramStart"/>
      <w:r w:rsidRPr="007D21AC">
        <w:rPr>
          <w:rStyle w:val="11"/>
          <w:sz w:val="28"/>
          <w:szCs w:val="28"/>
        </w:rPr>
        <w:t>закройщик, швея, конструктор, модельер, проектировщик, дизайнер, художник-оформитель, педагог дополнительного образования, педагог-организатор.</w:t>
      </w:r>
      <w:proofErr w:type="gramEnd"/>
    </w:p>
    <w:p w:rsidR="005713AC" w:rsidRPr="007D21AC" w:rsidRDefault="005713AC" w:rsidP="005713AC">
      <w:pPr>
        <w:pStyle w:val="aa"/>
        <w:widowControl w:val="0"/>
        <w:numPr>
          <w:ilvl w:val="0"/>
          <w:numId w:val="44"/>
        </w:numPr>
        <w:tabs>
          <w:tab w:val="left" w:pos="187"/>
        </w:tabs>
        <w:spacing w:after="0" w:line="360" w:lineRule="auto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косметолог, технолог косметической промышленности, дерматолог,  визажист, педагог дополнительного образования, педагог-организатор.</w:t>
      </w:r>
    </w:p>
    <w:p w:rsidR="005713AC" w:rsidRPr="007D21AC" w:rsidRDefault="005713AC" w:rsidP="005713AC">
      <w:pPr>
        <w:pStyle w:val="aa"/>
        <w:widowControl w:val="0"/>
        <w:numPr>
          <w:ilvl w:val="0"/>
          <w:numId w:val="44"/>
        </w:numPr>
        <w:tabs>
          <w:tab w:val="left" w:pos="187"/>
        </w:tabs>
        <w:spacing w:after="0" w:line="360" w:lineRule="auto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предприниматель, бухгалтер, менеджер, маркетолог, рекламщик, рекламный агент, продавец, юрист.</w:t>
      </w:r>
    </w:p>
    <w:p w:rsidR="005713AC" w:rsidRPr="007D21AC" w:rsidRDefault="005713AC" w:rsidP="005713AC">
      <w:pPr>
        <w:pStyle w:val="aa"/>
        <w:widowControl w:val="0"/>
        <w:numPr>
          <w:ilvl w:val="0"/>
          <w:numId w:val="44"/>
        </w:numPr>
        <w:tabs>
          <w:tab w:val="left" w:pos="187"/>
        </w:tabs>
        <w:spacing w:after="0" w:line="360" w:lineRule="auto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режиссер, педагог дополнительного образования, педагог-организатор.</w:t>
      </w:r>
    </w:p>
    <w:p w:rsidR="00285683" w:rsidRPr="007D21AC" w:rsidRDefault="00285683" w:rsidP="005713AC">
      <w:pPr>
        <w:pStyle w:val="10"/>
        <w:keepNext/>
        <w:keepLines/>
        <w:shd w:val="clear" w:color="auto" w:fill="auto"/>
        <w:tabs>
          <w:tab w:val="left" w:pos="198"/>
        </w:tabs>
        <w:spacing w:after="0" w:line="360" w:lineRule="auto"/>
        <w:ind w:left="20"/>
        <w:jc w:val="left"/>
        <w:rPr>
          <w:rStyle w:val="1"/>
          <w:sz w:val="28"/>
          <w:szCs w:val="28"/>
        </w:rPr>
      </w:pPr>
    </w:p>
    <w:p w:rsidR="00285683" w:rsidRPr="007D21AC" w:rsidRDefault="00285683" w:rsidP="005713AC">
      <w:pPr>
        <w:ind w:left="360"/>
        <w:rPr>
          <w:rStyle w:val="1"/>
          <w:b w:val="0"/>
          <w:bCs w:val="0"/>
          <w:sz w:val="28"/>
          <w:szCs w:val="28"/>
        </w:rPr>
      </w:pPr>
      <w:r w:rsidRPr="007D21AC">
        <w:rPr>
          <w:rStyle w:val="1"/>
          <w:sz w:val="28"/>
          <w:szCs w:val="28"/>
        </w:rPr>
        <w:br w:type="page"/>
      </w:r>
    </w:p>
    <w:p w:rsidR="00285683" w:rsidRPr="007D21AC" w:rsidRDefault="00285683" w:rsidP="00285683">
      <w:pPr>
        <w:pStyle w:val="c5"/>
        <w:shd w:val="clear" w:color="auto" w:fill="FFFFFF"/>
        <w:spacing w:before="0" w:after="0" w:line="360" w:lineRule="auto"/>
        <w:ind w:left="360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lastRenderedPageBreak/>
        <w:t xml:space="preserve">Занятия в </w:t>
      </w:r>
      <w:r w:rsidRPr="007D21AC">
        <w:rPr>
          <w:sz w:val="28"/>
          <w:szCs w:val="28"/>
        </w:rPr>
        <w:t>МБУДО «</w:t>
      </w:r>
      <w:proofErr w:type="spellStart"/>
      <w:r w:rsidRPr="007D21AC">
        <w:rPr>
          <w:sz w:val="28"/>
          <w:szCs w:val="28"/>
        </w:rPr>
        <w:t>ГЦРиНТТДиЮ</w:t>
      </w:r>
      <w:proofErr w:type="spellEnd"/>
      <w:r w:rsidRPr="007D21AC">
        <w:rPr>
          <w:snapToGrid w:val="0"/>
          <w:sz w:val="28"/>
          <w:szCs w:val="28"/>
        </w:rPr>
        <w:t xml:space="preserve"> дают широкие возможности для творчества обучающихся, но прежде, чем они смогут творить самостоятельно, воплощать свои идеи  их необходимо научить минимальному набору знаний, умений, навыков. </w:t>
      </w:r>
    </w:p>
    <w:p w:rsidR="00285683" w:rsidRPr="007D21AC" w:rsidRDefault="00285683" w:rsidP="00285683">
      <w:pPr>
        <w:pStyle w:val="c5"/>
        <w:shd w:val="clear" w:color="auto" w:fill="FFFFFF"/>
        <w:spacing w:before="0" w:after="0" w:line="360" w:lineRule="auto"/>
        <w:ind w:left="360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t xml:space="preserve">Для этого </w:t>
      </w:r>
      <w:r w:rsidR="00DC6011" w:rsidRPr="007D21AC">
        <w:rPr>
          <w:snapToGrid w:val="0"/>
          <w:sz w:val="28"/>
          <w:szCs w:val="28"/>
        </w:rPr>
        <w:t>используется</w:t>
      </w:r>
      <w:r w:rsidRPr="007D21AC">
        <w:rPr>
          <w:snapToGrid w:val="0"/>
          <w:sz w:val="28"/>
          <w:szCs w:val="28"/>
        </w:rPr>
        <w:t xml:space="preserve"> последовательность методов обучения:</w:t>
      </w:r>
    </w:p>
    <w:p w:rsidR="00285683" w:rsidRPr="007D21AC" w:rsidRDefault="00285683" w:rsidP="0039742F">
      <w:pPr>
        <w:pStyle w:val="c5"/>
        <w:numPr>
          <w:ilvl w:val="0"/>
          <w:numId w:val="31"/>
        </w:numPr>
        <w:shd w:val="clear" w:color="auto" w:fill="FFFFFF"/>
        <w:spacing w:before="0" w:after="0" w:line="360" w:lineRule="auto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t>алгоритмический,</w:t>
      </w:r>
    </w:p>
    <w:p w:rsidR="00285683" w:rsidRPr="007D21AC" w:rsidRDefault="00285683" w:rsidP="0039742F">
      <w:pPr>
        <w:pStyle w:val="c5"/>
        <w:numPr>
          <w:ilvl w:val="0"/>
          <w:numId w:val="31"/>
        </w:numPr>
        <w:shd w:val="clear" w:color="auto" w:fill="FFFFFF"/>
        <w:spacing w:before="0" w:after="0" w:line="360" w:lineRule="auto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t xml:space="preserve">поисковый, </w:t>
      </w:r>
    </w:p>
    <w:p w:rsidR="00285683" w:rsidRPr="007D21AC" w:rsidRDefault="00285683" w:rsidP="0039742F">
      <w:pPr>
        <w:pStyle w:val="c5"/>
        <w:numPr>
          <w:ilvl w:val="0"/>
          <w:numId w:val="31"/>
        </w:numPr>
        <w:shd w:val="clear" w:color="auto" w:fill="FFFFFF"/>
        <w:spacing w:before="0" w:after="0" w:line="360" w:lineRule="auto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t xml:space="preserve">исследовательский, </w:t>
      </w:r>
      <w:bookmarkStart w:id="0" w:name="_GoBack"/>
      <w:bookmarkEnd w:id="0"/>
    </w:p>
    <w:p w:rsidR="00285683" w:rsidRPr="007D21AC" w:rsidRDefault="00285683" w:rsidP="0039742F">
      <w:pPr>
        <w:pStyle w:val="c5"/>
        <w:numPr>
          <w:ilvl w:val="0"/>
          <w:numId w:val="31"/>
        </w:numPr>
        <w:shd w:val="clear" w:color="auto" w:fill="FFFFFF"/>
        <w:spacing w:before="0" w:after="0" w:line="360" w:lineRule="auto"/>
        <w:jc w:val="both"/>
        <w:rPr>
          <w:snapToGrid w:val="0"/>
          <w:sz w:val="28"/>
          <w:szCs w:val="28"/>
        </w:rPr>
      </w:pPr>
      <w:r w:rsidRPr="007D21AC">
        <w:rPr>
          <w:snapToGrid w:val="0"/>
          <w:sz w:val="28"/>
          <w:szCs w:val="28"/>
        </w:rPr>
        <w:t xml:space="preserve">творческий, </w:t>
      </w:r>
    </w:p>
    <w:p w:rsidR="00285683" w:rsidRPr="007D21AC" w:rsidRDefault="00285683" w:rsidP="00FE3F0B">
      <w:pPr>
        <w:pStyle w:val="c5"/>
        <w:shd w:val="clear" w:color="auto" w:fill="FFFFFF"/>
        <w:spacing w:before="0" w:after="0" w:line="360" w:lineRule="auto"/>
        <w:ind w:left="360"/>
        <w:jc w:val="both"/>
        <w:rPr>
          <w:sz w:val="28"/>
        </w:rPr>
      </w:pPr>
      <w:r w:rsidRPr="007D21AC">
        <w:rPr>
          <w:snapToGrid w:val="0"/>
          <w:sz w:val="28"/>
          <w:szCs w:val="28"/>
        </w:rPr>
        <w:t xml:space="preserve">которые помогает дифференцировать воспитанников по возрасту и уровню подготовки, выстраивая индивидуальный маршрут развития, </w:t>
      </w:r>
    </w:p>
    <w:p w:rsidR="00285683" w:rsidRPr="007D21AC" w:rsidRDefault="00285683" w:rsidP="00FE3F0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 xml:space="preserve">Мастер-классы и образовательные </w:t>
      </w:r>
      <w:proofErr w:type="spellStart"/>
      <w:r w:rsidRPr="007D21AC">
        <w:rPr>
          <w:rFonts w:ascii="Times New Roman" w:hAnsi="Times New Roman" w:cs="Times New Roman"/>
          <w:sz w:val="28"/>
        </w:rPr>
        <w:t>квесты</w:t>
      </w:r>
      <w:proofErr w:type="spellEnd"/>
      <w:r w:rsidRPr="007D21AC">
        <w:rPr>
          <w:rFonts w:ascii="Times New Roman" w:hAnsi="Times New Roman" w:cs="Times New Roman"/>
          <w:sz w:val="28"/>
        </w:rPr>
        <w:t xml:space="preserve">, проведенные  </w:t>
      </w:r>
      <w:proofErr w:type="gramStart"/>
      <w:r w:rsidRPr="007D21AC">
        <w:rPr>
          <w:rFonts w:ascii="Times New Roman" w:hAnsi="Times New Roman" w:cs="Times New Roman"/>
          <w:sz w:val="28"/>
        </w:rPr>
        <w:t>об</w:t>
      </w:r>
      <w:r w:rsidR="00DC6011" w:rsidRPr="007D21AC">
        <w:rPr>
          <w:rFonts w:ascii="Times New Roman" w:hAnsi="Times New Roman" w:cs="Times New Roman"/>
          <w:sz w:val="28"/>
        </w:rPr>
        <w:t>учающимися</w:t>
      </w:r>
      <w:proofErr w:type="gramEnd"/>
      <w:r w:rsidR="00DC6011" w:rsidRPr="007D21AC">
        <w:rPr>
          <w:rFonts w:ascii="Times New Roman" w:hAnsi="Times New Roman" w:cs="Times New Roman"/>
          <w:sz w:val="28"/>
        </w:rPr>
        <w:t xml:space="preserve"> детских объединений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 xml:space="preserve">Посвящение в кружковцы. 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7D21AC">
        <w:rPr>
          <w:rFonts w:ascii="Times New Roman" w:hAnsi="Times New Roman" w:cs="Times New Roman"/>
          <w:sz w:val="28"/>
        </w:rPr>
        <w:t>Обучающий</w:t>
      </w:r>
      <w:proofErr w:type="gramEnd"/>
      <w:r w:rsidRPr="007D2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21AC">
        <w:rPr>
          <w:rFonts w:ascii="Times New Roman" w:hAnsi="Times New Roman" w:cs="Times New Roman"/>
          <w:sz w:val="28"/>
        </w:rPr>
        <w:t>квест</w:t>
      </w:r>
      <w:proofErr w:type="spellEnd"/>
      <w:r w:rsidRPr="007D21AC">
        <w:rPr>
          <w:rFonts w:ascii="Times New Roman" w:hAnsi="Times New Roman" w:cs="Times New Roman"/>
          <w:sz w:val="28"/>
        </w:rPr>
        <w:t xml:space="preserve"> «Планета рукоделия».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 xml:space="preserve">Обучающий </w:t>
      </w:r>
      <w:proofErr w:type="spellStart"/>
      <w:r w:rsidRPr="007D21AC">
        <w:rPr>
          <w:rFonts w:ascii="Times New Roman" w:hAnsi="Times New Roman" w:cs="Times New Roman"/>
          <w:sz w:val="28"/>
        </w:rPr>
        <w:t>квест</w:t>
      </w:r>
      <w:proofErr w:type="spellEnd"/>
      <w:r w:rsidRPr="007D21AC">
        <w:rPr>
          <w:rFonts w:ascii="Times New Roman" w:hAnsi="Times New Roman" w:cs="Times New Roman"/>
          <w:sz w:val="28"/>
        </w:rPr>
        <w:t xml:space="preserve"> «Новый год по-тульски».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7D21AC">
        <w:rPr>
          <w:rFonts w:ascii="Times New Roman" w:hAnsi="Times New Roman" w:cs="Times New Roman"/>
          <w:sz w:val="28"/>
        </w:rPr>
        <w:t>Обучающий</w:t>
      </w:r>
      <w:proofErr w:type="gramEnd"/>
      <w:r w:rsidRPr="007D2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21AC">
        <w:rPr>
          <w:rFonts w:ascii="Times New Roman" w:hAnsi="Times New Roman" w:cs="Times New Roman"/>
          <w:sz w:val="28"/>
        </w:rPr>
        <w:t>квест</w:t>
      </w:r>
      <w:proofErr w:type="spellEnd"/>
      <w:r w:rsidRPr="007D21AC">
        <w:rPr>
          <w:rFonts w:ascii="Times New Roman" w:hAnsi="Times New Roman" w:cs="Times New Roman"/>
          <w:sz w:val="28"/>
        </w:rPr>
        <w:t xml:space="preserve"> «Путешествие в </w:t>
      </w:r>
      <w:proofErr w:type="spellStart"/>
      <w:r w:rsidRPr="007D21AC">
        <w:rPr>
          <w:rFonts w:ascii="Times New Roman" w:hAnsi="Times New Roman" w:cs="Times New Roman"/>
          <w:sz w:val="28"/>
        </w:rPr>
        <w:t>Простоквашинск</w:t>
      </w:r>
      <w:proofErr w:type="spellEnd"/>
      <w:r w:rsidRPr="007D21AC">
        <w:rPr>
          <w:rFonts w:ascii="Times New Roman" w:hAnsi="Times New Roman" w:cs="Times New Roman"/>
          <w:sz w:val="28"/>
        </w:rPr>
        <w:t>».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>Новогодние мастер-классы «Символ года».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>Выставки-ярмарки школьных компаний в ЦО города., ЦРБ Сбербанка, в рамках тематического избирательного участка «</w:t>
      </w:r>
      <w:proofErr w:type="gramStart"/>
      <w:r w:rsidRPr="007D21AC">
        <w:rPr>
          <w:rFonts w:ascii="Times New Roman" w:hAnsi="Times New Roman" w:cs="Times New Roman"/>
          <w:sz w:val="28"/>
        </w:rPr>
        <w:t>Тула-предпринимательская</w:t>
      </w:r>
      <w:proofErr w:type="gramEnd"/>
      <w:r w:rsidRPr="007D21AC">
        <w:rPr>
          <w:rFonts w:ascii="Times New Roman" w:hAnsi="Times New Roman" w:cs="Times New Roman"/>
          <w:sz w:val="28"/>
        </w:rPr>
        <w:t>» и встречи с заместителем губернатора тульской области Федорищевым В.А. по вопросу развития молодежного предпринимательства.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 xml:space="preserve">Мастер-классы </w:t>
      </w:r>
      <w:proofErr w:type="gramStart"/>
      <w:r w:rsidRPr="007D21AC">
        <w:rPr>
          <w:rFonts w:ascii="Times New Roman" w:hAnsi="Times New Roman" w:cs="Times New Roman"/>
          <w:sz w:val="28"/>
        </w:rPr>
        <w:t>к</w:t>
      </w:r>
      <w:proofErr w:type="gramEnd"/>
      <w:r w:rsidRPr="007D21AC">
        <w:rPr>
          <w:rFonts w:ascii="Times New Roman" w:hAnsi="Times New Roman" w:cs="Times New Roman"/>
          <w:sz w:val="28"/>
        </w:rPr>
        <w:t xml:space="preserve"> Дню матери, 8 марта, 23 февраля.</w:t>
      </w:r>
    </w:p>
    <w:p w:rsidR="00285683" w:rsidRPr="007D21AC" w:rsidRDefault="00285683" w:rsidP="0039742F">
      <w:pPr>
        <w:pStyle w:val="af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</w:rPr>
      </w:pPr>
      <w:r w:rsidRPr="007D21AC">
        <w:rPr>
          <w:rFonts w:ascii="Times New Roman" w:hAnsi="Times New Roman" w:cs="Times New Roman"/>
          <w:sz w:val="28"/>
        </w:rPr>
        <w:t>Итоговые занятия детских объединений.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Школьные компании в нашем образовательном учреждении действуют с 1998 года. Сфера деятельности компаний разнообразна – текстильная игрушка, </w:t>
      </w:r>
      <w:proofErr w:type="spellStart"/>
      <w:r w:rsidRPr="007D21AC">
        <w:rPr>
          <w:rStyle w:val="11"/>
          <w:sz w:val="28"/>
          <w:szCs w:val="28"/>
        </w:rPr>
        <w:t>бисероплетение</w:t>
      </w:r>
      <w:proofErr w:type="spellEnd"/>
      <w:r w:rsidRPr="007D21AC">
        <w:rPr>
          <w:rStyle w:val="11"/>
          <w:sz w:val="28"/>
          <w:szCs w:val="28"/>
        </w:rPr>
        <w:t xml:space="preserve">, керамика, искусственные цветы, вышивка. Школьные компании Дворца – непременные участники, победители и </w:t>
      </w:r>
      <w:r w:rsidRPr="007D21AC">
        <w:rPr>
          <w:rStyle w:val="11"/>
          <w:sz w:val="28"/>
          <w:szCs w:val="28"/>
        </w:rPr>
        <w:lastRenderedPageBreak/>
        <w:t>лауреаты городских, региональных и международных ярмарок ШК, регионального фестиваля ШК. ШК «Вдохновение»  была участницей Международной ярмарки в Лондоне и стала победителем в номинации «Лучший финансовый результат».</w:t>
      </w:r>
    </w:p>
    <w:p w:rsidR="00285683" w:rsidRPr="007D21AC" w:rsidRDefault="00285683" w:rsidP="00285683">
      <w:pPr>
        <w:pStyle w:val="aa"/>
        <w:widowControl w:val="0"/>
        <w:tabs>
          <w:tab w:val="left" w:pos="187"/>
        </w:tabs>
        <w:spacing w:after="0" w:line="360" w:lineRule="auto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ab/>
      </w:r>
      <w:r w:rsidRPr="007D21AC">
        <w:rPr>
          <w:rStyle w:val="11"/>
          <w:sz w:val="28"/>
          <w:szCs w:val="28"/>
        </w:rPr>
        <w:tab/>
      </w:r>
      <w:proofErr w:type="gramStart"/>
      <w:r w:rsidRPr="007D21AC">
        <w:rPr>
          <w:rStyle w:val="11"/>
          <w:sz w:val="28"/>
          <w:szCs w:val="28"/>
        </w:rPr>
        <w:t>Обучающиеся получают удовольствие от участия в работе ШК.</w:t>
      </w:r>
      <w:proofErr w:type="gramEnd"/>
      <w:r w:rsidRPr="007D21AC">
        <w:rPr>
          <w:rStyle w:val="11"/>
          <w:sz w:val="28"/>
          <w:szCs w:val="28"/>
        </w:rPr>
        <w:t xml:space="preserve"> Это связано с возможностью самовыражения, самоутверждения личности и возможностью зарабатывать собственные деньги на карманные расходы, а также развивать свои творческие способности, внедрять в жизнь  свои собственные идеи. Ребята вместе с педагогом в  постоянном творческом поиске: как удивить покупателей. Анализ опыта показывает, что наибольшей общественной значимостью в сознании учащегося обладают изделия, реализуемые через торговую сеть: если вещь покупают, значит,  она действительно нужна людям. Прибыль ШК расходуется на приобретение материалов и инструментов, на проведение культурных мероприятий для детей, на благотворительность. Конечно, выпуск продукции и получении прибыли для компаний не самоцель. Общественно значимый труд детей используется для реализации основных целей: формирование технологических знаний и умений, воспитание трудолюбия, уважения к людям труда, желания работать творчески, готовность трудиться в сфере материального производства.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>Подготовка учащихся по основам предпринимательства сопровождается конкурсами и соревнованиями.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ab/>
        <w:t xml:space="preserve">С 1999 года в городе Туле организуются Новогодние ярмарки-выставки детских и молодежных компаний совместно 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Традиционными ДЛЯ Тулы стали ярмарки ШК ко Дню города и Дню молодежи. 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В Туле проводятся  региональные и Международные ярмарки, на которые соревнуются ШК не только из России, но и из дальнего и ближнего зарубежья.   </w:t>
      </w:r>
    </w:p>
    <w:p w:rsidR="00285683" w:rsidRPr="007D21AC" w:rsidRDefault="00285683" w:rsidP="00285683">
      <w:pPr>
        <w:spacing w:after="0" w:line="360" w:lineRule="auto"/>
        <w:ind w:firstLine="708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lastRenderedPageBreak/>
        <w:t xml:space="preserve">В процессе пробы своих сил при проведении праздников, обучающих </w:t>
      </w:r>
      <w:proofErr w:type="spellStart"/>
      <w:r w:rsidRPr="007D21AC">
        <w:rPr>
          <w:rStyle w:val="11"/>
          <w:sz w:val="28"/>
          <w:szCs w:val="28"/>
        </w:rPr>
        <w:t>квестов</w:t>
      </w:r>
      <w:proofErr w:type="spellEnd"/>
      <w:r w:rsidRPr="007D21AC">
        <w:rPr>
          <w:rStyle w:val="11"/>
          <w:sz w:val="28"/>
          <w:szCs w:val="28"/>
        </w:rPr>
        <w:t xml:space="preserve"> для младших обучающихся, непосредственно работая с детьми, у старшеклассников  формируется либо убежденность в правильном профессиональном самоопределении, либо желание еще раз обдумать выбор своей будущей профессии. </w:t>
      </w:r>
    </w:p>
    <w:p w:rsidR="00285683" w:rsidRPr="007D21AC" w:rsidRDefault="00285683" w:rsidP="00285683">
      <w:pPr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proofErr w:type="gramStart"/>
      <w:r w:rsidRPr="007D21AC">
        <w:rPr>
          <w:rStyle w:val="11"/>
          <w:sz w:val="28"/>
          <w:szCs w:val="28"/>
        </w:rPr>
        <w:t>Так, например, Дьяченко Екатерина,  обучающаяся детского объединения «Студия текстильной игрушки «Рыжий кот» и «Бизнес-клуб «Школьная компания»,  планировала получить техническую специальность.</w:t>
      </w:r>
      <w:proofErr w:type="gramEnd"/>
      <w:r w:rsidRPr="007D21AC">
        <w:rPr>
          <w:rStyle w:val="11"/>
          <w:sz w:val="28"/>
          <w:szCs w:val="28"/>
        </w:rPr>
        <w:t xml:space="preserve"> Она обучалась в профильном физико-математическом классе и собиралась поступать в колледж технической направленности. После 3 лет участия в проекте, активной работе по созданию дидактических материалов, помощи в проведении мастер-классов, праздников для детей и родителей, Катя решила, что её будущее – это педагогика и поступила в Тульский педагогический колледж. </w:t>
      </w:r>
    </w:p>
    <w:p w:rsidR="00285683" w:rsidRPr="007D21AC" w:rsidRDefault="00285683" w:rsidP="00285683">
      <w:pPr>
        <w:spacing w:after="0" w:line="360" w:lineRule="auto"/>
        <w:ind w:firstLine="993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 xml:space="preserve">Приведу ещё один пример. Ученица 10 класса, моя воспитанница, Панина Анна, взяв на себя проведение мастер-класса на итоговом занятии, сделала для себя важный вывод. Анна решила не связывать свою судьбу с педагогикой и в 11 классе стала усиленно готовиться к поступлению в технический ВУЗ. </w:t>
      </w:r>
      <w:r w:rsidR="007D21AC" w:rsidRPr="007D21AC">
        <w:rPr>
          <w:rStyle w:val="11"/>
          <w:sz w:val="28"/>
          <w:szCs w:val="28"/>
        </w:rPr>
        <w:t>Положительным моментом является то, что</w:t>
      </w:r>
      <w:r w:rsidRPr="007D21AC">
        <w:rPr>
          <w:rStyle w:val="11"/>
          <w:sz w:val="28"/>
          <w:szCs w:val="28"/>
        </w:rPr>
        <w:t xml:space="preserve"> подрост</w:t>
      </w:r>
      <w:r w:rsidR="007D21AC" w:rsidRPr="007D21AC">
        <w:rPr>
          <w:rStyle w:val="11"/>
          <w:sz w:val="28"/>
          <w:szCs w:val="28"/>
        </w:rPr>
        <w:t>ок</w:t>
      </w:r>
      <w:r w:rsidRPr="007D21AC">
        <w:rPr>
          <w:rStyle w:val="11"/>
          <w:sz w:val="28"/>
          <w:szCs w:val="28"/>
        </w:rPr>
        <w:t xml:space="preserve"> определи</w:t>
      </w:r>
      <w:r w:rsidR="007D21AC" w:rsidRPr="007D21AC">
        <w:rPr>
          <w:rStyle w:val="11"/>
          <w:sz w:val="28"/>
          <w:szCs w:val="28"/>
        </w:rPr>
        <w:t>л</w:t>
      </w:r>
      <w:r w:rsidRPr="007D21AC">
        <w:rPr>
          <w:rStyle w:val="11"/>
          <w:sz w:val="28"/>
          <w:szCs w:val="28"/>
        </w:rPr>
        <w:t xml:space="preserve">ся с профессией до поступления в учебное учреждение, а не после его окончания. </w:t>
      </w:r>
    </w:p>
    <w:p w:rsidR="00285683" w:rsidRPr="007D21AC" w:rsidRDefault="00285683" w:rsidP="0039742F">
      <w:pPr>
        <w:pStyle w:val="aa"/>
        <w:widowControl w:val="0"/>
        <w:numPr>
          <w:ilvl w:val="0"/>
          <w:numId w:val="7"/>
        </w:numPr>
        <w:tabs>
          <w:tab w:val="left" w:pos="187"/>
        </w:tabs>
        <w:spacing w:after="0" w:line="360" w:lineRule="auto"/>
        <w:ind w:left="20"/>
        <w:jc w:val="both"/>
        <w:rPr>
          <w:rStyle w:val="11"/>
          <w:sz w:val="28"/>
          <w:szCs w:val="28"/>
        </w:rPr>
      </w:pPr>
      <w:r w:rsidRPr="007D21AC">
        <w:rPr>
          <w:rStyle w:val="11"/>
          <w:sz w:val="28"/>
          <w:szCs w:val="28"/>
        </w:rPr>
        <w:tab/>
      </w:r>
      <w:r w:rsidR="007D21AC" w:rsidRPr="007D21AC">
        <w:rPr>
          <w:rStyle w:val="11"/>
          <w:sz w:val="28"/>
          <w:szCs w:val="28"/>
        </w:rPr>
        <w:t>Участие в такой деятельности помогает</w:t>
      </w:r>
      <w:r w:rsidRPr="007D21AC">
        <w:rPr>
          <w:rStyle w:val="11"/>
          <w:sz w:val="28"/>
          <w:szCs w:val="28"/>
        </w:rPr>
        <w:t xml:space="preserve"> молодым людям понять важность правильного профессионального самоопределения и формирования  профессионального намерения и плана для их будущей карьеры и жизни. </w:t>
      </w:r>
      <w:r w:rsidR="007D21AC" w:rsidRPr="007D21AC">
        <w:rPr>
          <w:rStyle w:val="11"/>
          <w:sz w:val="28"/>
          <w:szCs w:val="28"/>
        </w:rPr>
        <w:t>Это</w:t>
      </w:r>
      <w:r w:rsidRPr="007D21AC">
        <w:rPr>
          <w:rStyle w:val="11"/>
          <w:sz w:val="28"/>
          <w:szCs w:val="28"/>
        </w:rPr>
        <w:t xml:space="preserve"> важны</w:t>
      </w:r>
      <w:r w:rsidR="007D21AC" w:rsidRPr="007D21AC">
        <w:rPr>
          <w:rStyle w:val="11"/>
          <w:sz w:val="28"/>
          <w:szCs w:val="28"/>
        </w:rPr>
        <w:t>й аспект</w:t>
      </w:r>
      <w:r w:rsidRPr="007D21AC">
        <w:rPr>
          <w:rStyle w:val="11"/>
          <w:sz w:val="28"/>
          <w:szCs w:val="28"/>
        </w:rPr>
        <w:t xml:space="preserve"> профессиональной и социальной адаптации, </w:t>
      </w:r>
      <w:proofErr w:type="gramStart"/>
      <w:r w:rsidRPr="007D21AC">
        <w:rPr>
          <w:rStyle w:val="11"/>
          <w:sz w:val="28"/>
          <w:szCs w:val="28"/>
        </w:rPr>
        <w:t>подготовительн</w:t>
      </w:r>
      <w:r w:rsidR="007D21AC" w:rsidRPr="007D21AC">
        <w:rPr>
          <w:rStyle w:val="11"/>
          <w:sz w:val="28"/>
          <w:szCs w:val="28"/>
        </w:rPr>
        <w:t>ая</w:t>
      </w:r>
      <w:proofErr w:type="gramEnd"/>
      <w:r w:rsidRPr="007D21AC">
        <w:rPr>
          <w:rStyle w:val="11"/>
          <w:sz w:val="28"/>
          <w:szCs w:val="28"/>
        </w:rPr>
        <w:t xml:space="preserve"> ступенью к молодежному предпринимательству и первы</w:t>
      </w:r>
      <w:r w:rsidR="007D21AC" w:rsidRPr="007D21AC">
        <w:rPr>
          <w:rStyle w:val="11"/>
          <w:sz w:val="28"/>
          <w:szCs w:val="28"/>
        </w:rPr>
        <w:t>й</w:t>
      </w:r>
      <w:r w:rsidRPr="007D21AC">
        <w:rPr>
          <w:rStyle w:val="11"/>
          <w:sz w:val="28"/>
          <w:szCs w:val="28"/>
        </w:rPr>
        <w:t xml:space="preserve"> шаг к созданию рабочих мест для молодежи, сокращению молодежной безработицы.</w:t>
      </w:r>
    </w:p>
    <w:p w:rsidR="00285683" w:rsidRPr="007D21AC" w:rsidRDefault="00285683" w:rsidP="00285683">
      <w:pPr>
        <w:spacing w:after="0" w:line="360" w:lineRule="auto"/>
        <w:ind w:left="708"/>
        <w:jc w:val="both"/>
        <w:rPr>
          <w:rStyle w:val="11"/>
          <w:sz w:val="28"/>
          <w:szCs w:val="28"/>
        </w:rPr>
      </w:pPr>
    </w:p>
    <w:p w:rsidR="00E7529C" w:rsidRPr="007D21AC" w:rsidRDefault="00E7529C"/>
    <w:sectPr w:rsidR="00E7529C" w:rsidRPr="007D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9"/>
    <w:multiLevelType w:val="multilevel"/>
    <w:tmpl w:val="823A48C0"/>
    <w:lvl w:ilvl="0">
      <w:start w:val="1"/>
      <w:numFmt w:val="upperRoman"/>
      <w:lvlText w:val="%1"/>
      <w:lvlJc w:val="left"/>
      <w:pPr>
        <w:ind w:left="14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55E18A8"/>
    <w:multiLevelType w:val="hybridMultilevel"/>
    <w:tmpl w:val="906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53B5"/>
    <w:multiLevelType w:val="hybridMultilevel"/>
    <w:tmpl w:val="169C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63AA"/>
    <w:multiLevelType w:val="hybridMultilevel"/>
    <w:tmpl w:val="BF78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1F88"/>
    <w:multiLevelType w:val="hybridMultilevel"/>
    <w:tmpl w:val="6D9C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00000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8536F"/>
    <w:multiLevelType w:val="hybridMultilevel"/>
    <w:tmpl w:val="FEFE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24BBE"/>
    <w:multiLevelType w:val="hybridMultilevel"/>
    <w:tmpl w:val="0E76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1633E"/>
    <w:multiLevelType w:val="hybridMultilevel"/>
    <w:tmpl w:val="1444C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90DD5"/>
    <w:multiLevelType w:val="hybridMultilevel"/>
    <w:tmpl w:val="872A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97220"/>
    <w:multiLevelType w:val="hybridMultilevel"/>
    <w:tmpl w:val="5CC6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72959"/>
    <w:multiLevelType w:val="hybridMultilevel"/>
    <w:tmpl w:val="18C6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5093F"/>
    <w:multiLevelType w:val="hybridMultilevel"/>
    <w:tmpl w:val="CD90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D12BD"/>
    <w:multiLevelType w:val="hybridMultilevel"/>
    <w:tmpl w:val="5CC6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924E4"/>
    <w:multiLevelType w:val="hybridMultilevel"/>
    <w:tmpl w:val="D10AE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35400"/>
    <w:multiLevelType w:val="hybridMultilevel"/>
    <w:tmpl w:val="872A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127CE"/>
    <w:multiLevelType w:val="hybridMultilevel"/>
    <w:tmpl w:val="7E0404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86138F2"/>
    <w:multiLevelType w:val="hybridMultilevel"/>
    <w:tmpl w:val="906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C089B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E547E"/>
    <w:multiLevelType w:val="hybridMultilevel"/>
    <w:tmpl w:val="7E16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BA5924"/>
    <w:multiLevelType w:val="hybridMultilevel"/>
    <w:tmpl w:val="2928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3A2F3F"/>
    <w:multiLevelType w:val="hybridMultilevel"/>
    <w:tmpl w:val="6CBE3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42868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E4C9B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E5A9F"/>
    <w:multiLevelType w:val="multilevel"/>
    <w:tmpl w:val="83D8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AF7B90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210DF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54B56"/>
    <w:multiLevelType w:val="hybridMultilevel"/>
    <w:tmpl w:val="C89699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9953D5"/>
    <w:multiLevelType w:val="hybridMultilevel"/>
    <w:tmpl w:val="A41A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C4727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46D3A"/>
    <w:multiLevelType w:val="hybridMultilevel"/>
    <w:tmpl w:val="18C6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D378E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5483F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153C0"/>
    <w:multiLevelType w:val="hybridMultilevel"/>
    <w:tmpl w:val="F33A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0021B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6">
    <w:nsid w:val="5F563333"/>
    <w:multiLevelType w:val="hybridMultilevel"/>
    <w:tmpl w:val="AAD2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47185"/>
    <w:multiLevelType w:val="hybridMultilevel"/>
    <w:tmpl w:val="7BFC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DC6433"/>
    <w:multiLevelType w:val="hybridMultilevel"/>
    <w:tmpl w:val="93301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BC4D15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06071"/>
    <w:multiLevelType w:val="hybridMultilevel"/>
    <w:tmpl w:val="2E70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239F8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C0AF0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92C01"/>
    <w:multiLevelType w:val="hybridMultilevel"/>
    <w:tmpl w:val="6CBE3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80191"/>
    <w:multiLevelType w:val="hybridMultilevel"/>
    <w:tmpl w:val="A3FA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C06E4"/>
    <w:multiLevelType w:val="hybridMultilevel"/>
    <w:tmpl w:val="8CA6310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6">
    <w:nsid w:val="7CBC16E0"/>
    <w:multiLevelType w:val="hybridMultilevel"/>
    <w:tmpl w:val="936E70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6A085A"/>
    <w:multiLevelType w:val="hybridMultilevel"/>
    <w:tmpl w:val="9B8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6"/>
  </w:num>
  <w:num w:numId="35">
    <w:abstractNumId w:val="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40"/>
  </w:num>
  <w:num w:numId="44">
    <w:abstractNumId w:val="28"/>
  </w:num>
  <w:num w:numId="45">
    <w:abstractNumId w:val="7"/>
  </w:num>
  <w:num w:numId="46">
    <w:abstractNumId w:val="3"/>
  </w:num>
  <w:num w:numId="47">
    <w:abstractNumId w:val="37"/>
  </w:num>
  <w:num w:numId="48">
    <w:abstractNumId w:val="17"/>
  </w:num>
  <w:num w:numId="49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83"/>
    <w:rsid w:val="00092F56"/>
    <w:rsid w:val="00194054"/>
    <w:rsid w:val="00285683"/>
    <w:rsid w:val="0039742F"/>
    <w:rsid w:val="003D556E"/>
    <w:rsid w:val="005713AC"/>
    <w:rsid w:val="007D21AC"/>
    <w:rsid w:val="00BC0FC4"/>
    <w:rsid w:val="00DC6011"/>
    <w:rsid w:val="00E7529C"/>
    <w:rsid w:val="00EF55B8"/>
    <w:rsid w:val="00F441F7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3"/>
  </w:style>
  <w:style w:type="paragraph" w:styleId="2">
    <w:name w:val="heading 2"/>
    <w:basedOn w:val="a"/>
    <w:next w:val="a"/>
    <w:link w:val="20"/>
    <w:semiHidden/>
    <w:unhideWhenUsed/>
    <w:qFormat/>
    <w:rsid w:val="00285683"/>
    <w:pPr>
      <w:keepNext/>
      <w:widowControl w:val="0"/>
      <w:pBdr>
        <w:top w:val="single" w:sz="6" w:space="13" w:color="auto"/>
      </w:pBdr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56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5683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8568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5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5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683"/>
  </w:style>
  <w:style w:type="paragraph" w:styleId="aa">
    <w:name w:val="Body Text"/>
    <w:basedOn w:val="a"/>
    <w:link w:val="ab"/>
    <w:uiPriority w:val="99"/>
    <w:unhideWhenUsed/>
    <w:rsid w:val="002856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85683"/>
  </w:style>
  <w:style w:type="paragraph" w:styleId="ac">
    <w:name w:val="Body Text Indent"/>
    <w:basedOn w:val="a"/>
    <w:link w:val="ad"/>
    <w:uiPriority w:val="99"/>
    <w:semiHidden/>
    <w:unhideWhenUsed/>
    <w:rsid w:val="0028568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85683"/>
  </w:style>
  <w:style w:type="paragraph" w:styleId="21">
    <w:name w:val="Body Text 2"/>
    <w:basedOn w:val="a"/>
    <w:link w:val="22"/>
    <w:uiPriority w:val="99"/>
    <w:semiHidden/>
    <w:unhideWhenUsed/>
    <w:rsid w:val="002856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5683"/>
  </w:style>
  <w:style w:type="paragraph" w:styleId="3">
    <w:name w:val="Body Text 3"/>
    <w:basedOn w:val="a"/>
    <w:link w:val="30"/>
    <w:uiPriority w:val="99"/>
    <w:semiHidden/>
    <w:unhideWhenUsed/>
    <w:rsid w:val="00285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5683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68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8568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285683"/>
    <w:pPr>
      <w:ind w:left="720"/>
      <w:contextualSpacing/>
    </w:pPr>
  </w:style>
  <w:style w:type="paragraph" w:customStyle="1" w:styleId="ConsPlusNormal">
    <w:name w:val="ConsPlusNormal"/>
    <w:uiPriority w:val="99"/>
    <w:rsid w:val="00285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8568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85683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uiPriority w:val="99"/>
    <w:rsid w:val="002856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285683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37">
    <w:name w:val="Font Style37"/>
    <w:basedOn w:val="a0"/>
    <w:uiPriority w:val="99"/>
    <w:rsid w:val="00285683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c2">
    <w:name w:val="c2"/>
    <w:basedOn w:val="a0"/>
    <w:rsid w:val="00285683"/>
  </w:style>
  <w:style w:type="character" w:customStyle="1" w:styleId="c3">
    <w:name w:val="c3"/>
    <w:basedOn w:val="a0"/>
    <w:rsid w:val="00285683"/>
  </w:style>
  <w:style w:type="table" w:styleId="af2">
    <w:name w:val="Table Grid"/>
    <w:basedOn w:val="a1"/>
    <w:uiPriority w:val="59"/>
    <w:rsid w:val="002856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3"/>
  </w:style>
  <w:style w:type="paragraph" w:styleId="2">
    <w:name w:val="heading 2"/>
    <w:basedOn w:val="a"/>
    <w:next w:val="a"/>
    <w:link w:val="20"/>
    <w:semiHidden/>
    <w:unhideWhenUsed/>
    <w:qFormat/>
    <w:rsid w:val="00285683"/>
    <w:pPr>
      <w:keepNext/>
      <w:widowControl w:val="0"/>
      <w:pBdr>
        <w:top w:val="single" w:sz="6" w:space="13" w:color="auto"/>
      </w:pBdr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56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5683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8568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5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5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683"/>
  </w:style>
  <w:style w:type="paragraph" w:styleId="aa">
    <w:name w:val="Body Text"/>
    <w:basedOn w:val="a"/>
    <w:link w:val="ab"/>
    <w:uiPriority w:val="99"/>
    <w:unhideWhenUsed/>
    <w:rsid w:val="002856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85683"/>
  </w:style>
  <w:style w:type="paragraph" w:styleId="ac">
    <w:name w:val="Body Text Indent"/>
    <w:basedOn w:val="a"/>
    <w:link w:val="ad"/>
    <w:uiPriority w:val="99"/>
    <w:semiHidden/>
    <w:unhideWhenUsed/>
    <w:rsid w:val="0028568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85683"/>
  </w:style>
  <w:style w:type="paragraph" w:styleId="21">
    <w:name w:val="Body Text 2"/>
    <w:basedOn w:val="a"/>
    <w:link w:val="22"/>
    <w:uiPriority w:val="99"/>
    <w:semiHidden/>
    <w:unhideWhenUsed/>
    <w:rsid w:val="002856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5683"/>
  </w:style>
  <w:style w:type="paragraph" w:styleId="3">
    <w:name w:val="Body Text 3"/>
    <w:basedOn w:val="a"/>
    <w:link w:val="30"/>
    <w:uiPriority w:val="99"/>
    <w:semiHidden/>
    <w:unhideWhenUsed/>
    <w:rsid w:val="00285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5683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68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8568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285683"/>
    <w:pPr>
      <w:ind w:left="720"/>
      <w:contextualSpacing/>
    </w:pPr>
  </w:style>
  <w:style w:type="paragraph" w:customStyle="1" w:styleId="ConsPlusNormal">
    <w:name w:val="ConsPlusNormal"/>
    <w:uiPriority w:val="99"/>
    <w:rsid w:val="00285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8568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85683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uiPriority w:val="99"/>
    <w:rsid w:val="002856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285683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37">
    <w:name w:val="Font Style37"/>
    <w:basedOn w:val="a0"/>
    <w:uiPriority w:val="99"/>
    <w:rsid w:val="00285683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c2">
    <w:name w:val="c2"/>
    <w:basedOn w:val="a0"/>
    <w:rsid w:val="00285683"/>
  </w:style>
  <w:style w:type="character" w:customStyle="1" w:styleId="c3">
    <w:name w:val="c3"/>
    <w:basedOn w:val="a0"/>
    <w:rsid w:val="00285683"/>
  </w:style>
  <w:style w:type="table" w:styleId="af2">
    <w:name w:val="Table Grid"/>
    <w:basedOn w:val="a1"/>
    <w:uiPriority w:val="59"/>
    <w:rsid w:val="002856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46537B-DDE9-41DD-8C96-26385EA231CD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297CF40-67F8-4599-92CC-8922367A2AFD}">
      <dgm:prSet phldrT="[Текст]" custT="1"/>
      <dgm:spPr>
        <a:solidFill>
          <a:schemeClr val="bg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Возмоджности для осуществления профессиональных проб обучающихся</a:t>
          </a:r>
        </a:p>
      </dgm:t>
    </dgm:pt>
    <dgm:pt modelId="{DAE13105-7479-48C3-A085-9269FC910462}" type="parTrans" cxnId="{A3AC2EF1-4995-4D17-9943-FDB156DE4FD5}">
      <dgm:prSet/>
      <dgm:spPr/>
      <dgm:t>
        <a:bodyPr/>
        <a:lstStyle/>
        <a:p>
          <a:endParaRPr lang="ru-RU"/>
        </a:p>
      </dgm:t>
    </dgm:pt>
    <dgm:pt modelId="{11399749-79C3-4C5A-B5A2-D72E46C02166}" type="sibTrans" cxnId="{A3AC2EF1-4995-4D17-9943-FDB156DE4FD5}">
      <dgm:prSet/>
      <dgm:spPr/>
      <dgm:t>
        <a:bodyPr/>
        <a:lstStyle/>
        <a:p>
          <a:endParaRPr lang="ru-RU"/>
        </a:p>
      </dgm:t>
    </dgm:pt>
    <dgm:pt modelId="{58E94723-049E-4C69-80C3-3321440A094F}">
      <dgm:prSet phldrT="[Текст]" custT="1"/>
      <dgm:spPr>
        <a:solidFill>
          <a:schemeClr val="bg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обучающихся в различные виды трудовой деятельрности,  максимально приближенной к профессиональной </a:t>
          </a:r>
        </a:p>
      </dgm:t>
    </dgm:pt>
    <dgm:pt modelId="{3205C04C-8316-4278-89CF-4FC68408E90B}" type="parTrans" cxnId="{354F99AB-92F8-4AC7-AB6C-BC0CF7758F14}">
      <dgm:prSet/>
      <dgm:spPr/>
      <dgm:t>
        <a:bodyPr/>
        <a:lstStyle/>
        <a:p>
          <a:endParaRPr lang="ru-RU"/>
        </a:p>
      </dgm:t>
    </dgm:pt>
    <dgm:pt modelId="{2850C72B-8F52-4BBA-84A0-568C47862486}" type="sibTrans" cxnId="{354F99AB-92F8-4AC7-AB6C-BC0CF7758F14}">
      <dgm:prSet/>
      <dgm:spPr/>
      <dgm:t>
        <a:bodyPr/>
        <a:lstStyle/>
        <a:p>
          <a:endParaRPr lang="ru-RU"/>
        </a:p>
      </dgm:t>
    </dgm:pt>
    <dgm:pt modelId="{2A6D6A24-FDE5-4F8E-B2AA-82D7ACB1A4F6}">
      <dgm:prSet phldrT="[Текст]" custT="1"/>
      <dgm:spPr>
        <a:solidFill>
          <a:schemeClr val="bg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детского учебного предприятия "Школьная компания</a:t>
          </a:r>
          <a:r>
            <a:rPr lang="ru-RU" sz="1300" b="1"/>
            <a:t>"</a:t>
          </a:r>
        </a:p>
      </dgm:t>
    </dgm:pt>
    <dgm:pt modelId="{927B1333-FC21-4E65-BD57-E6146179EADC}" type="parTrans" cxnId="{EBCB8076-2C62-495D-A5BD-73FBDA7DAAA0}">
      <dgm:prSet/>
      <dgm:spPr/>
      <dgm:t>
        <a:bodyPr/>
        <a:lstStyle/>
        <a:p>
          <a:endParaRPr lang="ru-RU"/>
        </a:p>
      </dgm:t>
    </dgm:pt>
    <dgm:pt modelId="{4FD3C567-4AC8-4191-A04F-9EC43C946435}" type="sibTrans" cxnId="{EBCB8076-2C62-495D-A5BD-73FBDA7DAAA0}">
      <dgm:prSet/>
      <dgm:spPr/>
      <dgm:t>
        <a:bodyPr/>
        <a:lstStyle/>
        <a:p>
          <a:endParaRPr lang="ru-RU"/>
        </a:p>
      </dgm:t>
    </dgm:pt>
    <dgm:pt modelId="{8EF295A9-A785-4217-A87F-0B6E4814544E}">
      <dgm:prSet phldrT="[Текст]" custT="1"/>
      <dgm:spPr>
        <a:solidFill>
          <a:schemeClr val="bg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Подготовка и проведение обучающих квестов и мастер-классов для других обучающихся и родителей, разработка электронных мастер-классов</a:t>
          </a:r>
        </a:p>
      </dgm:t>
    </dgm:pt>
    <dgm:pt modelId="{A0537747-64AE-46CF-861D-4D712D78B70C}" type="parTrans" cxnId="{DA3CF220-82BB-4A0F-8B5A-1196BCE6164D}">
      <dgm:prSet/>
      <dgm:spPr/>
      <dgm:t>
        <a:bodyPr/>
        <a:lstStyle/>
        <a:p>
          <a:endParaRPr lang="ru-RU"/>
        </a:p>
      </dgm:t>
    </dgm:pt>
    <dgm:pt modelId="{ED6D3B16-B085-4B30-B427-EE3644F86170}" type="sibTrans" cxnId="{DA3CF220-82BB-4A0F-8B5A-1196BCE6164D}">
      <dgm:prSet/>
      <dgm:spPr/>
      <dgm:t>
        <a:bodyPr/>
        <a:lstStyle/>
        <a:p>
          <a:endParaRPr lang="ru-RU"/>
        </a:p>
      </dgm:t>
    </dgm:pt>
    <dgm:pt modelId="{196F3A9A-F1BA-4669-858E-F0FDF59EE462}" type="pres">
      <dgm:prSet presAssocID="{AE46537B-DDE9-41DD-8C96-26385EA231C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E66A92-B170-468B-BD23-1BA2FCC6AFAA}" type="pres">
      <dgm:prSet presAssocID="{2297CF40-67F8-4599-92CC-8922367A2AFD}" presName="centerShape" presStyleLbl="node0" presStyleIdx="0" presStyleCnt="1"/>
      <dgm:spPr/>
      <dgm:t>
        <a:bodyPr/>
        <a:lstStyle/>
        <a:p>
          <a:endParaRPr lang="ru-RU"/>
        </a:p>
      </dgm:t>
    </dgm:pt>
    <dgm:pt modelId="{0D7AA439-0A54-4B29-9947-7475664DB9B5}" type="pres">
      <dgm:prSet presAssocID="{3205C04C-8316-4278-89CF-4FC68408E90B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CBCABE1F-AD93-4B95-A7A0-7AA520E54B04}" type="pres">
      <dgm:prSet presAssocID="{58E94723-049E-4C69-80C3-3321440A094F}" presName="node" presStyleLbl="node1" presStyleIdx="0" presStyleCnt="3" custScaleX="134076" custScaleY="200718" custRadScaleRad="135632" custRadScaleInc="-17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FC902D-B9D4-4718-9B8E-D2196C64A174}" type="pres">
      <dgm:prSet presAssocID="{927B1333-FC21-4E65-BD57-E6146179EADC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66DB5B14-67F9-45AE-8060-0549839D685C}" type="pres">
      <dgm:prSet presAssocID="{2A6D6A24-FDE5-4F8E-B2AA-82D7ACB1A4F6}" presName="node" presStyleLbl="node1" presStyleIdx="1" presStyleCnt="3" custScaleX="127629" custScaleY="1470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2507B-57F4-417B-9A5A-B0007C83B076}" type="pres">
      <dgm:prSet presAssocID="{A0537747-64AE-46CF-861D-4D712D78B70C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F583C112-CFDC-4C26-AFD9-5134BFDAED5C}" type="pres">
      <dgm:prSet presAssocID="{8EF295A9-A785-4217-A87F-0B6E4814544E}" presName="node" presStyleLbl="node1" presStyleIdx="2" presStyleCnt="3" custScaleX="141437" custScaleY="212417" custRadScaleRad="123744" custRadScaleInc="27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C41477-DF22-45B2-B12E-4019B8B2F5B4}" type="presOf" srcId="{8EF295A9-A785-4217-A87F-0B6E4814544E}" destId="{F583C112-CFDC-4C26-AFD9-5134BFDAED5C}" srcOrd="0" destOrd="0" presId="urn:microsoft.com/office/officeart/2005/8/layout/radial4"/>
    <dgm:cxn modelId="{CA9D0D9F-D10C-4CB5-A207-B6AA25FE027F}" type="presOf" srcId="{A0537747-64AE-46CF-861D-4D712D78B70C}" destId="{13F2507B-57F4-417B-9A5A-B0007C83B076}" srcOrd="0" destOrd="0" presId="urn:microsoft.com/office/officeart/2005/8/layout/radial4"/>
    <dgm:cxn modelId="{A3AC2EF1-4995-4D17-9943-FDB156DE4FD5}" srcId="{AE46537B-DDE9-41DD-8C96-26385EA231CD}" destId="{2297CF40-67F8-4599-92CC-8922367A2AFD}" srcOrd="0" destOrd="0" parTransId="{DAE13105-7479-48C3-A085-9269FC910462}" sibTransId="{11399749-79C3-4C5A-B5A2-D72E46C02166}"/>
    <dgm:cxn modelId="{C79C9E82-7550-4A36-9ECF-51965EAD4FBE}" type="presOf" srcId="{2A6D6A24-FDE5-4F8E-B2AA-82D7ACB1A4F6}" destId="{66DB5B14-67F9-45AE-8060-0549839D685C}" srcOrd="0" destOrd="0" presId="urn:microsoft.com/office/officeart/2005/8/layout/radial4"/>
    <dgm:cxn modelId="{1BF74F51-6724-4089-B456-41431C248613}" type="presOf" srcId="{2297CF40-67F8-4599-92CC-8922367A2AFD}" destId="{99E66A92-B170-468B-BD23-1BA2FCC6AFAA}" srcOrd="0" destOrd="0" presId="urn:microsoft.com/office/officeart/2005/8/layout/radial4"/>
    <dgm:cxn modelId="{5E3916C2-6E0A-4DE4-9B31-C14779658488}" type="presOf" srcId="{58E94723-049E-4C69-80C3-3321440A094F}" destId="{CBCABE1F-AD93-4B95-A7A0-7AA520E54B04}" srcOrd="0" destOrd="0" presId="urn:microsoft.com/office/officeart/2005/8/layout/radial4"/>
    <dgm:cxn modelId="{354F99AB-92F8-4AC7-AB6C-BC0CF7758F14}" srcId="{2297CF40-67F8-4599-92CC-8922367A2AFD}" destId="{58E94723-049E-4C69-80C3-3321440A094F}" srcOrd="0" destOrd="0" parTransId="{3205C04C-8316-4278-89CF-4FC68408E90B}" sibTransId="{2850C72B-8F52-4BBA-84A0-568C47862486}"/>
    <dgm:cxn modelId="{DA3CF220-82BB-4A0F-8B5A-1196BCE6164D}" srcId="{2297CF40-67F8-4599-92CC-8922367A2AFD}" destId="{8EF295A9-A785-4217-A87F-0B6E4814544E}" srcOrd="2" destOrd="0" parTransId="{A0537747-64AE-46CF-861D-4D712D78B70C}" sibTransId="{ED6D3B16-B085-4B30-B427-EE3644F86170}"/>
    <dgm:cxn modelId="{F091CFEA-F992-4CAF-BFCD-6A24D9A66845}" type="presOf" srcId="{AE46537B-DDE9-41DD-8C96-26385EA231CD}" destId="{196F3A9A-F1BA-4669-858E-F0FDF59EE462}" srcOrd="0" destOrd="0" presId="urn:microsoft.com/office/officeart/2005/8/layout/radial4"/>
    <dgm:cxn modelId="{38DE505E-7F67-4D45-9111-42A11CA42B52}" type="presOf" srcId="{3205C04C-8316-4278-89CF-4FC68408E90B}" destId="{0D7AA439-0A54-4B29-9947-7475664DB9B5}" srcOrd="0" destOrd="0" presId="urn:microsoft.com/office/officeart/2005/8/layout/radial4"/>
    <dgm:cxn modelId="{6AA54D51-AC5D-4B4F-8572-B4C23FE6380C}" type="presOf" srcId="{927B1333-FC21-4E65-BD57-E6146179EADC}" destId="{36FC902D-B9D4-4718-9B8E-D2196C64A174}" srcOrd="0" destOrd="0" presId="urn:microsoft.com/office/officeart/2005/8/layout/radial4"/>
    <dgm:cxn modelId="{EBCB8076-2C62-495D-A5BD-73FBDA7DAAA0}" srcId="{2297CF40-67F8-4599-92CC-8922367A2AFD}" destId="{2A6D6A24-FDE5-4F8E-B2AA-82D7ACB1A4F6}" srcOrd="1" destOrd="0" parTransId="{927B1333-FC21-4E65-BD57-E6146179EADC}" sibTransId="{4FD3C567-4AC8-4191-A04F-9EC43C946435}"/>
    <dgm:cxn modelId="{A6929B30-094B-48E5-970C-FCEE14A1DE3D}" type="presParOf" srcId="{196F3A9A-F1BA-4669-858E-F0FDF59EE462}" destId="{99E66A92-B170-468B-BD23-1BA2FCC6AFAA}" srcOrd="0" destOrd="0" presId="urn:microsoft.com/office/officeart/2005/8/layout/radial4"/>
    <dgm:cxn modelId="{3D7A574B-080E-4325-A9ED-E66FA4CFF97D}" type="presParOf" srcId="{196F3A9A-F1BA-4669-858E-F0FDF59EE462}" destId="{0D7AA439-0A54-4B29-9947-7475664DB9B5}" srcOrd="1" destOrd="0" presId="urn:microsoft.com/office/officeart/2005/8/layout/radial4"/>
    <dgm:cxn modelId="{EF5676C3-0F06-4D76-A684-9B92E1C16024}" type="presParOf" srcId="{196F3A9A-F1BA-4669-858E-F0FDF59EE462}" destId="{CBCABE1F-AD93-4B95-A7A0-7AA520E54B04}" srcOrd="2" destOrd="0" presId="urn:microsoft.com/office/officeart/2005/8/layout/radial4"/>
    <dgm:cxn modelId="{DC52BA05-7314-4BE5-8535-C9A29A512D89}" type="presParOf" srcId="{196F3A9A-F1BA-4669-858E-F0FDF59EE462}" destId="{36FC902D-B9D4-4718-9B8E-D2196C64A174}" srcOrd="3" destOrd="0" presId="urn:microsoft.com/office/officeart/2005/8/layout/radial4"/>
    <dgm:cxn modelId="{01AF8B8D-5A21-4874-8192-43E6CC6F5A19}" type="presParOf" srcId="{196F3A9A-F1BA-4669-858E-F0FDF59EE462}" destId="{66DB5B14-67F9-45AE-8060-0549839D685C}" srcOrd="4" destOrd="0" presId="urn:microsoft.com/office/officeart/2005/8/layout/radial4"/>
    <dgm:cxn modelId="{D92F0B27-4CFA-497D-BA7D-15F6B7BE39A7}" type="presParOf" srcId="{196F3A9A-F1BA-4669-858E-F0FDF59EE462}" destId="{13F2507B-57F4-417B-9A5A-B0007C83B076}" srcOrd="5" destOrd="0" presId="urn:microsoft.com/office/officeart/2005/8/layout/radial4"/>
    <dgm:cxn modelId="{B9A779D0-6B2D-47D7-BEFA-FE9D7EE19AA2}" type="presParOf" srcId="{196F3A9A-F1BA-4669-858E-F0FDF59EE462}" destId="{F583C112-CFDC-4C26-AFD9-5134BFDAED5C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E66A92-B170-468B-BD23-1BA2FCC6AFAA}">
      <dsp:nvSpPr>
        <dsp:cNvPr id="0" name=""/>
        <dsp:cNvSpPr/>
      </dsp:nvSpPr>
      <dsp:spPr>
        <a:xfrm>
          <a:off x="2343369" y="2366804"/>
          <a:ext cx="1756162" cy="1756162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Возмоджности для осуществления профессиональных проб обучающихся</a:t>
          </a:r>
        </a:p>
      </dsp:txBody>
      <dsp:txXfrm>
        <a:off x="2600553" y="2623988"/>
        <a:ext cx="1241794" cy="1241794"/>
      </dsp:txXfrm>
    </dsp:sp>
    <dsp:sp modelId="{0D7AA439-0A54-4B29-9947-7475664DB9B5}">
      <dsp:nvSpPr>
        <dsp:cNvPr id="0" name=""/>
        <dsp:cNvSpPr/>
      </dsp:nvSpPr>
      <dsp:spPr>
        <a:xfrm rot="13263394">
          <a:off x="896380" y="1755868"/>
          <a:ext cx="1805745" cy="50050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CABE1F-AD93-4B95-A7A0-7AA520E54B04}">
      <dsp:nvSpPr>
        <dsp:cNvPr id="0" name=""/>
        <dsp:cNvSpPr/>
      </dsp:nvSpPr>
      <dsp:spPr>
        <a:xfrm>
          <a:off x="0" y="73636"/>
          <a:ext cx="2236862" cy="2678949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обучающихся в различные виды трудовой деятельрности,  максимально приближенной к профессиональной </a:t>
          </a:r>
        </a:p>
      </dsp:txBody>
      <dsp:txXfrm>
        <a:off x="65515" y="139151"/>
        <a:ext cx="2105832" cy="2547919"/>
      </dsp:txXfrm>
    </dsp:sp>
    <dsp:sp modelId="{36FC902D-B9D4-4718-9B8E-D2196C64A174}">
      <dsp:nvSpPr>
        <dsp:cNvPr id="0" name=""/>
        <dsp:cNvSpPr/>
      </dsp:nvSpPr>
      <dsp:spPr>
        <a:xfrm rot="16200000">
          <a:off x="2493518" y="1303886"/>
          <a:ext cx="1455864" cy="50050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DB5B14-67F9-45AE-8060-0549839D685C}">
      <dsp:nvSpPr>
        <dsp:cNvPr id="0" name=""/>
        <dsp:cNvSpPr/>
      </dsp:nvSpPr>
      <dsp:spPr>
        <a:xfrm>
          <a:off x="2156798" y="-154852"/>
          <a:ext cx="2129303" cy="1962118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детского учебного предприятия "Школьная компания</a:t>
          </a:r>
          <a:r>
            <a:rPr lang="ru-RU" sz="1300" b="1" kern="1200"/>
            <a:t>"</a:t>
          </a:r>
        </a:p>
      </dsp:txBody>
      <dsp:txXfrm>
        <a:off x="2214266" y="-97384"/>
        <a:ext cx="2014367" cy="1847182"/>
      </dsp:txXfrm>
    </dsp:sp>
    <dsp:sp modelId="{13F2507B-57F4-417B-9A5A-B0007C83B076}">
      <dsp:nvSpPr>
        <dsp:cNvPr id="0" name=""/>
        <dsp:cNvSpPr/>
      </dsp:nvSpPr>
      <dsp:spPr>
        <a:xfrm rot="20136053">
          <a:off x="4032400" y="2320044"/>
          <a:ext cx="1352463" cy="50050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3C112-CFDC-4C26-AFD9-5134BFDAED5C}">
      <dsp:nvSpPr>
        <dsp:cNvPr id="0" name=""/>
        <dsp:cNvSpPr/>
      </dsp:nvSpPr>
      <dsp:spPr>
        <a:xfrm>
          <a:off x="4144634" y="873406"/>
          <a:ext cx="2359670" cy="2835094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Подготовка и проведение обучающих квестов и мастер-классов для других обучающихся и родителей, разработка электронных мастер-классов</a:t>
          </a:r>
        </a:p>
      </dsp:txBody>
      <dsp:txXfrm>
        <a:off x="4213746" y="942518"/>
        <a:ext cx="2221446" cy="2696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44A9-7D08-4EB1-A20A-4A7933D5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2019-03-07T07:52:00Z</dcterms:created>
  <dcterms:modified xsi:type="dcterms:W3CDTF">2019-03-15T08:05:00Z</dcterms:modified>
</cp:coreProperties>
</file>