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46" w:rsidRPr="00503946" w:rsidRDefault="00503946" w:rsidP="00503946">
      <w:pPr>
        <w:jc w:val="both"/>
        <w:rPr>
          <w:rFonts w:ascii="Times New Roman" w:hAnsi="Times New Roman" w:cs="Times New Roman"/>
          <w:sz w:val="28"/>
          <w:szCs w:val="28"/>
        </w:rPr>
      </w:pPr>
      <w:r w:rsidRPr="00503946">
        <w:rPr>
          <w:rFonts w:ascii="Times New Roman" w:hAnsi="Times New Roman" w:cs="Times New Roman"/>
          <w:sz w:val="28"/>
          <w:szCs w:val="28"/>
        </w:rPr>
        <w:t>Разви</w:t>
      </w:r>
      <w:r w:rsidRPr="00503946">
        <w:rPr>
          <w:rFonts w:ascii="Times New Roman" w:hAnsi="Times New Roman" w:cs="Times New Roman"/>
          <w:sz w:val="28"/>
          <w:szCs w:val="28"/>
        </w:rPr>
        <w:t>вающее обучение на уроках химии</w:t>
      </w:r>
    </w:p>
    <w:p w:rsidR="00503946" w:rsidRDefault="00503946" w:rsidP="00503946">
      <w:pPr>
        <w:jc w:val="both"/>
        <w:rPr>
          <w:rFonts w:ascii="Times New Roman" w:hAnsi="Times New Roman" w:cs="Times New Roman"/>
          <w:sz w:val="28"/>
          <w:szCs w:val="28"/>
        </w:rPr>
      </w:pPr>
      <w:r w:rsidRPr="00503946">
        <w:rPr>
          <w:rFonts w:ascii="Times New Roman" w:hAnsi="Times New Roman" w:cs="Times New Roman"/>
          <w:sz w:val="28"/>
          <w:szCs w:val="28"/>
        </w:rPr>
        <w:t>Развивающее обучени</w:t>
      </w:r>
      <w:proofErr w:type="gramStart"/>
      <w:r w:rsidRPr="00503946">
        <w:rPr>
          <w:rFonts w:ascii="Times New Roman" w:hAnsi="Times New Roman" w:cs="Times New Roman"/>
          <w:sz w:val="28"/>
          <w:szCs w:val="28"/>
        </w:rPr>
        <w:t>е-</w:t>
      </w:r>
      <w:proofErr w:type="gramEnd"/>
      <w:r w:rsidRPr="00503946">
        <w:rPr>
          <w:rFonts w:ascii="Times New Roman" w:hAnsi="Times New Roman" w:cs="Times New Roman"/>
          <w:sz w:val="28"/>
          <w:szCs w:val="28"/>
        </w:rPr>
        <w:t xml:space="preserve"> это активный </w:t>
      </w:r>
      <w:proofErr w:type="spellStart"/>
      <w:r w:rsidRPr="00503946">
        <w:rPr>
          <w:rFonts w:ascii="Times New Roman" w:hAnsi="Times New Roman" w:cs="Times New Roman"/>
          <w:sz w:val="28"/>
          <w:szCs w:val="28"/>
        </w:rPr>
        <w:t>деятельностный</w:t>
      </w:r>
      <w:proofErr w:type="spellEnd"/>
      <w:r w:rsidRPr="00503946">
        <w:rPr>
          <w:rFonts w:ascii="Times New Roman" w:hAnsi="Times New Roman" w:cs="Times New Roman"/>
          <w:sz w:val="28"/>
          <w:szCs w:val="28"/>
        </w:rPr>
        <w:t xml:space="preserve"> способ обучения, который идет на смену объяснительно-иллюстративному способу. Эта методика может рассматриваться как целенаправленная учебная деятельность, в которой учащиеся ставят цели и задачи, творчески решают их. В развивающем обучении  воздействие педагога опережает, направляет и ускоряет развитие наследственных данных обучаемых. В развивающем обучении воспитывается целеустремлённость, самостоятельность, труд</w:t>
      </w:r>
      <w:r>
        <w:rPr>
          <w:rFonts w:ascii="Times New Roman" w:hAnsi="Times New Roman" w:cs="Times New Roman"/>
          <w:sz w:val="28"/>
          <w:szCs w:val="28"/>
        </w:rPr>
        <w:t>олюбие, дисциплина, активность.</w:t>
      </w:r>
    </w:p>
    <w:p w:rsidR="00503946" w:rsidRPr="00503946" w:rsidRDefault="00503946" w:rsidP="00503946">
      <w:pPr>
        <w:jc w:val="both"/>
        <w:rPr>
          <w:rFonts w:ascii="Times New Roman" w:hAnsi="Times New Roman" w:cs="Times New Roman"/>
          <w:sz w:val="28"/>
          <w:szCs w:val="28"/>
        </w:rPr>
      </w:pPr>
      <w:r w:rsidRPr="00503946">
        <w:rPr>
          <w:rFonts w:ascii="Times New Roman" w:hAnsi="Times New Roman" w:cs="Times New Roman"/>
          <w:sz w:val="28"/>
          <w:szCs w:val="28"/>
        </w:rPr>
        <w:t>Ведущей целью педагогической деятельности развивающего обучения создание условий для формирования у учащихся способности к саморазвитию, самосознанию, самовоспитанию, самосовершенствованию, через раскрытие их творческих и</w:t>
      </w:r>
      <w:r w:rsidRPr="00503946">
        <w:rPr>
          <w:rFonts w:ascii="Times New Roman" w:hAnsi="Times New Roman" w:cs="Times New Roman"/>
          <w:sz w:val="28"/>
          <w:szCs w:val="28"/>
        </w:rPr>
        <w:t xml:space="preserve"> интеллектуальных возможностей.</w:t>
      </w:r>
      <w:r>
        <w:rPr>
          <w:rFonts w:ascii="Times New Roman" w:hAnsi="Times New Roman" w:cs="Times New Roman"/>
          <w:sz w:val="28"/>
          <w:szCs w:val="28"/>
        </w:rPr>
        <w:t xml:space="preserve"> </w:t>
      </w:r>
      <w:r w:rsidRPr="00503946">
        <w:rPr>
          <w:rFonts w:ascii="Times New Roman" w:hAnsi="Times New Roman" w:cs="Times New Roman"/>
          <w:sz w:val="28"/>
          <w:szCs w:val="28"/>
        </w:rPr>
        <w:t>Для того</w:t>
      </w:r>
      <w:proofErr w:type="gramStart"/>
      <w:r w:rsidRPr="00503946">
        <w:rPr>
          <w:rFonts w:ascii="Times New Roman" w:hAnsi="Times New Roman" w:cs="Times New Roman"/>
          <w:sz w:val="28"/>
          <w:szCs w:val="28"/>
        </w:rPr>
        <w:t>,</w:t>
      </w:r>
      <w:proofErr w:type="gramEnd"/>
      <w:r w:rsidRPr="00503946">
        <w:rPr>
          <w:rFonts w:ascii="Times New Roman" w:hAnsi="Times New Roman" w:cs="Times New Roman"/>
          <w:sz w:val="28"/>
          <w:szCs w:val="28"/>
        </w:rPr>
        <w:t xml:space="preserve"> чтобы реализовать поставленные задачи необходимо использовать разнообразные методы и средства обучения как проблемная беседа, проблемное изложение материала и исследовательский метод, задания на развитие внимания, памяти, воображения, мышления учащихся, задания на поиск закономерностей, общего и различного, на сравнение, обоснование и доказательство. Это вызывает интерес к предмету, повышает познавательную акти</w:t>
      </w:r>
      <w:r w:rsidRPr="00503946">
        <w:rPr>
          <w:rFonts w:ascii="Times New Roman" w:hAnsi="Times New Roman" w:cs="Times New Roman"/>
          <w:sz w:val="28"/>
          <w:szCs w:val="28"/>
        </w:rPr>
        <w:t>вность и деятельность учащихся.</w:t>
      </w:r>
    </w:p>
    <w:p w:rsidR="00503946" w:rsidRDefault="00503946" w:rsidP="00503946">
      <w:pPr>
        <w:jc w:val="both"/>
      </w:pPr>
      <w:r w:rsidRPr="00503946">
        <w:rPr>
          <w:rFonts w:ascii="Times New Roman" w:hAnsi="Times New Roman" w:cs="Times New Roman"/>
          <w:sz w:val="28"/>
          <w:szCs w:val="28"/>
        </w:rPr>
        <w:t>Учителю химии важно добиться психологической сосредоточенности учащихся на химических веществах, химических реакциях. Для этого необходимо учить учащихся замечать всё типичное, характерное, отвечая на вопросы: Что особенного в этом веществе? Чем он отличается от других веществ? Для выявления характерных свойств веществ даются задания сравнительного характера на развитие внимания. Развитие памяти в процессе химического образования требует реализацию приемов запоминания, сохранения и переработки учащимися химической информации. Запоминание достигается только путем повторения. Очень часто этот метод применяется при многократном повторении формул, необходимых для решения задач. Когда дается образец решения задач на доске, проговариваются обозначения и формулы количества вещества, молярной массы вещества, массовой доли растворенного вещества. Решая задачи у доски, учащиеся снова проговар</w:t>
      </w:r>
      <w:r w:rsidRPr="00503946">
        <w:rPr>
          <w:rFonts w:ascii="Times New Roman" w:hAnsi="Times New Roman" w:cs="Times New Roman"/>
          <w:sz w:val="28"/>
          <w:szCs w:val="28"/>
        </w:rPr>
        <w:t xml:space="preserve">ивают формулы. </w:t>
      </w:r>
      <w:r w:rsidRPr="00503946">
        <w:rPr>
          <w:rFonts w:ascii="Times New Roman" w:hAnsi="Times New Roman" w:cs="Times New Roman"/>
          <w:sz w:val="28"/>
          <w:szCs w:val="28"/>
        </w:rPr>
        <w:t xml:space="preserve">Использование интересного химического материала помогает запомнить свойства отдельных химических элементов и веществ, учащимся даются творческие задания: составить рассказ или сказку о химическом элементе - металле, неметалле; о </w:t>
      </w:r>
      <w:r w:rsidRPr="00503946">
        <w:rPr>
          <w:rFonts w:ascii="Times New Roman" w:hAnsi="Times New Roman" w:cs="Times New Roman"/>
          <w:sz w:val="28"/>
          <w:szCs w:val="28"/>
        </w:rPr>
        <w:lastRenderedPageBreak/>
        <w:t>«путешествии» аз</w:t>
      </w:r>
      <w:r w:rsidRPr="00503946">
        <w:rPr>
          <w:rFonts w:ascii="Times New Roman" w:hAnsi="Times New Roman" w:cs="Times New Roman"/>
          <w:sz w:val="28"/>
          <w:szCs w:val="28"/>
        </w:rPr>
        <w:t xml:space="preserve">ота, кислорода и т.д. в </w:t>
      </w:r>
      <w:proofErr w:type="spellStart"/>
      <w:r w:rsidRPr="00503946">
        <w:rPr>
          <w:rFonts w:ascii="Times New Roman" w:hAnsi="Times New Roman" w:cs="Times New Roman"/>
          <w:sz w:val="28"/>
          <w:szCs w:val="28"/>
        </w:rPr>
        <w:t>природе</w:t>
      </w:r>
      <w:proofErr w:type="gramStart"/>
      <w:r w:rsidRPr="00503946">
        <w:rPr>
          <w:rFonts w:ascii="Times New Roman" w:hAnsi="Times New Roman" w:cs="Times New Roman"/>
          <w:sz w:val="28"/>
          <w:szCs w:val="28"/>
        </w:rPr>
        <w:t>.</w:t>
      </w:r>
      <w:r w:rsidRPr="00503946">
        <w:rPr>
          <w:rFonts w:ascii="Times New Roman" w:hAnsi="Times New Roman" w:cs="Times New Roman"/>
          <w:sz w:val="28"/>
          <w:szCs w:val="28"/>
        </w:rPr>
        <w:t>П</w:t>
      </w:r>
      <w:proofErr w:type="gramEnd"/>
      <w:r w:rsidRPr="00503946">
        <w:rPr>
          <w:rFonts w:ascii="Times New Roman" w:hAnsi="Times New Roman" w:cs="Times New Roman"/>
          <w:sz w:val="28"/>
          <w:szCs w:val="28"/>
        </w:rPr>
        <w:t>ри</w:t>
      </w:r>
      <w:proofErr w:type="spellEnd"/>
      <w:r w:rsidRPr="00503946">
        <w:rPr>
          <w:rFonts w:ascii="Times New Roman" w:hAnsi="Times New Roman" w:cs="Times New Roman"/>
          <w:sz w:val="28"/>
          <w:szCs w:val="28"/>
        </w:rPr>
        <w:t xml:space="preserve"> изучении химии необходимым условием компетентности является овладение учениками основными законами и понятиями химии, химическим языком в соответствии с конкретным уровнем изучения школьного курса. Это очень большой учебный материал, усвоение которого вызывает у учащихся немалые трудности. Для преодоления некоторых нужно использовать комплект дидактических материалов, который условно называется малым химическим тренажёром. Он состоит из 16 карточек матричного характера, представляющих блоки из 4-6 вариантов однотипных основ </w:t>
      </w:r>
      <w:proofErr w:type="gramStart"/>
      <w:r w:rsidRPr="00503946">
        <w:rPr>
          <w:rFonts w:ascii="Times New Roman" w:hAnsi="Times New Roman" w:cs="Times New Roman"/>
          <w:sz w:val="28"/>
          <w:szCs w:val="28"/>
        </w:rPr>
        <w:t xml:space="preserve">( </w:t>
      </w:r>
      <w:proofErr w:type="gramEnd"/>
      <w:r w:rsidRPr="00503946">
        <w:rPr>
          <w:rFonts w:ascii="Times New Roman" w:hAnsi="Times New Roman" w:cs="Times New Roman"/>
          <w:sz w:val="28"/>
          <w:szCs w:val="28"/>
        </w:rPr>
        <w:t xml:space="preserve">передачи химических формул, уравнений реакций, серии плоскостных моделей молекул и частиц химических соединений и др.) для разнообразных устных и письменных заданий. Выполнение последних направлено на формирование и развитие у учащихся умений называть и классифицировать химические соединения, анализировать их качественный и количественный состав, определять значения степеней окисления атомов химических элементов в соединении, составлять формулы веществ, анализировать химические свойства веществ, придумывать и решать качественные и расчётные задачи. Применение мини-тренажёра способствует адаптации учащегося в предметной учебной деятельности, помогает его продвижению от репродуктивного уровня её осуществления </w:t>
      </w:r>
      <w:proofErr w:type="gramStart"/>
      <w:r w:rsidRPr="00503946">
        <w:rPr>
          <w:rFonts w:ascii="Times New Roman" w:hAnsi="Times New Roman" w:cs="Times New Roman"/>
          <w:sz w:val="28"/>
          <w:szCs w:val="28"/>
        </w:rPr>
        <w:t>к</w:t>
      </w:r>
      <w:proofErr w:type="gramEnd"/>
      <w:r w:rsidRPr="00503946">
        <w:rPr>
          <w:rFonts w:ascii="Times New Roman" w:hAnsi="Times New Roman" w:cs="Times New Roman"/>
          <w:sz w:val="28"/>
          <w:szCs w:val="28"/>
        </w:rPr>
        <w:t xml:space="preserve"> продуктивному и даже к продуктивно-творческому.</w:t>
      </w:r>
      <w:r w:rsidRPr="00503946">
        <w:t xml:space="preserve"> </w:t>
      </w:r>
      <w:r w:rsidRPr="00503946">
        <w:rPr>
          <w:rFonts w:ascii="Times New Roman" w:hAnsi="Times New Roman" w:cs="Times New Roman"/>
          <w:sz w:val="28"/>
          <w:szCs w:val="28"/>
        </w:rPr>
        <w:t>Новые жизненные условия выдвигают свои требования к выпускникам школ. Они должны быть способными самостоятельно мыслить, добывать и применять знания, тщательно обдумывать принимаемые решения и чётко планировать действия, творчески решать поставленные задачи, быть открытыми для новых контактов и культурных связей, проявлять инициативу. Поэтому современный этап изучения основ наук в средней школе связан с широким внедрением в процесс обучения школьников ведущих идей теории развивающего обучения, под которым понимается активно-</w:t>
      </w:r>
      <w:proofErr w:type="spellStart"/>
      <w:r w:rsidRPr="00503946">
        <w:rPr>
          <w:rFonts w:ascii="Times New Roman" w:hAnsi="Times New Roman" w:cs="Times New Roman"/>
          <w:sz w:val="28"/>
          <w:szCs w:val="28"/>
        </w:rPr>
        <w:t>деятельностный</w:t>
      </w:r>
      <w:proofErr w:type="spellEnd"/>
      <w:r w:rsidRPr="00503946">
        <w:rPr>
          <w:rFonts w:ascii="Times New Roman" w:hAnsi="Times New Roman" w:cs="Times New Roman"/>
          <w:sz w:val="28"/>
          <w:szCs w:val="28"/>
        </w:rPr>
        <w:t xml:space="preserve"> способ обучения. Развивающее обучение направлено на развитие всей целостной совокупности качеств личности.</w:t>
      </w:r>
      <w:r>
        <w:t xml:space="preserve"> </w:t>
      </w:r>
      <w:r w:rsidRPr="00503946">
        <w:rPr>
          <w:rFonts w:ascii="Times New Roman" w:hAnsi="Times New Roman" w:cs="Times New Roman"/>
          <w:sz w:val="28"/>
          <w:szCs w:val="28"/>
        </w:rPr>
        <w:t xml:space="preserve">Для реализации концепции развития личности в процессе обучения химии эффективно использовать разнообразные творческие задания, выполнение которых задействует разнообразные психические качества </w:t>
      </w:r>
      <w:proofErr w:type="gramStart"/>
      <w:r w:rsidRPr="00503946">
        <w:rPr>
          <w:rFonts w:ascii="Times New Roman" w:hAnsi="Times New Roman" w:cs="Times New Roman"/>
          <w:sz w:val="28"/>
          <w:szCs w:val="28"/>
        </w:rPr>
        <w:t xml:space="preserve">( </w:t>
      </w:r>
      <w:proofErr w:type="gramEnd"/>
      <w:r w:rsidRPr="00503946">
        <w:rPr>
          <w:rFonts w:ascii="Times New Roman" w:hAnsi="Times New Roman" w:cs="Times New Roman"/>
          <w:sz w:val="28"/>
          <w:szCs w:val="28"/>
        </w:rPr>
        <w:t>память, внимание, мышление, речь и др.). Этому способствуют проблемные вопросы, поисковые задания, задания на наблюдение, анализ, сравнение и обобщение, классификацию, создание образа, составление логической схемы, поиск закономерностей, задания интегративного типа.</w:t>
      </w:r>
    </w:p>
    <w:p w:rsidR="006D6E3A" w:rsidRPr="00503946" w:rsidRDefault="00503946" w:rsidP="00503946">
      <w:pPr>
        <w:jc w:val="both"/>
      </w:pPr>
      <w:bookmarkStart w:id="0" w:name="_GoBack"/>
      <w:bookmarkEnd w:id="0"/>
      <w:r w:rsidRPr="00503946">
        <w:rPr>
          <w:rFonts w:ascii="Times New Roman" w:hAnsi="Times New Roman" w:cs="Times New Roman"/>
          <w:sz w:val="28"/>
          <w:szCs w:val="28"/>
        </w:rPr>
        <w:lastRenderedPageBreak/>
        <w:t>Но, к сожалению, на сегодняшний день развитие учащихся в «системе» на уроках химии происходит не в полной мере. В основном используются элементы развивающего обучения. Причиной тяжёлого внедрения в учебный процесс развивающей системы обучения является сокращение учебных часов на изучение химии в средней школе, поэтому приходится делать упор на формирование прочных знаний по предмету, без которых овладение основами сложной науки химии невозможно.</w:t>
      </w:r>
    </w:p>
    <w:p w:rsidR="00503946" w:rsidRPr="00503946" w:rsidRDefault="00503946" w:rsidP="00503946">
      <w:pPr>
        <w:jc w:val="both"/>
        <w:rPr>
          <w:rFonts w:ascii="Times New Roman" w:hAnsi="Times New Roman" w:cs="Times New Roman"/>
          <w:sz w:val="28"/>
          <w:szCs w:val="28"/>
        </w:rPr>
      </w:pPr>
    </w:p>
    <w:sectPr w:rsidR="00503946" w:rsidRPr="00503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AD"/>
    <w:rsid w:val="00503946"/>
    <w:rsid w:val="006D6E3A"/>
    <w:rsid w:val="00E6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МойПК</dc:creator>
  <cp:keywords/>
  <dc:description/>
  <cp:lastModifiedBy>МойПК</cp:lastModifiedBy>
  <cp:revision>3</cp:revision>
  <dcterms:created xsi:type="dcterms:W3CDTF">2020-03-28T05:39:00Z</dcterms:created>
  <dcterms:modified xsi:type="dcterms:W3CDTF">2020-03-28T05:47:00Z</dcterms:modified>
</cp:coreProperties>
</file>