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3F" w:rsidRPr="00FC5E3F" w:rsidRDefault="00FC5E3F" w:rsidP="00FC5E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-15"/>
          <w:kern w:val="36"/>
          <w:sz w:val="24"/>
          <w:szCs w:val="24"/>
          <w:lang w:eastAsia="ru-RU"/>
        </w:rPr>
      </w:pPr>
      <w:r w:rsidRPr="00FC5E3F">
        <w:rPr>
          <w:rFonts w:ascii="Times New Roman" w:eastAsia="Times New Roman" w:hAnsi="Times New Roman" w:cs="Times New Roman"/>
          <w:b/>
          <w:bCs/>
          <w:caps/>
          <w:spacing w:val="-15"/>
          <w:kern w:val="36"/>
          <w:sz w:val="24"/>
          <w:szCs w:val="24"/>
          <w:lang w:eastAsia="ru-RU"/>
        </w:rPr>
        <w:t xml:space="preserve"> «РАЗВИТИЕ ЛОГИЧЕСКОГО МЫШЛЕНИЯ ДЕТЕЙ ДОШКОЛЬНОГО ВОЗРАСТА ПОСРЕДСТВОМ ЛОГИКО-МАТЕМАТИЧЕСКИХ ИГР»</w:t>
      </w:r>
    </w:p>
    <w:p w:rsidR="00FC5E3F" w:rsidRPr="00FC5E3F" w:rsidRDefault="00FC5E3F" w:rsidP="00FC5E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5E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В.А. Сухомлинский писал: «Без игры нет, и не может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понятий. Игра – это искра зажигающая огонёк пытливости любознательности»</w:t>
      </w:r>
    </w:p>
    <w:p w:rsidR="00FC5E3F" w:rsidRPr="00FC5E3F" w:rsidRDefault="00FC5E3F" w:rsidP="00FC5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 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– одна из высших форм деятельности человека. Некоторые дети уже к 4 годам способны логически формулировать свои мысли. Однако далеко не все дети обладают такими способностями. Логическое мышление нужно развивать, а лучше всего делать это в игровой форме. 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 результате освоения практических действий дети познают свойства и отношения объектов, чисел, арифметические действия, величины и их характерные особенности, пространственно – временные отношения, многообразие геометрических фигур. В дошкольной дидактике имеется огромное количество разнообразных дидактических материалов. 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От уровня развития логического мышления во многом зависит успешность овладения ребенком некоторыми видами учебной деятельности. Как известно, особую умственную активность ребенок проявляет в ходе достижения игровой цели, как в непосредственной образовательной деятельности, так и в повседневной жизни. Игровые занимательные задачи содержатся </w:t>
      </w:r>
      <w:proofErr w:type="gramStart"/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</w:t>
      </w:r>
      <w:proofErr w:type="gramEnd"/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увлекательном математическом материале.  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 многих  детей старшей группы слабо развито логическое мышление, они затрудняются в решении простых задач, не умеют доказывать свое решение, сравнивать, классифицировать по нескольким признакам. И всё это сказывается на дальнейшем развитии и обучении детей в школе.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Учитывая положение отечественной педагогики и психологии о том, что игра является ведущим видом деятельности дошкольника, считаю, что именно в </w:t>
      </w:r>
      <w:proofErr w:type="gramStart"/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proofErr w:type="gramEnd"/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найти резервы, позволяющие осуществить необходимое развитие мышления ребенка. 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Средства развития мышления различны, но наиболее эффективными являются логико - математические игры и упражнения.</w:t>
      </w:r>
    </w:p>
    <w:p w:rsidR="00FC5E3F" w:rsidRPr="00FC5E3F" w:rsidRDefault="00FC5E3F" w:rsidP="00FC5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Понимая, какое значение имеет развитие логико-математическое мышление у детей дошкольного возраста, важно ребенка не только научить сравнивать, вычислять и соизмерять, но и рассуждать, делать свои выводы, аргументировать свои ответы, находить путь решения той или иной задачи. Используя в играх геометрический материал, у детей развиваются не только логика, но и творческое воображение, конструктивные навыки, зрительная память. </w:t>
      </w:r>
    </w:p>
    <w:p w:rsidR="00FC5E3F" w:rsidRDefault="00FC5E3F" w:rsidP="00FC5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Поэтому  главной целью нашей работы должно быть развитие познавательной активности, логического мышления, стремление к самостоятельному познанию и размышлению, развитие умственных способностей через логико-математические игры.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Известно, что в игре ребёнок приобретает новые знания, умения, навыки. 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Поэтому, первоначально, при подборе и проведении логико-математических игр ставила перед собой задачу развивать наряду с математическими представлениями и творческие способности детей направленные на умственное развитие в целом. Для выработки определённых математических умений и навыков необходимо было развивать логическое мышление дошкольников, внимание, повышать способность к усвоению математических связей.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proofErr w:type="gramStart"/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 необходимо провести следующую работу: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создать соответствующую развивающую среду (в группе создать математический уголок, где</w:t>
      </w:r>
      <w:proofErr w:type="gramEnd"/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развивающие игры математического содержания, индивидуальный раздаточный материал для развития логического мышления); 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разработать модель педагогического процесса: перспективный план по данной теме для детей старшего дошкольного возраста;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•составить картотеку логико-математических игр;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оформить папку с рекомендациями для педагогов и родителей.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При подборе и проведении логико-математических игр необходимо учитывать следующие условия: работу с детьми следует проводить в системе, связывать мероприятия с работой в повседневной жизни, учитывать индивидуальные и физиологические особенности детей, использовать разнообразные формы работы (игры, наблюдения, досуги и т. д.)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При проведении логико-математических игр можно использовать следующие методы и приёмы: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5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Игровые методы: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вхождение в воображаемую ситуацию;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выполнение практических действий по получению необходимой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информации</w:t>
      </w:r>
      <w:proofErr w:type="gramStart"/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итуации.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5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Диалогические методы: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беседа;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формулировка выводов;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проблемные вопросы.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5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обучения: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показ способа действия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проблемная ситуация;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упражнения.</w:t>
      </w:r>
    </w:p>
    <w:p w:rsidR="00FC5E3F" w:rsidRDefault="00FC5E3F" w:rsidP="00FC5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Задачи, поставленные мной, требуют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сосредоточения внимания, активной деятельности анализаторов, процессов различения, сравнения, обобщения. 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 процессе дидактической игры разнообразные умственные процессы активизировались и принимали  произвольный характер. Чтобы дети понимали и принимали замысел игры, усваивали игровые действия и правила, стараться давать четкие указания, объяснения. Направлять игру репликами, вопросами, незаметно поддерживать инициативу детей, усилия более слабых и поощрять их успехи, создавать условия для проявления самостоятельности. </w:t>
      </w:r>
    </w:p>
    <w:p w:rsidR="00FC5E3F" w:rsidRPr="00FC5E3F" w:rsidRDefault="00FC5E3F" w:rsidP="00FC5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подборе материала,  учитываю</w:t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особенности детей</w:t>
      </w:r>
      <w:r w:rsidRPr="00C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В процессе разнообразных действий с логическими блоками (разбиение, выкладывание по определенным правилам, перестроение) дети овладевали различными мыслительными умениями. </w:t>
      </w:r>
      <w:proofErr w:type="gramStart"/>
      <w:r w:rsidRPr="00C07F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их числу относятся умение анализа, абстрагирования, сравнения, классификации, обобщения, кодирования, а так же логические операции «не», «и», «или».</w:t>
      </w:r>
      <w:proofErr w:type="gramEnd"/>
      <w:r w:rsidRPr="00C07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7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Комплект логических блоков давал возможность осваивать умения выявлять и абстрагировать в предметах одно свойство (цвет, форму, размер, толщину), сравнивать, класси</w:t>
      </w:r>
      <w:bookmarkStart w:id="0" w:name="_GoBack"/>
      <w:bookmarkEnd w:id="0"/>
      <w:r w:rsidRPr="00C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фицировать и обобщать предметы по каждому из этих свойств. </w:t>
      </w:r>
      <w:proofErr w:type="gramStart"/>
      <w:r w:rsidRPr="00C07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Затем, они овладевали  умениями анализировать, сравнивать, классифицировать и обобщать предметы сразу по двум свойствам (цвету и форме, форме и размеру, размеру и толщине и т.д.), несколько позже – по трем (цвету, форме и размеру; форме, размеру и толщине; цвету, размеру и толщине) и по четырем (цвету, форме, размеру и толщине).</w:t>
      </w:r>
      <w:proofErr w:type="gramEnd"/>
      <w:r w:rsidRPr="00C07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7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07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систематической работе дети стали более точно и подробно сравнивать, сопоставлять предметы (по цвету, длине, ширине, толщине), научились выявлять и абстрагировать свойства, овладели  умственными операциями сравнение, обобщение; научились классифицировать с заданными свойствами, сформировали простейшие логические высказывания с союзом «и», «или», с отрицанием «не».</w:t>
      </w:r>
      <w:proofErr w:type="gramEnd"/>
      <w:r w:rsidRPr="00C07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7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 дальнейшем можно продолжить работу по изготовлению других авторских игр, например, как «Кубики Зайцева», «Игры Никитина». </w:t>
      </w:r>
      <w:r w:rsidRPr="00C07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5E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проведении непосредственно образовательной и самостоятельной деятельности по математике для детей дошкольного возраста использовать логико-математические игры, то это приведёт к развитию творческих и интеллектуальных способностей детей, к развитию их воображения, логического мышления и повышению уровня знаний по развитию элементарных математических представлений.</w:t>
      </w:r>
    </w:p>
    <w:p w:rsidR="00BB5372" w:rsidRPr="00FC5E3F" w:rsidRDefault="00BB5372" w:rsidP="00FC5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5372" w:rsidRPr="00FC5E3F" w:rsidSect="00FC5E3F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45"/>
    <w:rsid w:val="001A7645"/>
    <w:rsid w:val="00BB5372"/>
    <w:rsid w:val="00C07F2A"/>
    <w:rsid w:val="00F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301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2019-12-17T04:11:00Z</dcterms:created>
  <dcterms:modified xsi:type="dcterms:W3CDTF">2020-03-01T15:50:00Z</dcterms:modified>
</cp:coreProperties>
</file>