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87" w:rsidRDefault="00E16E87" w:rsidP="00215D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Юрьевна, учитель русского языка и литературы </w:t>
      </w:r>
    </w:p>
    <w:p w:rsidR="00E16E87" w:rsidRDefault="00E16E87" w:rsidP="00215D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высшей категории, МБОУ Городская гимназия, г. Димитровград </w:t>
      </w:r>
    </w:p>
    <w:p w:rsidR="00E16E87" w:rsidRDefault="00E16E87" w:rsidP="00215D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5D82" w:rsidRDefault="00215D82" w:rsidP="00215D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A06BC">
        <w:rPr>
          <w:rFonts w:ascii="Times New Roman" w:hAnsi="Times New Roman" w:cs="Times New Roman"/>
          <w:i/>
          <w:sz w:val="28"/>
          <w:szCs w:val="28"/>
        </w:rPr>
        <w:t>Приемы организация учебно-исследовательской деятельности  на уроках русского языка в основной школе</w:t>
      </w:r>
      <w:r w:rsidR="00CD3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668">
        <w:rPr>
          <w:rFonts w:ascii="Times New Roman" w:hAnsi="Times New Roman" w:cs="Times New Roman"/>
          <w:i/>
          <w:sz w:val="28"/>
          <w:szCs w:val="28"/>
        </w:rPr>
        <w:t>(технология развивающего обучения)</w:t>
      </w:r>
    </w:p>
    <w:bookmarkEnd w:id="0"/>
    <w:p w:rsidR="00215D82" w:rsidRPr="009A06BC" w:rsidRDefault="00215D82" w:rsidP="0021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28">
        <w:rPr>
          <w:rFonts w:ascii="Times New Roman" w:hAnsi="Times New Roman" w:cs="Times New Roman"/>
          <w:sz w:val="28"/>
          <w:szCs w:val="28"/>
        </w:rPr>
        <w:t xml:space="preserve">Развивающий характер обучения русскому языку </w:t>
      </w:r>
      <w:proofErr w:type="gramStart"/>
      <w:r w:rsidRPr="00D01B28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D0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28">
        <w:rPr>
          <w:rFonts w:ascii="Times New Roman" w:hAnsi="Times New Roman" w:cs="Times New Roman"/>
          <w:sz w:val="28"/>
          <w:szCs w:val="28"/>
        </w:rPr>
        <w:t>прежде всего с содержанием, основанным на теоретических  знаниях о различных научных понятиях. Система научных понятий позволяет ученику, опираясь на общий принцип, исследовать, «открывать» другие понятия, связанные с ним, конструировать способы дейс</w:t>
      </w:r>
      <w:r>
        <w:rPr>
          <w:rFonts w:ascii="Times New Roman" w:hAnsi="Times New Roman" w:cs="Times New Roman"/>
          <w:sz w:val="28"/>
          <w:szCs w:val="28"/>
        </w:rPr>
        <w:t>твия.  Это</w:t>
      </w:r>
      <w:r w:rsidRPr="00D01B28">
        <w:rPr>
          <w:rFonts w:ascii="Times New Roman" w:hAnsi="Times New Roman" w:cs="Times New Roman"/>
          <w:sz w:val="28"/>
          <w:szCs w:val="28"/>
        </w:rPr>
        <w:t xml:space="preserve"> дает возможность организовать учебную деятельность  как поисково-исследовательскую, которая и обеспечивается особым методом развивающего обучения – совместным  решением учебных задач.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как указанные принципы развивающего обучения системы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В. В. Давыдова реализуются в практической деятельности при непосредственном изучении русского языка в средней школе по программе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в начальной школе объектом изучения является слово, то в 5 классе им должен стать язык как целостная система языковых единиц (морфема, слово, словосочетание, предложение). Поэтому центральным понятием курса русского языка 5 - 9 классов является понятие языкового знака, имеющего две стороны значения: его содержание, смысл  (означаемое) и средство его выражения  (означающее). Рассматривая  слово как систему знаков, а значит, и как систему значений (лексического, грамматического, словообразовательного), учащиеся указывают средства выражения этих значений и открывают новое для них понятие морфемы как языкового знака.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Покажем, как может быть организована работа на первых уроках русского языка в 5 классе. Чтобы ученики убедились, что не все тайны языка им известны, мы предлагаем пятиклассникам ответить на вопрос: «Что такое слово?». Этот вопрос, на первый взгляд кажется простым и не стоящим обсуждения. Но ответ не так уж прост.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найти ответ, ученики сравнивают между собой сигналы светофора, зарубки на деревьях</w:t>
      </w:r>
      <w:r w:rsidR="00E16E87">
        <w:rPr>
          <w:rFonts w:ascii="Times New Roman" w:hAnsi="Times New Roman" w:cs="Times New Roman"/>
          <w:sz w:val="28"/>
          <w:szCs w:val="28"/>
        </w:rPr>
        <w:t>, оставленные охотниками, и прих</w:t>
      </w:r>
      <w:r>
        <w:rPr>
          <w:rFonts w:ascii="Times New Roman" w:hAnsi="Times New Roman" w:cs="Times New Roman"/>
          <w:sz w:val="28"/>
          <w:szCs w:val="28"/>
        </w:rPr>
        <w:t>одят к выводу, что и то, и другое – не что иное как знак, который отличается от другого знака своим значением. Дети приходят к осознанию понятия знак, выясняют, что у знака  две стороны: значение и средства выражения. Так, красный сигнал светофора имеет значение «опасно»,  средством выражения этого знака является красный свет. Исследуя связь между значением и средством выражения,  дети активно включаются в диалог, размышляют над следующими вопросами: что будет, если сегодня красный сигнал светофора запрещает движение, а завтра будет разрешать; а будет ли являться красный свет светофора знаком, если на светофоре будет только один свет?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приходит к выводу, что, во-первых, связь между значением знака и средствами его выражения должна быть устойчивой, постоянной, во-</w:t>
      </w:r>
      <w:r>
        <w:rPr>
          <w:rFonts w:ascii="Times New Roman" w:hAnsi="Times New Roman" w:cs="Times New Roman"/>
          <w:sz w:val="28"/>
          <w:szCs w:val="28"/>
        </w:rPr>
        <w:lastRenderedPageBreak/>
        <w:t>вторых, любой знак – это часть системы знаков: красный сигнал светофора является знаком только потому, что у светофора есть другие сигналы (зелёный, жёлтый), обозначающие другие ситуации. В процессе исследования ученики осознают, что и у каждого слова, как и у любого знака, есть свое значение и средства, с помощью которых это значение выражается. Так ученики постепенно приходят к осознанию слова как знака, достигается это методом решения учебной задачи.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учащимся подумать над вопросом, что общего </w:t>
      </w:r>
      <w:r w:rsidR="00E16E87">
        <w:rPr>
          <w:rFonts w:ascii="Times New Roman" w:hAnsi="Times New Roman" w:cs="Times New Roman"/>
          <w:sz w:val="28"/>
          <w:szCs w:val="28"/>
        </w:rPr>
        <w:t xml:space="preserve">в значении слов </w:t>
      </w:r>
      <w:r w:rsidR="00E16E87" w:rsidRPr="0071149A">
        <w:rPr>
          <w:rFonts w:ascii="Times New Roman" w:hAnsi="Times New Roman" w:cs="Times New Roman"/>
          <w:i/>
          <w:sz w:val="28"/>
          <w:szCs w:val="28"/>
        </w:rPr>
        <w:t xml:space="preserve">медвежонок, </w:t>
      </w:r>
      <w:r w:rsidR="00E16E87">
        <w:rPr>
          <w:rFonts w:ascii="Times New Roman" w:hAnsi="Times New Roman" w:cs="Times New Roman"/>
          <w:i/>
          <w:sz w:val="28"/>
          <w:szCs w:val="28"/>
        </w:rPr>
        <w:t>медведь, медведица</w:t>
      </w:r>
      <w:r w:rsidR="00E16E87">
        <w:rPr>
          <w:rFonts w:ascii="Times New Roman" w:hAnsi="Times New Roman" w:cs="Times New Roman"/>
          <w:sz w:val="28"/>
          <w:szCs w:val="28"/>
        </w:rPr>
        <w:t xml:space="preserve"> и в чём их отличие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отмечают, что все три слова называют животное одного вида, то есть они сходны по своему лексическому значению, которое отличает их от любого другого слова, в том  числе  и от слов, называющих других животных. Но первое из них называет медведя-детёныша, второе – медведя - самца, третье – медведя-самку.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об этом узнали? – спрашивает учитель у детей. Пятиклассники приходят к выводу, что в суффиксах заключено словообразовательное значение. Предлагаем привести примеры слов с таким же значением.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Лисёнок, львёнок, тигрёнок – данные слова тоже содержат суффикс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имеющий значение «детёныш животного»; лисица, львица, тигрица – суффикс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данных словах имеет значение «самка животного». </w:t>
      </w:r>
      <w:proofErr w:type="gramEnd"/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решать эту учебную задачу, дети ещё раз осмысляют грамматическое значение числа, рода, заключённое в окончании. Результатом учебно-исследовательской работы явилась следующая модель:</w:t>
      </w:r>
    </w:p>
    <w:p w:rsidR="00215D82" w:rsidRPr="00E4611A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4611A">
        <w:rPr>
          <w:rFonts w:ascii="Times New Roman" w:hAnsi="Times New Roman" w:cs="Times New Roman"/>
          <w:sz w:val="28"/>
          <w:szCs w:val="28"/>
          <w:u w:val="single"/>
        </w:rPr>
        <w:t>МЕДВЕЖ-ОНОК</w:t>
      </w:r>
      <w:proofErr w:type="gramEnd"/>
      <w:r w:rsidRPr="00E46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11A"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spellStart"/>
      <w:r w:rsidRPr="00E4611A"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 w:rsidRPr="00E4611A">
        <w:rPr>
          <w:rFonts w:ascii="Times New Roman" w:hAnsi="Times New Roman" w:cs="Times New Roman"/>
          <w:sz w:val="28"/>
          <w:szCs w:val="28"/>
        </w:rPr>
        <w:t xml:space="preserve"> – лексическое значение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«детёныш» - словообразовательное значение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Нулевое окончание – «один»,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Пятиклассники приходят к осознанию того, что слово – это знак, имеющий систему значений (лексическое, грамматическое, словообразовательное), что  средствами выражения этих значений являются части слова: корень, окончание, суффикс.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Сравнивая их со словами, звуками, буквами, дети понимают, что корень, приставка, суффикс и окончание – знаки языка, так как каждая из этих частей слова имеет своё значение. Учитель получает возможность ввести понятие морфемы как наименьшего знака языка.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отталкиваясь от понятия слова как знака, дети приходят к осознанию нового понятия морфемы как наименьшего знака языка и видят различие между этими понятиями. Владение исходным понятием даёт учащимся способность знать, куда и зачем он движется, переходя от одного понятия к другому. Поэтому на первых уроках пятиклассникам предлагаем спланировать дальнейшую деятельность при изучении русского  языка как системы.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вопрос, с чего же начать, ребята предлагают свой план работы: сначала нужно изучить звуковую и буквенную оболочки слова, затем рассмотреть слово с точки зрения его лексического значения (эти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изучаются в разделах «Фонетика и графика»,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5 классе). Далее надо рассмотреть слово с точки зрения его морфемного состава и словообразовательного значения (раздел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«Словообразование», 6 класс) и грамматического значения (раздел «Морфология», 6 – 7 класс).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вводной части каждого раздела определяется задача очередного этапа анализа той или иной единицы языка. Тем самым ученики получают возможность самостоятельно определять содержание частных задач при рассмотрении конкретных фактов и находить способ решения этих задач.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изучения фонетики является формирование понятия фонемы как основной единицы языка. На уроке постановки и решения задачи учащиеся составляют звуковую и фонемную запись слов, которые произносятся совершенно одинаково.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никогда не </w:t>
      </w:r>
      <w:r w:rsidRPr="008320C2">
        <w:rPr>
          <w:rFonts w:ascii="Times New Roman" w:hAnsi="Times New Roman" w:cs="Times New Roman"/>
          <w:b/>
          <w:sz w:val="28"/>
          <w:szCs w:val="28"/>
        </w:rPr>
        <w:t>обижал</w:t>
      </w:r>
      <w:r>
        <w:rPr>
          <w:rFonts w:ascii="Times New Roman" w:hAnsi="Times New Roman" w:cs="Times New Roman"/>
          <w:sz w:val="28"/>
          <w:szCs w:val="28"/>
        </w:rPr>
        <w:t xml:space="preserve"> малышей.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быстро </w:t>
      </w:r>
      <w:r w:rsidRPr="008320C2">
        <w:rPr>
          <w:rFonts w:ascii="Times New Roman" w:hAnsi="Times New Roman" w:cs="Times New Roman"/>
          <w:b/>
          <w:sz w:val="28"/>
          <w:szCs w:val="28"/>
        </w:rPr>
        <w:t>обежал</w:t>
      </w:r>
      <w:r>
        <w:rPr>
          <w:rFonts w:ascii="Times New Roman" w:hAnsi="Times New Roman" w:cs="Times New Roman"/>
          <w:sz w:val="28"/>
          <w:szCs w:val="28"/>
        </w:rPr>
        <w:t xml:space="preserve"> дом вокруг.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звуковую и фонемную запись, приходят к выводу, что данные слова различаются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позиционно чередующимися звуками, то есть фонемами.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приходят к выводу, что разграничивать слова и морфемы помогают не звуки, а фонемы. Опираясь на учебный текст, ребята работают в группах, составляют таблицу, отвечая на следующий вопрос: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звук от фонемы?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5D82" w:rsidTr="00CA323C">
        <w:tc>
          <w:tcPr>
            <w:tcW w:w="4785" w:type="dxa"/>
          </w:tcPr>
          <w:p w:rsidR="00215D82" w:rsidRPr="008320C2" w:rsidRDefault="00215D82" w:rsidP="00CA32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C2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</w:p>
        </w:tc>
        <w:tc>
          <w:tcPr>
            <w:tcW w:w="4786" w:type="dxa"/>
          </w:tcPr>
          <w:p w:rsidR="00215D82" w:rsidRPr="008320C2" w:rsidRDefault="00215D82" w:rsidP="00CA32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C2">
              <w:rPr>
                <w:rFonts w:ascii="Times New Roman" w:hAnsi="Times New Roman" w:cs="Times New Roman"/>
                <w:b/>
                <w:sz w:val="28"/>
                <w:szCs w:val="28"/>
              </w:rPr>
              <w:t>Фонема</w:t>
            </w:r>
          </w:p>
        </w:tc>
      </w:tr>
      <w:tr w:rsidR="00215D82" w:rsidTr="00CA323C">
        <w:tc>
          <w:tcPr>
            <w:tcW w:w="4785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Наименьшая фонетическая единица языка</w:t>
            </w:r>
          </w:p>
        </w:tc>
        <w:tc>
          <w:tcPr>
            <w:tcW w:w="4786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фонетическая единица языка</w:t>
            </w:r>
          </w:p>
        </w:tc>
      </w:tr>
      <w:tr w:rsidR="00215D82" w:rsidTr="00CA323C">
        <w:tc>
          <w:tcPr>
            <w:tcW w:w="4785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фонемы в слове</w:t>
            </w:r>
          </w:p>
        </w:tc>
        <w:tc>
          <w:tcPr>
            <w:tcW w:w="4786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позиционно чередующихся звуков</w:t>
            </w:r>
          </w:p>
        </w:tc>
      </w:tr>
      <w:tr w:rsidR="00215D82" w:rsidTr="00CA323C">
        <w:tc>
          <w:tcPr>
            <w:tcW w:w="4785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произнести и услышать</w:t>
            </w:r>
          </w:p>
        </w:tc>
        <w:tc>
          <w:tcPr>
            <w:tcW w:w="4786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произнести и услышать</w:t>
            </w:r>
          </w:p>
        </w:tc>
      </w:tr>
    </w:tbl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разграничении слабых и сильных позиций фонем позволит определить общий принцип построения буквенной записи слова (фонематический принцип). В результате решения этой задачи действия ученика нацелены не на правила, а на теоретическое понятие, определяющее принцип их построения. Это обеспечивает возможность ребенку самостоятельно ставить перед собой непосредственно в процессе весьма широкий круг задач, связанных с обозначением фонем (звуков) в слабых позициях. Вместе с тем создаются предпосылки для выявления способов решения таких задач.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самостоятельного решения возникающих в процессе письма орфографических задач подводит учащихся к поиску сильной позиции в системе форм данного слова, что предполагает ознакомление детей с основным грамматическими парадигмами существительного, прилагательного, глагола.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уроках изучения орфограммы слабой позиции в падежных окончаниях существительных учитель дает задание: вставить пропущенные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буквы в окончаниях существительных. На первом этапе урока постановки учебной задачи создается ситуация успеха. Пятиклассники ещё в начальных классах  научились проверять орфограммы слабых позиций в окончаниях существительных по общему правилу.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они с легкостью вставляют пропущенные буквы, подбирая проверочные слова, соответствующие существительным каждого набора (в соответствии со склонением): к (степ</w:t>
      </w:r>
      <w:r w:rsidRPr="00113F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13F4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113F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(стол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3875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75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стен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113F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бушке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End"/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предлагает сопоставить падежные окончания существительных одного набора: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5D82" w:rsidTr="00CA323C">
        <w:tc>
          <w:tcPr>
            <w:tcW w:w="3190" w:type="dxa"/>
          </w:tcPr>
          <w:p w:rsidR="00215D82" w:rsidRDefault="00215D82" w:rsidP="00CA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215D82" w:rsidRDefault="00215D82" w:rsidP="00CA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15D82" w:rsidRDefault="00215D82" w:rsidP="00CA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D82" w:rsidTr="00CA323C">
        <w:tc>
          <w:tcPr>
            <w:tcW w:w="3190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сараф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стен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рмии</w:t>
            </w:r>
          </w:p>
        </w:tc>
        <w:tc>
          <w:tcPr>
            <w:tcW w:w="3190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див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15D82" w:rsidRPr="00387518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18">
              <w:rPr>
                <w:rFonts w:ascii="Times New Roman" w:hAnsi="Times New Roman" w:cs="Times New Roman"/>
                <w:sz w:val="28"/>
                <w:szCs w:val="28"/>
              </w:rPr>
              <w:t>В планет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87518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  <w:tc>
          <w:tcPr>
            <w:tcW w:w="3191" w:type="dxa"/>
          </w:tcPr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блоке</w:t>
            </w:r>
          </w:p>
          <w:p w:rsidR="00215D82" w:rsidRDefault="00215D82" w:rsidP="00CA32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окн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15D82" w:rsidRPr="00387518" w:rsidRDefault="00215D82" w:rsidP="00CA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18">
              <w:rPr>
                <w:rFonts w:ascii="Times New Roman" w:hAnsi="Times New Roman" w:cs="Times New Roman"/>
                <w:sz w:val="28"/>
                <w:szCs w:val="28"/>
              </w:rPr>
              <w:t>В предлож</w:t>
            </w:r>
            <w:r w:rsidRPr="0038751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87518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</w:tbl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подбор проверочных слов не помогает выяснить, какую букву нужно писать в окончании. Столкнувшись с невозможностью решить возникшую перед ними задачу,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должны убедиться в том, что причина затруднения состоит в недостаточности имеющихся знаний. Возникает ситуация разрыва между знанием  и незнанием. Такая рефлексивная оценка ситуации является предпосылкой её анализа, направленного на выяснения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которыми вызваны непригодность усвоенных способов и необходимости их перестройки или замены новыми. Результатом такого анализа является постановка задачи, направленная на поиск способа действия: какую букву писать в окончании слов 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по общему правилу писать нельзя?</w:t>
      </w:r>
    </w:p>
    <w:p w:rsidR="00215D82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сталкиваются с написаниями, противоречащими закону письма. Анализируя фонемный и морфемный состав существительных, в написании которых не работает основной закон письма, учащиеся открывают общий признак таких существительных: основа оканчивается 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приходят к выводу, что в окончаниях-нарушителях следует писать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апробировать учебное действие, ребята составляют </w:t>
      </w:r>
      <w:r w:rsidRPr="008320C2">
        <w:rPr>
          <w:rFonts w:ascii="Times New Roman" w:hAnsi="Times New Roman" w:cs="Times New Roman"/>
          <w:b/>
          <w:sz w:val="28"/>
          <w:szCs w:val="28"/>
        </w:rPr>
        <w:t>алгоритм проверки орфограммы слабой позиции падежных окончаний имен существительных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D82" w:rsidRDefault="00215D82" w:rsidP="00215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слова оканчивается 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15D82" w:rsidRDefault="00215D82" w:rsidP="00215D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Да--------------- И</w:t>
      </w:r>
    </w:p>
    <w:p w:rsidR="00215D82" w:rsidRDefault="00215D82" w:rsidP="00215D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----------- 2. Подбираем проверочное слово</w:t>
      </w:r>
    </w:p>
    <w:p w:rsidR="00215D82" w:rsidRDefault="00215D82" w:rsidP="00215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Стена, земля</w:t>
      </w:r>
    </w:p>
    <w:p w:rsidR="00215D82" w:rsidRDefault="00215D82" w:rsidP="00215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конь</w:t>
      </w:r>
    </w:p>
    <w:p w:rsidR="00215D82" w:rsidRDefault="00215D82" w:rsidP="00215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Окно, белье</w:t>
      </w:r>
    </w:p>
    <w:p w:rsidR="00215D82" w:rsidRDefault="00215D82" w:rsidP="00215D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Рожь, степь</w:t>
      </w:r>
    </w:p>
    <w:p w:rsidR="00215D82" w:rsidRDefault="00215D82" w:rsidP="00215D82">
      <w:pPr>
        <w:pStyle w:val="a3"/>
        <w:spacing w:after="0" w:line="240" w:lineRule="auto"/>
        <w:ind w:left="3390"/>
        <w:jc w:val="both"/>
        <w:rPr>
          <w:rFonts w:ascii="Times New Roman" w:hAnsi="Times New Roman" w:cs="Times New Roman"/>
          <w:sz w:val="28"/>
          <w:szCs w:val="28"/>
        </w:rPr>
      </w:pP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выбора способа проверки орфограммы в окончании существительных, у учеников складывается отчетливое представление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системном характере русской орфографии, то есть о типах написания и их отношении к фонематическому закону письма. </w:t>
      </w:r>
    </w:p>
    <w:p w:rsidR="00215D82" w:rsidRDefault="00215D82" w:rsidP="0021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других уроках ребята обнаружат, что нарушения основного закона</w:t>
      </w:r>
    </w:p>
    <w:p w:rsidR="00215D82" w:rsidRDefault="00031668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5D82">
        <w:rPr>
          <w:rFonts w:ascii="Times New Roman" w:hAnsi="Times New Roman" w:cs="Times New Roman"/>
          <w:sz w:val="28"/>
          <w:szCs w:val="28"/>
        </w:rPr>
        <w:t xml:space="preserve">исьма могут встретиться и в приставках (приставки на - з/с) и в корнях (корни с чередованием </w:t>
      </w:r>
      <w:proofErr w:type="gramStart"/>
      <w:r w:rsidR="00215D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5D82">
        <w:rPr>
          <w:rFonts w:ascii="Times New Roman" w:hAnsi="Times New Roman" w:cs="Times New Roman"/>
          <w:sz w:val="28"/>
          <w:szCs w:val="28"/>
        </w:rPr>
        <w:t xml:space="preserve">//а, и//е). </w:t>
      </w:r>
    </w:p>
    <w:p w:rsidR="00215D82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Поставленная учебная задача (изучение правил орфографии) предполагает организацию  учебной деятельности, имеющей коллективно-распреде</w:t>
      </w:r>
      <w:r w:rsidR="00031668">
        <w:rPr>
          <w:rFonts w:ascii="Times New Roman" w:hAnsi="Times New Roman" w:cs="Times New Roman"/>
          <w:sz w:val="28"/>
          <w:szCs w:val="28"/>
        </w:rPr>
        <w:t>лительный характер.  Д</w:t>
      </w:r>
      <w:r>
        <w:rPr>
          <w:rFonts w:ascii="Times New Roman" w:hAnsi="Times New Roman" w:cs="Times New Roman"/>
          <w:sz w:val="28"/>
          <w:szCs w:val="28"/>
        </w:rPr>
        <w:t xml:space="preserve">искуссия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разворачиватся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организуется учителем. В итоге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систематизируются орфографические правила и составляется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типология орфограмм: орфограммы сильных позиций,  орфограммы слабых позиций, орфограммы-нарушители. В течение всей работы над орфографическими правилами под руководством учителя составляется орфографическая тетрадь-справочник. Данный справочник, во-первых, поможет при необходимости повторить и систематизировать знания об орфограммах и способах их проверки, во-вторых, окажется  незаменимым помощником при знакомстве с новыми орфограммами, в-третьих, эта тетрадь будет  постоянно использоваться при выполнении работы над ошибками.</w:t>
      </w:r>
    </w:p>
    <w:p w:rsidR="00215D82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дальнейшем при изучении других разделов языка в 5-7 классах будет осуществляться постепенный переход от коллективно-распределительной формы деятельности под управлением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самостоятельной (в группах по 4-5 человек). </w:t>
      </w:r>
    </w:p>
    <w:p w:rsidR="00215D82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8-9 классах учащиеся работают самостоятельно. Тем самым каждый ученик окончательно 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 учения. </w:t>
      </w:r>
    </w:p>
    <w:p w:rsidR="00215D82" w:rsidRPr="0047745A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утверждает, что действия ребёнка, включённого в систему развивающего обучения, совершенно иные, чем при традиционном обучении. При первом же столкновении с орфографической проблемой выясняется принцип построения орфографического действия, который позволяет проверить и безударные гласные, и сомнительные согласные в корне, гласные в приставках, суффиксах и окончаниях. Оказывается, это одно и то же умение, по-разному выступающее в каждом отдельном случае. А так называемые исключения могут и должны быть соотнесены с этим общим принципом. Вся орфография представляется целостной системой. Это значительно упрощает изучение. </w:t>
      </w:r>
      <w:r w:rsidRPr="004774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7745A">
        <w:rPr>
          <w:rFonts w:ascii="Times New Roman" w:hAnsi="Times New Roman" w:cs="Times New Roman"/>
          <w:sz w:val="28"/>
          <w:szCs w:val="28"/>
        </w:rPr>
        <w:t>]</w:t>
      </w:r>
    </w:p>
    <w:p w:rsidR="00215D82" w:rsidRPr="007305E7" w:rsidRDefault="00215D82" w:rsidP="0021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развивающего обучения направлена на формирование у ребёнка навыков учебно-исследовательской деятельности, развитие теоретического мышления.</w:t>
      </w:r>
    </w:p>
    <w:p w:rsidR="00215D82" w:rsidRDefault="00215D82" w:rsidP="00215D8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1C0E" w:rsidRDefault="00531C0E"/>
    <w:sectPr w:rsidR="0053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426"/>
    <w:multiLevelType w:val="hybridMultilevel"/>
    <w:tmpl w:val="EB68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20F2"/>
    <w:multiLevelType w:val="hybridMultilevel"/>
    <w:tmpl w:val="54BC4B30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C"/>
    <w:rsid w:val="00031668"/>
    <w:rsid w:val="00215D82"/>
    <w:rsid w:val="00531C0E"/>
    <w:rsid w:val="009E6FDC"/>
    <w:rsid w:val="00C7773E"/>
    <w:rsid w:val="00CD3FD9"/>
    <w:rsid w:val="00E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82"/>
    <w:pPr>
      <w:ind w:left="720"/>
      <w:contextualSpacing/>
    </w:pPr>
  </w:style>
  <w:style w:type="table" w:styleId="a4">
    <w:name w:val="Table Grid"/>
    <w:basedOn w:val="a1"/>
    <w:uiPriority w:val="59"/>
    <w:rsid w:val="002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82"/>
    <w:pPr>
      <w:ind w:left="720"/>
      <w:contextualSpacing/>
    </w:pPr>
  </w:style>
  <w:style w:type="table" w:styleId="a4">
    <w:name w:val="Table Grid"/>
    <w:basedOn w:val="a1"/>
    <w:uiPriority w:val="59"/>
    <w:rsid w:val="002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2019-03-31T04:43:00Z</dcterms:created>
  <dcterms:modified xsi:type="dcterms:W3CDTF">2020-02-17T22:56:00Z</dcterms:modified>
</cp:coreProperties>
</file>