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6AB0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27DACB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5A019D7F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0B0405CE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345F5C32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4960B205" w14:textId="77777777" w:rsidR="002D5FD1" w:rsidRPr="000732A2" w:rsidRDefault="00A15C99" w:rsidP="000732A2">
      <w:pPr>
        <w:jc w:val="center"/>
        <w:rPr>
          <w:rFonts w:ascii="Times New Roman" w:hAnsi="Times New Roman" w:cs="Times New Roman"/>
          <w:sz w:val="36"/>
          <w:szCs w:val="36"/>
        </w:rPr>
      </w:pPr>
      <w:r w:rsidRPr="000732A2">
        <w:rPr>
          <w:rFonts w:ascii="Times New Roman" w:hAnsi="Times New Roman" w:cs="Times New Roman"/>
          <w:sz w:val="36"/>
          <w:szCs w:val="36"/>
        </w:rPr>
        <w:t>Проектная работа по англ</w:t>
      </w:r>
      <w:r w:rsidR="000732A2">
        <w:rPr>
          <w:rFonts w:ascii="Times New Roman" w:hAnsi="Times New Roman" w:cs="Times New Roman"/>
          <w:sz w:val="36"/>
          <w:szCs w:val="36"/>
        </w:rPr>
        <w:t>ийскому языку на тему «А</w:t>
      </w:r>
      <w:r w:rsidRPr="000732A2">
        <w:rPr>
          <w:rFonts w:ascii="Times New Roman" w:hAnsi="Times New Roman" w:cs="Times New Roman"/>
          <w:sz w:val="36"/>
          <w:szCs w:val="36"/>
        </w:rPr>
        <w:t>нглийский герундий в русском языке</w:t>
      </w:r>
      <w:r w:rsidR="000732A2">
        <w:rPr>
          <w:rFonts w:ascii="Times New Roman" w:hAnsi="Times New Roman" w:cs="Times New Roman"/>
          <w:sz w:val="36"/>
          <w:szCs w:val="36"/>
        </w:rPr>
        <w:t>».</w:t>
      </w:r>
    </w:p>
    <w:p w14:paraId="1D9A4B13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433EE8E6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5F79A6F4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5906D1F4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75B16C62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3297D746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062A7306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258B5172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6CC058F4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2A2180FA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625DC5DE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427CC7B1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4805964F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196439B5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35068289" w14:textId="77777777" w:rsidR="000732A2" w:rsidRDefault="00A15C99" w:rsidP="000732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14:paraId="55CA9AEF" w14:textId="77777777" w:rsidR="00A15C99" w:rsidRDefault="00A15C99" w:rsidP="000732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Мария Игоревна</w:t>
      </w:r>
    </w:p>
    <w:p w14:paraId="58A6A282" w14:textId="77777777" w:rsidR="000732A2" w:rsidRDefault="00A15C99" w:rsidP="000732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14:paraId="0BB52D59" w14:textId="77777777" w:rsidR="00A15C99" w:rsidRDefault="00A15C99" w:rsidP="000732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Алифанова Елена Викторовна</w:t>
      </w:r>
    </w:p>
    <w:p w14:paraId="409953D3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55318ABC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68A43A44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7F5C3916" w14:textId="77777777" w:rsidR="000732A2" w:rsidRDefault="000732A2">
      <w:pPr>
        <w:rPr>
          <w:rFonts w:ascii="Times New Roman" w:hAnsi="Times New Roman" w:cs="Times New Roman"/>
          <w:sz w:val="28"/>
          <w:szCs w:val="28"/>
        </w:rPr>
      </w:pPr>
    </w:p>
    <w:p w14:paraId="100700E6" w14:textId="77777777" w:rsidR="00A15C99" w:rsidRPr="00C11B30" w:rsidRDefault="00A15C99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работы: </w:t>
      </w:r>
    </w:p>
    <w:p w14:paraId="77BA2D6D" w14:textId="77777777" w:rsidR="00A15C99" w:rsidRPr="00C11B30" w:rsidRDefault="000732A2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- в</w:t>
      </w:r>
      <w:r w:rsidR="00A15C99" w:rsidRPr="00C11B30">
        <w:rPr>
          <w:rFonts w:ascii="Times New Roman" w:hAnsi="Times New Roman" w:cs="Times New Roman"/>
          <w:sz w:val="28"/>
          <w:szCs w:val="28"/>
        </w:rPr>
        <w:t>ыяснить, какие слова (а именно - герундий) используются нами в повседневной жизни;</w:t>
      </w:r>
    </w:p>
    <w:p w14:paraId="3C6D9F71" w14:textId="77777777" w:rsidR="00A15C99" w:rsidRPr="00C11B30" w:rsidRDefault="000732A2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- л</w:t>
      </w:r>
      <w:r w:rsidR="00A15C99" w:rsidRPr="00C11B30">
        <w:rPr>
          <w:rFonts w:ascii="Times New Roman" w:hAnsi="Times New Roman" w:cs="Times New Roman"/>
          <w:sz w:val="28"/>
          <w:szCs w:val="28"/>
        </w:rPr>
        <w:t>юдьми какой возрастной группы они употребляются</w:t>
      </w:r>
    </w:p>
    <w:p w14:paraId="548A7ACE" w14:textId="77777777" w:rsidR="00A15C99" w:rsidRPr="00C11B30" w:rsidRDefault="000732A2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- к</w:t>
      </w:r>
      <w:r w:rsidR="00A15C99" w:rsidRPr="00C11B30">
        <w:rPr>
          <w:rFonts w:ascii="Times New Roman" w:hAnsi="Times New Roman" w:cs="Times New Roman"/>
          <w:sz w:val="28"/>
          <w:szCs w:val="28"/>
        </w:rPr>
        <w:t xml:space="preserve"> какой сфере нашей деятельности эти слова относятся</w:t>
      </w:r>
    </w:p>
    <w:p w14:paraId="5F9618FC" w14:textId="77777777" w:rsidR="00A15C99" w:rsidRPr="00C11B30" w:rsidRDefault="00A15C99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30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14:paraId="1C4967D2" w14:textId="77777777" w:rsidR="00A15C99" w:rsidRPr="00C11B30" w:rsidRDefault="000732A2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- п</w:t>
      </w:r>
      <w:r w:rsidR="00A15C99" w:rsidRPr="00C11B30">
        <w:rPr>
          <w:rFonts w:ascii="Times New Roman" w:hAnsi="Times New Roman" w:cs="Times New Roman"/>
          <w:sz w:val="28"/>
          <w:szCs w:val="28"/>
        </w:rPr>
        <w:t xml:space="preserve">редполагается, что </w:t>
      </w:r>
      <w:r w:rsidR="00BF09BA" w:rsidRPr="00C11B30">
        <w:rPr>
          <w:rFonts w:ascii="Times New Roman" w:hAnsi="Times New Roman" w:cs="Times New Roman"/>
          <w:sz w:val="28"/>
          <w:szCs w:val="28"/>
        </w:rPr>
        <w:t>результаты будут собраны по принципу: «Услышано и записано», т. е. путем наблюдений и поисков среди людей разных возрастных групп (друзей, соседей, родителей).</w:t>
      </w:r>
    </w:p>
    <w:p w14:paraId="4720A8D3" w14:textId="77777777" w:rsidR="000732A2" w:rsidRPr="00C11B30" w:rsidRDefault="000732A2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96FB5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3F506A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FCCE4C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8300A5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BC74EA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DDE69B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E4D1F4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574B0B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E6B0D3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1A6198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1F0759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699004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C6A325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6DBD66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07CEBE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931CF2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CA6C84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B206C7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BADFD4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299233" w14:textId="77777777" w:rsidR="000732A2" w:rsidRPr="00C11B30" w:rsidRDefault="000732A2" w:rsidP="00C11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DA5B42" w14:textId="77777777" w:rsidR="00BF09BA" w:rsidRPr="00C11B30" w:rsidRDefault="00BF09BA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3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 выводы:</w:t>
      </w:r>
    </w:p>
    <w:p w14:paraId="7AEBDDAC" w14:textId="77777777" w:rsidR="00BF09BA" w:rsidRPr="00C11B30" w:rsidRDefault="00BF09BA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 xml:space="preserve">И так, в течение нескольких месяцев в поле нашего зрения находились слова одной категории – английский герундий. В русском языке такого понятия нет. Как мы знаем, герундий – форма глагола, обозначающая действие, как процесс (пример: чтение, курение, рисование). </w:t>
      </w:r>
    </w:p>
    <w:p w14:paraId="45A40280" w14:textId="77777777" w:rsidR="00BF09BA" w:rsidRPr="00C11B30" w:rsidRDefault="00BF09BA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Нельзя сказать, что аналогичные заимствованные формы присутствуют в речи русских людей очень часто</w:t>
      </w:r>
      <w:r w:rsidR="0060353C" w:rsidRPr="00C11B30">
        <w:rPr>
          <w:rFonts w:ascii="Times New Roman" w:hAnsi="Times New Roman" w:cs="Times New Roman"/>
          <w:sz w:val="28"/>
          <w:szCs w:val="28"/>
        </w:rPr>
        <w:t>, но результаты нас удивили. Оказалось, что эти формы уже давно обосновались в нашем родном языке. Что нам удалось услышать?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61BB" w14:paraId="3682503E" w14:textId="77777777" w:rsidTr="000361BB">
        <w:tc>
          <w:tcPr>
            <w:tcW w:w="4672" w:type="dxa"/>
          </w:tcPr>
          <w:p w14:paraId="4000BB72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Груминг</w:t>
            </w:r>
          </w:p>
        </w:tc>
        <w:tc>
          <w:tcPr>
            <w:tcW w:w="4673" w:type="dxa"/>
          </w:tcPr>
          <w:p w14:paraId="7723E12C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Свопинг</w:t>
            </w:r>
          </w:p>
        </w:tc>
      </w:tr>
      <w:tr w:rsidR="000361BB" w14:paraId="4470220C" w14:textId="77777777" w:rsidTr="000361BB">
        <w:tc>
          <w:tcPr>
            <w:tcW w:w="4672" w:type="dxa"/>
          </w:tcPr>
          <w:p w14:paraId="404D2CB8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Дайвинг</w:t>
            </w:r>
          </w:p>
        </w:tc>
        <w:tc>
          <w:tcPr>
            <w:tcW w:w="4673" w:type="dxa"/>
          </w:tcPr>
          <w:p w14:paraId="6BB972A5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Ребрендинг</w:t>
            </w:r>
          </w:p>
        </w:tc>
      </w:tr>
      <w:tr w:rsidR="000361BB" w14:paraId="61077C89" w14:textId="77777777" w:rsidTr="000361BB">
        <w:tc>
          <w:tcPr>
            <w:tcW w:w="4672" w:type="dxa"/>
          </w:tcPr>
          <w:p w14:paraId="1CD6F4D0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</w:p>
        </w:tc>
        <w:tc>
          <w:tcPr>
            <w:tcW w:w="4673" w:type="dxa"/>
          </w:tcPr>
          <w:p w14:paraId="7D7A89DA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Рестайлинг</w:t>
            </w:r>
          </w:p>
        </w:tc>
      </w:tr>
      <w:tr w:rsidR="000361BB" w14:paraId="7BC54854" w14:textId="77777777" w:rsidTr="000361BB">
        <w:tc>
          <w:tcPr>
            <w:tcW w:w="4672" w:type="dxa"/>
          </w:tcPr>
          <w:p w14:paraId="774175D9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Серфинг</w:t>
            </w:r>
          </w:p>
        </w:tc>
        <w:tc>
          <w:tcPr>
            <w:tcW w:w="4673" w:type="dxa"/>
          </w:tcPr>
          <w:p w14:paraId="2552FD1F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Рафтинг</w:t>
            </w:r>
          </w:p>
        </w:tc>
      </w:tr>
      <w:tr w:rsidR="000361BB" w14:paraId="096B7DE1" w14:textId="77777777" w:rsidTr="000361BB">
        <w:tc>
          <w:tcPr>
            <w:tcW w:w="4672" w:type="dxa"/>
          </w:tcPr>
          <w:p w14:paraId="5A74B5F3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4673" w:type="dxa"/>
          </w:tcPr>
          <w:p w14:paraId="4A7519CC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Кастинг</w:t>
            </w:r>
          </w:p>
        </w:tc>
      </w:tr>
      <w:tr w:rsidR="000361BB" w14:paraId="2714C009" w14:textId="77777777" w:rsidTr="000361BB">
        <w:tc>
          <w:tcPr>
            <w:tcW w:w="4672" w:type="dxa"/>
          </w:tcPr>
          <w:p w14:paraId="7BC8E140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Каршеринг</w:t>
            </w:r>
          </w:p>
        </w:tc>
        <w:tc>
          <w:tcPr>
            <w:tcW w:w="4673" w:type="dxa"/>
          </w:tcPr>
          <w:p w14:paraId="64763D26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Тюнинг</w:t>
            </w:r>
          </w:p>
        </w:tc>
      </w:tr>
      <w:tr w:rsidR="000361BB" w14:paraId="5C0449A4" w14:textId="77777777" w:rsidTr="000361BB">
        <w:tc>
          <w:tcPr>
            <w:tcW w:w="4672" w:type="dxa"/>
          </w:tcPr>
          <w:p w14:paraId="6217DBF4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Аутсорсинг</w:t>
            </w:r>
          </w:p>
        </w:tc>
        <w:tc>
          <w:tcPr>
            <w:tcW w:w="4673" w:type="dxa"/>
          </w:tcPr>
          <w:p w14:paraId="485E12CE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Боулинг</w:t>
            </w:r>
          </w:p>
        </w:tc>
      </w:tr>
      <w:tr w:rsidR="000361BB" w14:paraId="39A9D3D6" w14:textId="77777777" w:rsidTr="000361BB">
        <w:tc>
          <w:tcPr>
            <w:tcW w:w="4672" w:type="dxa"/>
          </w:tcPr>
          <w:p w14:paraId="2B8A0C7E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Скрининг</w:t>
            </w:r>
          </w:p>
        </w:tc>
        <w:tc>
          <w:tcPr>
            <w:tcW w:w="4673" w:type="dxa"/>
          </w:tcPr>
          <w:p w14:paraId="6A0E1789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Краудсорсинг</w:t>
            </w:r>
          </w:p>
        </w:tc>
      </w:tr>
      <w:tr w:rsidR="000361BB" w14:paraId="54D4E981" w14:textId="77777777" w:rsidTr="000361BB">
        <w:tc>
          <w:tcPr>
            <w:tcW w:w="4672" w:type="dxa"/>
          </w:tcPr>
          <w:p w14:paraId="43309641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4673" w:type="dxa"/>
          </w:tcPr>
          <w:p w14:paraId="3A010977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</w:p>
        </w:tc>
      </w:tr>
      <w:tr w:rsidR="000361BB" w14:paraId="0ED1E35D" w14:textId="77777777" w:rsidTr="000361BB">
        <w:tc>
          <w:tcPr>
            <w:tcW w:w="4672" w:type="dxa"/>
          </w:tcPr>
          <w:p w14:paraId="070EDA73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Консалтинг</w:t>
            </w:r>
          </w:p>
        </w:tc>
        <w:tc>
          <w:tcPr>
            <w:tcW w:w="4673" w:type="dxa"/>
          </w:tcPr>
          <w:p w14:paraId="5FDF266C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Фишинг</w:t>
            </w:r>
          </w:p>
        </w:tc>
      </w:tr>
      <w:tr w:rsidR="000361BB" w14:paraId="55D9A839" w14:textId="77777777" w:rsidTr="000361BB">
        <w:tc>
          <w:tcPr>
            <w:tcW w:w="4672" w:type="dxa"/>
          </w:tcPr>
          <w:p w14:paraId="250C305E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Бодибилдинг</w:t>
            </w:r>
          </w:p>
        </w:tc>
        <w:tc>
          <w:tcPr>
            <w:tcW w:w="4673" w:type="dxa"/>
          </w:tcPr>
          <w:p w14:paraId="5FA847DC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Параглайдинг</w:t>
            </w:r>
          </w:p>
        </w:tc>
      </w:tr>
      <w:tr w:rsidR="000361BB" w14:paraId="573A926E" w14:textId="77777777" w:rsidTr="000361BB">
        <w:tc>
          <w:tcPr>
            <w:tcW w:w="4672" w:type="dxa"/>
          </w:tcPr>
          <w:p w14:paraId="1A1782BA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</w:p>
        </w:tc>
        <w:tc>
          <w:tcPr>
            <w:tcW w:w="4673" w:type="dxa"/>
          </w:tcPr>
          <w:p w14:paraId="12FEE241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Коучсерфинг</w:t>
            </w:r>
            <w:proofErr w:type="spellEnd"/>
          </w:p>
        </w:tc>
      </w:tr>
      <w:tr w:rsidR="000361BB" w14:paraId="42279EFF" w14:textId="77777777" w:rsidTr="000361BB">
        <w:tc>
          <w:tcPr>
            <w:tcW w:w="4672" w:type="dxa"/>
          </w:tcPr>
          <w:p w14:paraId="7D10765A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Карвинг</w:t>
            </w:r>
          </w:p>
        </w:tc>
        <w:tc>
          <w:tcPr>
            <w:tcW w:w="4673" w:type="dxa"/>
          </w:tcPr>
          <w:p w14:paraId="7B994637" w14:textId="77777777" w:rsidR="000361BB" w:rsidRPr="00696B78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B78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</w:p>
        </w:tc>
      </w:tr>
      <w:tr w:rsidR="000361BB" w14:paraId="680496B8" w14:textId="77777777" w:rsidTr="000361BB">
        <w:tc>
          <w:tcPr>
            <w:tcW w:w="4672" w:type="dxa"/>
          </w:tcPr>
          <w:p w14:paraId="050B6F96" w14:textId="77777777" w:rsidR="000361BB" w:rsidRPr="000E55FD" w:rsidRDefault="000361BB" w:rsidP="000361BB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5FD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</w:p>
        </w:tc>
        <w:tc>
          <w:tcPr>
            <w:tcW w:w="4673" w:type="dxa"/>
          </w:tcPr>
          <w:p w14:paraId="22C483E4" w14:textId="77777777" w:rsidR="000361BB" w:rsidRDefault="000361BB" w:rsidP="000361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70955" w14:textId="77777777" w:rsidR="000361BB" w:rsidRDefault="000361BB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DB859" w14:textId="77777777" w:rsidR="0060353C" w:rsidRPr="00C11B30" w:rsidRDefault="0060353C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Слова, приведенные выше, встречались в речи людей наиболее часто.</w:t>
      </w:r>
    </w:p>
    <w:p w14:paraId="7026308E" w14:textId="77777777" w:rsidR="0060353C" w:rsidRPr="00C11B30" w:rsidRDefault="0060353C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Если говорить о тематической принадлежности слов, то следует отметить, что эти заимствования чаще всего относились к какой – либо профессиональной сфере деятельности или оказании услуг.</w:t>
      </w:r>
      <w:r w:rsidR="00935A15" w:rsidRPr="00C11B30">
        <w:rPr>
          <w:rFonts w:ascii="Times New Roman" w:hAnsi="Times New Roman" w:cs="Times New Roman"/>
          <w:sz w:val="28"/>
          <w:szCs w:val="28"/>
        </w:rPr>
        <w:t xml:space="preserve"> Такого рода лексика более употребительна старшего возраста.</w:t>
      </w:r>
    </w:p>
    <w:p w14:paraId="0421AC1A" w14:textId="77777777" w:rsidR="00935A15" w:rsidRPr="00C11B30" w:rsidRDefault="00935A15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lastRenderedPageBreak/>
        <w:t>Наши сверстники употребляли заимствования, которые чаще всего были связаны с досугом и развлечениями.</w:t>
      </w:r>
    </w:p>
    <w:p w14:paraId="1AD4264F" w14:textId="77777777" w:rsidR="00935A15" w:rsidRPr="00C11B30" w:rsidRDefault="00935A15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Примечательно то, что ни одна возрастная группа не задумывалась над вопросом происхождения слов и уместностью их употребления в русском языке.</w:t>
      </w:r>
    </w:p>
    <w:p w14:paraId="57CE5567" w14:textId="77777777" w:rsidR="00C11B30" w:rsidRPr="00C11B30" w:rsidRDefault="00C11B30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30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14:paraId="21AF2CCF" w14:textId="77777777" w:rsidR="00935A15" w:rsidRPr="00C11B30" w:rsidRDefault="00935A15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В конце следует отметить, что язык тесно связан с жизнью и деятельностью человека. Он развивается: все изменения и процессы в обществе находят свое отражение в языке. Наши контакты с представителями других языков расширяются, новые понятия входят в нашу жизнь. Мы заимствуем слова, обозначающие эти процессы или понятия, т. к. у нас, в русском языке, их просто нет. Наше небольшое исследование – лучшее тому доказательство.</w:t>
      </w:r>
    </w:p>
    <w:p w14:paraId="5856B340" w14:textId="77777777" w:rsidR="00935A15" w:rsidRPr="00C11B30" w:rsidRDefault="000732A2" w:rsidP="00C1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0">
        <w:rPr>
          <w:rFonts w:ascii="Times New Roman" w:hAnsi="Times New Roman" w:cs="Times New Roman"/>
          <w:sz w:val="28"/>
          <w:szCs w:val="28"/>
        </w:rPr>
        <w:t>Спасибо всем, кто помог собрать и обобщить материал для этой работы.</w:t>
      </w:r>
    </w:p>
    <w:p w14:paraId="112784FB" w14:textId="77777777" w:rsidR="0060353C" w:rsidRPr="0060353C" w:rsidRDefault="0060353C" w:rsidP="0060353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0353C" w:rsidRPr="0060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6785"/>
    <w:multiLevelType w:val="hybridMultilevel"/>
    <w:tmpl w:val="68EA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3266"/>
    <w:multiLevelType w:val="hybridMultilevel"/>
    <w:tmpl w:val="7FE0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13E0"/>
    <w:multiLevelType w:val="hybridMultilevel"/>
    <w:tmpl w:val="08A4F440"/>
    <w:lvl w:ilvl="0" w:tplc="14206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5A72EC"/>
    <w:multiLevelType w:val="hybridMultilevel"/>
    <w:tmpl w:val="56B4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B"/>
    <w:rsid w:val="000361BB"/>
    <w:rsid w:val="000732A2"/>
    <w:rsid w:val="001D7D90"/>
    <w:rsid w:val="002D5FD1"/>
    <w:rsid w:val="0060353C"/>
    <w:rsid w:val="009107EB"/>
    <w:rsid w:val="00935A15"/>
    <w:rsid w:val="00A15C99"/>
    <w:rsid w:val="00BF09BA"/>
    <w:rsid w:val="00C11B30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F721"/>
  <w15:chartTrackingRefBased/>
  <w15:docId w15:val="{1AB8BFDA-086D-4A1C-95D7-FA2062D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BA"/>
    <w:pPr>
      <w:ind w:left="720"/>
      <w:contextualSpacing/>
    </w:pPr>
  </w:style>
  <w:style w:type="table" w:styleId="a4">
    <w:name w:val="Table Grid"/>
    <w:basedOn w:val="a1"/>
    <w:uiPriority w:val="39"/>
    <w:rsid w:val="0007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Anna Alifanova</cp:lastModifiedBy>
  <cp:revision>2</cp:revision>
  <dcterms:created xsi:type="dcterms:W3CDTF">2020-02-23T13:02:00Z</dcterms:created>
  <dcterms:modified xsi:type="dcterms:W3CDTF">2020-02-23T13:02:00Z</dcterms:modified>
</cp:coreProperties>
</file>