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B6" w:rsidRPr="00BC5CB6" w:rsidRDefault="00BC5CB6" w:rsidP="00BC5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CB6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BC5CB6">
        <w:rPr>
          <w:rFonts w:ascii="Times New Roman" w:hAnsi="Times New Roman" w:cs="Times New Roman"/>
          <w:b/>
          <w:sz w:val="28"/>
          <w:szCs w:val="28"/>
        </w:rPr>
        <w:t>Математический марафон</w:t>
      </w:r>
      <w:r w:rsidRPr="00BC5CB6">
        <w:rPr>
          <w:rFonts w:ascii="Times New Roman" w:hAnsi="Times New Roman" w:cs="Times New Roman"/>
          <w:color w:val="333333"/>
          <w:sz w:val="28"/>
          <w:szCs w:val="28"/>
        </w:rPr>
        <w:t>».</w:t>
      </w:r>
    </w:p>
    <w:p w:rsidR="00BC5CB6" w:rsidRPr="00D55ED0" w:rsidRDefault="00BC5CB6" w:rsidP="00BC5CB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55ED0">
        <w:rPr>
          <w:color w:val="333333"/>
        </w:rPr>
        <w:t>Правила проведения игры: в данной игре участвуют все учащиеся. Учитель приглашает двух учеников, выбрав их при помощи именных карточек, и задаёт им вопрос. В следующий тур выходит тот, кто ответил быстрее и правильно.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Учитель: Сегодня, ребята, вы познакомитесь с загадочным и интересным миром занимательной математики. Вы увидите, как разнообразен и увлекателен этот мир.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sz w:val="24"/>
          <w:szCs w:val="24"/>
        </w:rPr>
        <w:t>Мы организуем соревнование . На занятии будут различные интересные вопросы и задания. Чтобы победить в соревновании, вы должны быть активными, стремиться быстрее других, подумав, ответить на вопрос или выполнить задание. За каждый правильный ответ  получаете один балл. По количеству баллов в конце игры мы с вами узнаем, кто победил.</w:t>
      </w:r>
    </w:p>
    <w:p w:rsidR="00BC5CB6" w:rsidRPr="00D55ED0" w:rsidRDefault="00BC5CB6" w:rsidP="00BC5CB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D55ED0">
        <w:rPr>
          <w:b/>
          <w:color w:val="333333"/>
          <w:u w:val="single"/>
        </w:rPr>
        <w:t>1. Общие вопросы на сообразительность</w:t>
      </w:r>
    </w:p>
    <w:p w:rsidR="00BC5CB6" w:rsidRPr="00D55ED0" w:rsidRDefault="00BC5CB6" w:rsidP="00BC5CB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55ED0">
        <w:rPr>
          <w:color w:val="333333"/>
        </w:rPr>
        <w:t>1. Вероника спросила своего брата «Если сейчас я старше тебя на 4 года, то на сколько лет я буду старше тебя через 5 лет?»</w:t>
      </w:r>
    </w:p>
    <w:p w:rsidR="00BC5CB6" w:rsidRPr="00D55ED0" w:rsidRDefault="00BC5CB6" w:rsidP="00BC5CB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55ED0">
        <w:rPr>
          <w:color w:val="333333"/>
        </w:rPr>
        <w:t>2. Сколько ушей у 6 мышей?</w:t>
      </w:r>
    </w:p>
    <w:p w:rsidR="00BC5CB6" w:rsidRPr="00D55ED0" w:rsidRDefault="00BC5CB6" w:rsidP="00BC5CB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55ED0">
        <w:rPr>
          <w:color w:val="333333"/>
        </w:rPr>
        <w:t>3. Иру спросили: «Сколько учеников у вас в классе?» Ира ответила «Это число меньше 26, но больше 23 и является чётным». Сколько учеников в классе у Иры?</w:t>
      </w:r>
    </w:p>
    <w:p w:rsidR="00BC5CB6" w:rsidRPr="00D55ED0" w:rsidRDefault="00BC5CB6" w:rsidP="00BC5CB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55ED0">
        <w:rPr>
          <w:color w:val="333333"/>
        </w:rPr>
        <w:t>4. Крышка стола имеет 4 угла. Один из них отпилили. Сколько углов стало у крышки?</w:t>
      </w:r>
    </w:p>
    <w:p w:rsidR="00BC5CB6" w:rsidRPr="00D55ED0" w:rsidRDefault="00BC5CB6" w:rsidP="00BC5CB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55ED0">
        <w:rPr>
          <w:color w:val="333333"/>
        </w:rPr>
        <w:t>5.В колесе 10 спиц. Сколько промежутков между спицами?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0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2. Конкурс «Задачи в стихах».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0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  <w:sectPr w:rsidR="00BC5CB6" w:rsidRPr="00D55ED0" w:rsidSect="005E7461">
          <w:footerReference w:type="even" r:id="rId4"/>
          <w:footerReference w:type="default" r:id="rId5"/>
          <w:pgSz w:w="11906" w:h="16838"/>
          <w:pgMar w:top="1079" w:right="1106" w:bottom="1079" w:left="1260" w:header="708" w:footer="708" w:gutter="0"/>
          <w:cols w:space="708"/>
          <w:titlePg/>
          <w:docGrid w:linePitch="360"/>
        </w:sectPr>
      </w:pP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Я вошёл в тенистый бор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И увидел: мухомор,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Два опёнка, два сморчка…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У кого ответ готов: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Сколько я нашёл грибов? (10)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Дарит бабушка-лисица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Трём внучатам рукавицы: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«Это вам на зиму, внуки,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Рукавичек по две штуки.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Берегите, не теряйте,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Сколько всех, пересчитайте!» (6 )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0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Мы за чаем не скучаем –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По две чашки получаем.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Восемь чашек, восемь пар –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Выпиваем самовар.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Чашек пьём всего по паре.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Сколько чашек в самоваре? (16 )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Сидят рыбаки, стерегут поплавки.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Рыбак Корней поймал 5 окуней.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Рыбак </w:t>
      </w:r>
      <w:proofErr w:type="spellStart"/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Евсей</w:t>
      </w:r>
      <w:proofErr w:type="spellEnd"/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– 5 карасей,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А рыбак Михаил 2 сомов уловил.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Сколько рыб из реки натаскали рыбаки? (12 )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У меня 4 книжки,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3 машинки и 3 мишки,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Кто ответит побыстрей,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Сколько у меня вещей? (10 )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Цапля по воде шагала,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Лягушат себе искала.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Двое спрятались в траве,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Шестеро под кочкой.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Сколько лягушат всего?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Только быстро, точно. (8 )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3 ромашки – желтоглазки,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2 весёлых василька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Подарили маме дети.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Сколько же цветов в букете? (5 )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Дружно муравьи живут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И без дела не снуют.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Два несут травинку,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Два несут былинку,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Три несут иголки,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Сколько их под ёлкой? (7 )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0"/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sectPr w:rsidR="00BC5CB6" w:rsidRPr="00D55ED0" w:rsidSect="00C5281D">
          <w:type w:val="continuous"/>
          <w:pgSz w:w="11906" w:h="16838"/>
          <w:pgMar w:top="1079" w:right="1106" w:bottom="1079" w:left="1260" w:header="708" w:footer="708" w:gutter="0"/>
          <w:cols w:num="2" w:space="708" w:equalWidth="0">
            <w:col w:w="4416" w:space="708"/>
            <w:col w:w="4416"/>
          </w:cols>
          <w:titlePg/>
          <w:docGrid w:linePitch="360"/>
        </w:sectPr>
      </w:pP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0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3.  Конкурс «Бой скороговорок».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Выходят по три игрока. Они получают карточки со скороговорками. 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1.Раз дрова, два дрова, три дрова.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2.Как у горки на пригорке жили тридцать три Егорки.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3. Под горой у сосновой опушки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Жили-были четыре старушки.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Жили-были четыре старушки,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Все четыре – большие болтушки.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4. Конкурс «Угадай фигуру».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Учитель показывает   геометрические фигуры, вырезанные из картона и читает стихотворение о какой-то геометрической фигуре. Игроки должны догадаться о какой фигуре идёт речь и показать эту фигуру. Конкурс оценивается по 5-бальной системе.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0"/>
        <w:rPr>
          <w:rFonts w:ascii="Times New Roman" w:hAnsi="Times New Roman"/>
          <w:color w:val="333333"/>
          <w:sz w:val="24"/>
          <w:szCs w:val="24"/>
          <w:lang w:eastAsia="ru-RU"/>
        </w:rPr>
        <w:sectPr w:rsidR="00BC5CB6" w:rsidRPr="00D55ED0" w:rsidSect="00C5281D">
          <w:type w:val="continuous"/>
          <w:pgSz w:w="11906" w:h="16838"/>
          <w:pgMar w:top="1079" w:right="1106" w:bottom="1079" w:left="1260" w:header="708" w:footer="708" w:gutter="0"/>
          <w:cols w:space="708"/>
          <w:titlePg/>
          <w:docGrid w:linePitch="360"/>
        </w:sectPr>
      </w:pP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 xml:space="preserve">      На меня ты посмотри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И меня ты назови.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Что за линия я –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Без начала и конца? </w:t>
      </w:r>
      <w:r w:rsidRPr="00D55ED0">
        <w:rPr>
          <w:rFonts w:ascii="Times New Roman" w:hAnsi="Times New Roman"/>
          <w:b/>
          <w:color w:val="333333"/>
          <w:sz w:val="24"/>
          <w:szCs w:val="24"/>
          <w:lang w:eastAsia="ru-RU"/>
        </w:rPr>
        <w:t>(Прямая)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Есть начало у меня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Не видать лишь конца. </w:t>
      </w:r>
      <w:r w:rsidRPr="00D55ED0">
        <w:rPr>
          <w:rFonts w:ascii="Times New Roman" w:hAnsi="Times New Roman"/>
          <w:b/>
          <w:color w:val="333333"/>
          <w:sz w:val="24"/>
          <w:szCs w:val="24"/>
          <w:lang w:eastAsia="ru-RU"/>
        </w:rPr>
        <w:t>(Луч)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Я – фигура, есть центр у меня.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И каждая точка моя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От центра одинаково удалена. </w:t>
      </w:r>
      <w:r w:rsidRPr="00D55ED0">
        <w:rPr>
          <w:rFonts w:ascii="Times New Roman" w:hAnsi="Times New Roman"/>
          <w:b/>
          <w:color w:val="333333"/>
          <w:sz w:val="24"/>
          <w:szCs w:val="24"/>
          <w:lang w:eastAsia="ru-RU"/>
        </w:rPr>
        <w:t>(Окружность)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Он давно знакомый мой: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Каждый угол в нём прямой,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Все четыре стороны –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Одинаковой длины.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Вам его представить рад,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А зовут его</w:t>
      </w:r>
      <w:r w:rsidRPr="00D55ED0">
        <w:rPr>
          <w:rFonts w:ascii="Times New Roman" w:hAnsi="Times New Roman"/>
          <w:b/>
          <w:color w:val="333333"/>
          <w:sz w:val="24"/>
          <w:szCs w:val="24"/>
          <w:lang w:eastAsia="ru-RU"/>
        </w:rPr>
        <w:t>…..(квадрат)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Ты на меня, ты на меня –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На всех на нас смотри.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У нас всего, у нас всего,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У нас всего - по три. </w:t>
      </w:r>
      <w:r w:rsidRPr="00D55ED0">
        <w:rPr>
          <w:rFonts w:ascii="Times New Roman" w:hAnsi="Times New Roman"/>
          <w:b/>
          <w:color w:val="333333"/>
          <w:sz w:val="24"/>
          <w:szCs w:val="24"/>
          <w:lang w:eastAsia="ru-RU"/>
        </w:rPr>
        <w:t>(Треугольник)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Четыре вершины, четыре угла,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color w:val="333333"/>
          <w:sz w:val="24"/>
          <w:szCs w:val="24"/>
          <w:lang w:eastAsia="ru-RU"/>
        </w:rPr>
        <w:t>У каждой есть своя сторона.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sz w:val="24"/>
          <w:szCs w:val="24"/>
        </w:rPr>
      </w:pPr>
      <w:r w:rsidRPr="00D55ED0">
        <w:rPr>
          <w:rFonts w:ascii="Times New Roman" w:hAnsi="Times New Roman"/>
          <w:sz w:val="24"/>
          <w:szCs w:val="24"/>
        </w:rPr>
        <w:t>Противоположные стороны могут быть</w:t>
      </w:r>
    </w:p>
    <w:p w:rsidR="00BC5CB6" w:rsidRPr="00D55ED0" w:rsidRDefault="00BC5CB6" w:rsidP="00BC5CB6">
      <w:pPr>
        <w:pStyle w:val="ListParagraph"/>
        <w:shd w:val="clear" w:color="auto" w:fill="FFFFFF"/>
        <w:spacing w:after="150" w:line="240" w:lineRule="auto"/>
        <w:ind w:left="360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D55ED0">
        <w:rPr>
          <w:rFonts w:ascii="Times New Roman" w:hAnsi="Times New Roman"/>
          <w:sz w:val="24"/>
          <w:szCs w:val="24"/>
        </w:rPr>
        <w:t>А могут быть и разной длины.     ( Четырёхугольник)</w:t>
      </w:r>
      <w:r w:rsidRPr="00D55ED0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Pr="00D55ED0">
        <w:rPr>
          <w:rFonts w:ascii="Times New Roman" w:hAnsi="Times New Roman"/>
          <w:b/>
          <w:bCs/>
          <w:sz w:val="24"/>
          <w:szCs w:val="24"/>
        </w:rPr>
        <w:t>5.  «Пословицы в конверте»</w:t>
      </w:r>
    </w:p>
    <w:p w:rsidR="00BC5CB6" w:rsidRPr="00D55ED0" w:rsidRDefault="00BC5CB6" w:rsidP="00BC5CB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55ED0">
        <w:rPr>
          <w:color w:val="333333"/>
        </w:rPr>
        <w:t xml:space="preserve">В конверте находится пять разрезанных пословиц, связанных с цифрой 7. Нужно их восстановить.                                                                                                </w:t>
      </w:r>
      <w:r>
        <w:rPr>
          <w:color w:val="333333"/>
        </w:rPr>
        <w:t xml:space="preserve">                                      </w:t>
      </w:r>
      <w:r w:rsidRPr="00D55ED0">
        <w:rPr>
          <w:color w:val="333333"/>
        </w:rPr>
        <w:t xml:space="preserve">     А) Один с сошкой (семеро с ложкой).                                                                      </w:t>
      </w:r>
      <w:r>
        <w:rPr>
          <w:color w:val="333333"/>
        </w:rPr>
        <w:t xml:space="preserve">                    </w:t>
      </w:r>
      <w:r w:rsidRPr="00D55ED0">
        <w:rPr>
          <w:color w:val="333333"/>
        </w:rPr>
        <w:t xml:space="preserve">       Б) Семеро (одного не ждут).                                                                                     </w:t>
      </w:r>
      <w:r>
        <w:rPr>
          <w:color w:val="333333"/>
        </w:rPr>
        <w:t xml:space="preserve">                </w:t>
      </w:r>
      <w:r w:rsidRPr="00D55ED0">
        <w:rPr>
          <w:color w:val="333333"/>
        </w:rPr>
        <w:t xml:space="preserve">           В) Семь раз отмерь (один раз отрежь).                                                           </w:t>
      </w:r>
      <w:r>
        <w:rPr>
          <w:color w:val="333333"/>
        </w:rPr>
        <w:t xml:space="preserve">                            </w:t>
      </w:r>
      <w:r w:rsidRPr="00D55ED0">
        <w:rPr>
          <w:color w:val="333333"/>
        </w:rPr>
        <w:t xml:space="preserve">         Г) Семь бед (один ответ).                                                                                        </w:t>
      </w:r>
      <w:r>
        <w:rPr>
          <w:color w:val="333333"/>
        </w:rPr>
        <w:t xml:space="preserve">                     </w:t>
      </w:r>
      <w:r w:rsidRPr="00D55ED0">
        <w:rPr>
          <w:color w:val="333333"/>
        </w:rPr>
        <w:t xml:space="preserve">        Д) Семь пятниц (на неделе).</w:t>
      </w:r>
    </w:p>
    <w:p w:rsidR="00BC5CB6" w:rsidRPr="00D55ED0" w:rsidRDefault="00BC5CB6" w:rsidP="00BC5CB6">
      <w:pPr>
        <w:pStyle w:val="a3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D55ED0">
        <w:rPr>
          <w:b/>
          <w:bCs/>
          <w:color w:val="000000"/>
          <w:bdr w:val="none" w:sz="0" w:space="0" w:color="auto" w:frame="1"/>
        </w:rPr>
        <w:t>6. Конкурс: «От точки к точке».</w:t>
      </w:r>
    </w:p>
    <w:p w:rsidR="00BC5CB6" w:rsidRPr="00D55ED0" w:rsidRDefault="00BC5CB6" w:rsidP="00BC5CB6">
      <w:pPr>
        <w:pStyle w:val="a3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D55ED0">
        <w:rPr>
          <w:bCs/>
          <w:i/>
          <w:iCs/>
          <w:color w:val="000000"/>
          <w:bdr w:val="none" w:sz="0" w:space="0" w:color="auto" w:frame="1"/>
        </w:rPr>
        <w:t>Возьмите фломастер, линейку возьмите.</w:t>
      </w:r>
    </w:p>
    <w:p w:rsidR="00BC5CB6" w:rsidRPr="00D55ED0" w:rsidRDefault="00BC5CB6" w:rsidP="00BC5CB6">
      <w:pPr>
        <w:pStyle w:val="a3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D55ED0">
        <w:rPr>
          <w:bCs/>
          <w:i/>
          <w:iCs/>
          <w:color w:val="000000"/>
          <w:bdr w:val="none" w:sz="0" w:space="0" w:color="auto" w:frame="1"/>
        </w:rPr>
        <w:t>С точкою точку соедините.</w:t>
      </w:r>
    </w:p>
    <w:p w:rsidR="00BC5CB6" w:rsidRPr="00D55ED0" w:rsidRDefault="00BC5CB6" w:rsidP="00BC5CB6">
      <w:pPr>
        <w:pStyle w:val="a3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D55ED0">
        <w:rPr>
          <w:bCs/>
          <w:i/>
          <w:iCs/>
          <w:color w:val="000000"/>
          <w:bdr w:val="none" w:sz="0" w:space="0" w:color="auto" w:frame="1"/>
        </w:rPr>
        <w:t>Сами по точкам маршрут пролагайте,</w:t>
      </w:r>
    </w:p>
    <w:p w:rsidR="00BC5CB6" w:rsidRPr="00CB6D91" w:rsidRDefault="00BC5CB6" w:rsidP="00BC5CB6">
      <w:pPr>
        <w:pStyle w:val="a3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  <w:sectPr w:rsidR="00BC5CB6" w:rsidRPr="00CB6D91" w:rsidSect="00C06E9A">
          <w:type w:val="continuous"/>
          <w:pgSz w:w="11906" w:h="16838"/>
          <w:pgMar w:top="1079" w:right="1106" w:bottom="1079" w:left="1260" w:header="708" w:footer="708" w:gutter="0"/>
          <w:cols w:space="708"/>
          <w:titlePg/>
          <w:docGrid w:linePitch="360"/>
        </w:sectPr>
      </w:pPr>
      <w:r w:rsidRPr="00D55ED0">
        <w:rPr>
          <w:i/>
          <w:iCs/>
          <w:bdr w:val="none" w:sz="0" w:space="0" w:color="auto" w:frame="1"/>
        </w:rPr>
        <w:lastRenderedPageBreak/>
        <w:t>Думайте, дети, рисуйте, считайте!</w:t>
      </w:r>
      <w:r w:rsidRPr="00D55ED0">
        <w:rPr>
          <w:bdr w:val="none" w:sz="0" w:space="0" w:color="auto" w:frame="1"/>
        </w:rPr>
        <w:t xml:space="preserve"> Соедини точки так, как это показано на рисунке слева</w:t>
      </w:r>
      <w:r>
        <w:rPr>
          <w:noProof/>
          <w:bdr w:val="none" w:sz="0" w:space="0" w:color="auto" w:frame="1"/>
        </w:rPr>
        <w:drawing>
          <wp:inline distT="0" distB="0" distL="0" distR="0">
            <wp:extent cx="5734050" cy="3181350"/>
            <wp:effectExtent l="19050" t="0" r="0" b="0"/>
            <wp:docPr id="1" name="Рисунок 20" descr="https://pandia.ru/text/78/124/images/image001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pandia.ru/text/78/124/images/image001_1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C5CB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7F" w:rsidRDefault="00BC5CB6" w:rsidP="00BA302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7A7F" w:rsidRDefault="00BC5CB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7F" w:rsidRDefault="00BC5CB6" w:rsidP="00BA302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127A7F" w:rsidRDefault="00BC5CB6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C5CB6"/>
    <w:rsid w:val="00BC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BC5CB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footer"/>
    <w:basedOn w:val="a"/>
    <w:link w:val="a5"/>
    <w:rsid w:val="00BC5CB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rsid w:val="00BC5CB6"/>
    <w:rPr>
      <w:rFonts w:ascii="Calibri" w:eastAsia="Times New Roman" w:hAnsi="Calibri" w:cs="Times New Roman"/>
      <w:lang w:eastAsia="en-US"/>
    </w:rPr>
  </w:style>
  <w:style w:type="character" w:styleId="a6">
    <w:name w:val="page number"/>
    <w:basedOn w:val="a0"/>
    <w:rsid w:val="00BC5CB6"/>
  </w:style>
  <w:style w:type="paragraph" w:styleId="a7">
    <w:name w:val="Balloon Text"/>
    <w:basedOn w:val="a"/>
    <w:link w:val="a8"/>
    <w:uiPriority w:val="99"/>
    <w:semiHidden/>
    <w:unhideWhenUsed/>
    <w:rsid w:val="00BC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3889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2020-02-01T07:30:00Z</dcterms:created>
  <dcterms:modified xsi:type="dcterms:W3CDTF">2020-02-01T07:32:00Z</dcterms:modified>
</cp:coreProperties>
</file>