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DE" w:rsidRDefault="00B278F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0CA2A4" wp14:editId="1DC838F5">
            <wp:extent cx="6036310" cy="8362646"/>
            <wp:effectExtent l="0" t="0" r="2540" b="635"/>
            <wp:docPr id="1" name="Рисунок 1" descr="F:\МОИ на 19-20\Титул Катя\ге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на 19-20\Титул Катя\гео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836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AC" w:rsidRDefault="005E69AC">
      <w:pPr>
        <w:rPr>
          <w:noProof/>
          <w:lang w:eastAsia="ru-RU"/>
        </w:rPr>
      </w:pP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географии </w:t>
      </w:r>
      <w:r w:rsidR="005E69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</w:t>
      </w: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составлена на основе нормативно – правовых документов: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Приказа Министерства образования и науки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(с изменениями и дополнениями);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Письма </w:t>
      </w:r>
      <w:proofErr w:type="spell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28.10.2015 №08-1786 «О рабочих программах учебных предметов»;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Приказа Министерства образования и науки РФ № 345 от 28.12. 2018 года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6. Федерального государственного образовательного стандарта основного общего образования, учебного плана, программы общеобразовательных учреждений.</w:t>
      </w:r>
      <w:r w:rsidR="005E69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География: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5-9</w:t>
      </w: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2-е изд. – М.: Просвещение, 2014 г;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Положения о структуре, порядке разработки и утверждения рабочих программ учебных курсов, предметов учителя от 30.08.2019 г. протокол №1  педагогического совета МОАУ СОШ </w:t>
      </w:r>
      <w:proofErr w:type="spell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.Т</w:t>
      </w:r>
      <w:proofErr w:type="gram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омичи</w:t>
      </w:r>
      <w:proofErr w:type="spell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0F8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0F8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30F8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основного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330F8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proofErr w:type="spellStart"/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proofErr w:type="gramStart"/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proofErr w:type="gramEnd"/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омичи</w:t>
      </w:r>
      <w:proofErr w:type="spellEnd"/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гг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Учебного плана МОАУ СОШ </w:t>
      </w:r>
      <w:proofErr w:type="gram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>Томичи</w:t>
      </w:r>
      <w:proofErr w:type="gramEnd"/>
      <w:r w:rsidRPr="00330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2019-2020 учебный год. </w:t>
      </w: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1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30F8E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0F8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330F8E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30F8E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30F8E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450A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70</w:t>
      </w:r>
      <w:r w:rsidRPr="00330F8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0F8E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proofErr w:type="gramEnd"/>
      <w:r w:rsidR="00450A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0F8E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F8E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30F8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рогр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F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330F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30F8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3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0F8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30F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30F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</w:t>
      </w:r>
      <w:proofErr w:type="gramStart"/>
      <w:r w:rsidRPr="0033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0F8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E69AC" w:rsidRPr="005E69A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Кузнецов А.П., Савельева Л.Е., Дронов В.П. География. 7 класс. М.: «Просвещение», 2016 год</w:t>
      </w: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4D" w:rsidRDefault="00865F4D" w:rsidP="00865F4D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1C" w:rsidRDefault="00295A1C" w:rsidP="00865F4D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5E69AC" w:rsidRDefault="005E69AC" w:rsidP="00330F8E">
      <w:pPr>
        <w:shd w:val="clear" w:color="auto" w:fill="FFFFFF"/>
        <w:spacing w:after="0" w:line="240" w:lineRule="atLeast"/>
        <w:ind w:right="86"/>
        <w:jc w:val="both"/>
        <w:rPr>
          <w:rFonts w:ascii="Times New Roman" w:eastAsia="Calibri" w:hAnsi="Times New Roman" w:cs="Times New Roman"/>
          <w:color w:val="000000"/>
          <w:spacing w:val="-1"/>
          <w:w w:val="120"/>
          <w:sz w:val="24"/>
          <w:szCs w:val="24"/>
        </w:rPr>
      </w:pPr>
    </w:p>
    <w:p w:rsidR="00AD0794" w:rsidRDefault="00AD0794" w:rsidP="0083670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0794" w:rsidRPr="00AD0794" w:rsidRDefault="00AD0794" w:rsidP="00AD07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D07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 w:rsidRPr="00AD079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AD0794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ОСВОЕНИЯ УЧЕБНОГО ПРЕДМЕТА</w:t>
      </w:r>
    </w:p>
    <w:bookmarkEnd w:id="0"/>
    <w:p w:rsidR="00AD0794" w:rsidRDefault="00AD0794" w:rsidP="00AD07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3670A" w:rsidRPr="00917743" w:rsidRDefault="0083670A" w:rsidP="0083670A">
      <w:pPr>
        <w:pStyle w:val="a9"/>
        <w:rPr>
          <w:rFonts w:ascii="Times New Roman" w:hAnsi="Times New Roman" w:cs="Times New Roman"/>
          <w:sz w:val="24"/>
          <w:szCs w:val="24"/>
        </w:rPr>
      </w:pPr>
      <w:r w:rsidRPr="00917743">
        <w:rPr>
          <w:rFonts w:ascii="Times New Roman" w:hAnsi="Times New Roman" w:cs="Times New Roman"/>
          <w:sz w:val="24"/>
          <w:szCs w:val="24"/>
        </w:rPr>
        <w:t>Личностные результаты освоения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осознавать себя жителем планеты Земля и гражданином России;</w:t>
      </w:r>
      <w:r w:rsidRPr="0083670A">
        <w:rPr>
          <w:rFonts w:ascii="Times New Roman" w:hAnsi="Times New Roman" w:cs="Times New Roman"/>
          <w:sz w:val="24"/>
          <w:szCs w:val="24"/>
        </w:rPr>
        <w:br/>
        <w:t>осознавать целостность природы, населения и хозяйства Земли, материков, их крупных районов и стран;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осознавать значимость и общность глобальных проблем человечества;</w:t>
      </w:r>
      <w:r w:rsidRPr="0083670A">
        <w:rPr>
          <w:rFonts w:ascii="Times New Roman" w:hAnsi="Times New Roman" w:cs="Times New Roman"/>
          <w:sz w:val="24"/>
          <w:szCs w:val="24"/>
        </w:rPr>
        <w:br/>
        <w:t>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проявлять патриотизм, любовь к своей местности, своему региону, своей стране;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уважать  историю, культуру, национальные особенности, традиции и обычаи других народов;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уметь с позиций социальных норм собственные поступки и поступки других людей;</w:t>
      </w:r>
      <w:r w:rsidRPr="0083670A">
        <w:rPr>
          <w:rFonts w:ascii="Times New Roman" w:hAnsi="Times New Roman" w:cs="Times New Roman"/>
          <w:sz w:val="24"/>
          <w:szCs w:val="24"/>
        </w:rPr>
        <w:br/>
        <w:t>- уметь взаимодействовать с людьми, работать в коллективе, вести диалог, дискуссию, вырабатывая общее решение;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уметь ориентироваться в окружающем мире, выбирать цель своих действий и поступков, принимать решения.</w:t>
      </w:r>
    </w:p>
    <w:p w:rsidR="0083670A" w:rsidRPr="0083670A" w:rsidRDefault="0083670A" w:rsidP="0083670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670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3670A">
        <w:rPr>
          <w:rFonts w:ascii="Times New Roman" w:hAnsi="Times New Roman" w:cs="Times New Roman"/>
          <w:sz w:val="24"/>
          <w:szCs w:val="24"/>
        </w:rPr>
        <w:t xml:space="preserve"> результатом освоения курса является формирование универсальных учебных действий (УУД)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определять критерии  для сравнения фактов, явлений, событий, объектов;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83670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670A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в диалоге с учителем совершенствовать самостоятельно выбранные критерии оценки.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анализировать связи соподчинения и зависимости между компонентами объекта;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выявлять причинно-следственные связи;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осуществлять сравнение и классификацию, самостоятельно выбирая критерии для указанных логических операций;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83670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3670A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создавать схематические модели с выделением существенных характеристик объекта;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составлять тезисы, различные виды планов (простых, сложных и т. п.);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преобразовывать информацию из одного вида в другой (таблицу в текст и т. д.);                      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выслушивать и объективно оценивать другого;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в дискуссии уметь выдвинуть аргументы и контраргументы;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lastRenderedPageBreak/>
        <w:t xml:space="preserve">- учиться </w:t>
      </w:r>
      <w:proofErr w:type="gramStart"/>
      <w:r w:rsidRPr="0083670A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83670A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     (аргументы), факты (гипотезы, аксиомы, теории);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уметь взглянуть на ситуацию с иной позиции и договариваться с людьми иных позиций;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уметь вести диалог, вырабатывая общее решение.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670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670A">
        <w:rPr>
          <w:rFonts w:ascii="Times New Roman" w:hAnsi="Times New Roman" w:cs="Times New Roman"/>
          <w:sz w:val="24"/>
          <w:szCs w:val="24"/>
        </w:rPr>
        <w:t>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сохранения здоровья и соблюдения норм экологического поведения;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- сохранения окружающей среды и </w:t>
      </w:r>
      <w:proofErr w:type="spellStart"/>
      <w:r w:rsidRPr="0083670A">
        <w:rPr>
          <w:rFonts w:ascii="Times New Roman" w:hAnsi="Times New Roman" w:cs="Times New Roman"/>
          <w:sz w:val="24"/>
          <w:szCs w:val="24"/>
        </w:rPr>
        <w:t>социальноответственного</w:t>
      </w:r>
      <w:proofErr w:type="spellEnd"/>
      <w:r w:rsidRPr="0083670A">
        <w:rPr>
          <w:rFonts w:ascii="Times New Roman" w:hAnsi="Times New Roman" w:cs="Times New Roman"/>
          <w:sz w:val="24"/>
          <w:szCs w:val="24"/>
        </w:rPr>
        <w:t xml:space="preserve"> поведения в ней;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адаптации к условиям проживания на определенной территории;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самостоятельному оцениванию уровня безопасности окружающей среды как сферы жизнедеятельности.</w:t>
      </w:r>
    </w:p>
    <w:p w:rsidR="0083670A" w:rsidRPr="0083670A" w:rsidRDefault="0083670A" w:rsidP="0083670A">
      <w:pPr>
        <w:pStyle w:val="a9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Предметные  результаты обучения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называть и показывать материки и части света, острова и полуострова, крупные формы рельефа, океаны и моря, заливы, проливы, течения, реки, озера,  наиболее крупные страны мира;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определять географическое положение объектов их отличительные признаки;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читать и анализировать разные виды карт, давать характеристику карты;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составлять простейшие схемы взаимодействия природных комплексов.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>- 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:rsidR="0083670A" w:rsidRPr="0083670A" w:rsidRDefault="0083670A" w:rsidP="0083670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3670A" w:rsidRPr="0083670A" w:rsidRDefault="0083670A" w:rsidP="0083670A">
      <w:pPr>
        <w:shd w:val="clear" w:color="auto" w:fill="FFFFFF"/>
        <w:spacing w:after="0" w:line="240" w:lineRule="atLeast"/>
        <w:ind w:right="53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330F8E" w:rsidRPr="0083670A" w:rsidRDefault="00330F8E" w:rsidP="0083670A">
      <w:pPr>
        <w:shd w:val="clear" w:color="auto" w:fill="FFFFFF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5E69AC" w:rsidRPr="0083670A" w:rsidRDefault="005E69AC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Pr="0083670A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Pr="0083670A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330F8E">
      <w:pPr>
        <w:shd w:val="clear" w:color="auto" w:fill="FFFFFF"/>
        <w:spacing w:after="0" w:line="240" w:lineRule="atLeas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30F8E" w:rsidRDefault="00330F8E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F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С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</w:t>
      </w:r>
      <w:r w:rsidRPr="00330F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</w:t>
      </w:r>
      <w:r w:rsidRPr="00330F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НИЕ </w:t>
      </w:r>
      <w:r w:rsidRPr="00330F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УЧЕ</w:t>
      </w:r>
      <w:r w:rsidRPr="00330F8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30F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</w:t>
      </w:r>
      <w:r w:rsidRPr="00330F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</w:t>
      </w:r>
      <w:r w:rsidRPr="00330F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</w:t>
      </w:r>
      <w:r w:rsidRPr="0033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</w:t>
      </w:r>
    </w:p>
    <w:p w:rsidR="0083670A" w:rsidRP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География. Земля и люди.(1ч)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Географический взгляд на землю.</w:t>
      </w:r>
    </w:p>
    <w:p w:rsidR="0083670A" w:rsidRP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1.Природа Земли: главные закономерности</w:t>
      </w: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(10ч) 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облик Земли: планетарные географические закономерности. Материки и океаны на поверхности Земли. Происхождение материков и впадин океанов. Современное географическое положение материков и океанов. Главные  черты рельефа  Земли. Климатообразующие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 характера.</w:t>
      </w:r>
    </w:p>
    <w:p w:rsidR="0083670A" w:rsidRP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2.Человек на планете Земля. (8 часов)</w:t>
      </w:r>
      <w:proofErr w:type="gramStart"/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аселение человеком Земли. Расы. Численность населения. Размещение людей на Земле. Народы. Мировые религии.</w:t>
      </w:r>
    </w:p>
    <w:p w:rsidR="0083670A" w:rsidRP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3.Многоликая планета (45 часов) 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Материки, океаны и страны. 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океана. Охрана природы.</w:t>
      </w: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культурные районы мира. Памятники природного и культурного наследия человечества.</w:t>
      </w: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стран, их основные типы. Столицы и крупные города. Комплексная географическая характеристика стран. </w:t>
      </w:r>
    </w:p>
    <w:p w:rsidR="0083670A" w:rsidRPr="0083670A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Общечеловеческие проблемы.(6 часов) </w:t>
      </w:r>
      <w:r w:rsidRPr="008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природы под влиянием хозяйственной деятельности человека.</w:t>
      </w:r>
    </w:p>
    <w:p w:rsidR="0083670A" w:rsidRPr="00330F8E" w:rsidRDefault="0083670A" w:rsidP="0083670A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88" w:rsidRDefault="008F7C88" w:rsidP="0083670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8F7C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</w:t>
      </w:r>
      <w:r w:rsidRPr="008F7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8F7C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F7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КОЕ </w:t>
      </w:r>
      <w:r w:rsidRPr="008F7C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F7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8F7C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8F7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8F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</w:p>
    <w:p w:rsidR="0083670A" w:rsidRDefault="008F7C88" w:rsidP="005E69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104"/>
        <w:gridCol w:w="1801"/>
      </w:tblGrid>
      <w:tr w:rsidR="0083670A" w:rsidRPr="007B330A" w:rsidTr="0083670A">
        <w:tc>
          <w:tcPr>
            <w:tcW w:w="817" w:type="dxa"/>
          </w:tcPr>
          <w:p w:rsidR="0083670A" w:rsidRPr="008F7C88" w:rsidRDefault="0083670A" w:rsidP="002B5B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3670A" w:rsidRPr="008F7C88" w:rsidRDefault="0083670A" w:rsidP="002B5B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4" w:type="dxa"/>
          </w:tcPr>
          <w:p w:rsidR="0083670A" w:rsidRPr="008F7C88" w:rsidRDefault="0083670A" w:rsidP="002B5B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8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Р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аз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е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01" w:type="dxa"/>
          </w:tcPr>
          <w:p w:rsidR="0083670A" w:rsidRPr="008F7C88" w:rsidRDefault="0083670A" w:rsidP="002B5B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ол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чес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8F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83670A" w:rsidRPr="00153F1D" w:rsidTr="0083670A">
        <w:tc>
          <w:tcPr>
            <w:tcW w:w="817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D">
              <w:rPr>
                <w:rFonts w:ascii="Times New Roman" w:hAnsi="Times New Roman" w:cs="Times New Roman"/>
                <w:sz w:val="24"/>
                <w:szCs w:val="24"/>
              </w:rPr>
              <w:t>Введение. География. Земля и люди</w:t>
            </w:r>
          </w:p>
        </w:tc>
        <w:tc>
          <w:tcPr>
            <w:tcW w:w="1801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3670A" w:rsidRPr="00153F1D" w:rsidTr="0083670A">
        <w:tc>
          <w:tcPr>
            <w:tcW w:w="817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D">
              <w:rPr>
                <w:rFonts w:ascii="Times New Roman" w:hAnsi="Times New Roman" w:cs="Times New Roman"/>
                <w:sz w:val="24"/>
                <w:szCs w:val="24"/>
              </w:rPr>
              <w:t>Природа Земли: главные закономерности</w:t>
            </w:r>
          </w:p>
        </w:tc>
        <w:tc>
          <w:tcPr>
            <w:tcW w:w="1801" w:type="dxa"/>
          </w:tcPr>
          <w:p w:rsidR="0083670A" w:rsidRPr="00153F1D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670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3670A" w:rsidRPr="00704E37" w:rsidTr="0083670A">
        <w:tc>
          <w:tcPr>
            <w:tcW w:w="817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0A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801" w:type="dxa"/>
          </w:tcPr>
          <w:p w:rsidR="0083670A" w:rsidRPr="00704E37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8367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3670A" w:rsidRPr="00704E37" w:rsidTr="0083670A">
        <w:tc>
          <w:tcPr>
            <w:tcW w:w="817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0A">
              <w:rPr>
                <w:rFonts w:ascii="Times New Roman" w:hAnsi="Times New Roman" w:cs="Times New Roman"/>
                <w:sz w:val="24"/>
                <w:szCs w:val="24"/>
              </w:rPr>
              <w:t>Многоликая планета</w:t>
            </w:r>
          </w:p>
        </w:tc>
        <w:tc>
          <w:tcPr>
            <w:tcW w:w="1801" w:type="dxa"/>
          </w:tcPr>
          <w:p w:rsidR="0083670A" w:rsidRPr="00704E37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  <w:r w:rsidRPr="008367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3670A" w:rsidRPr="00704E37" w:rsidTr="0083670A">
        <w:tc>
          <w:tcPr>
            <w:tcW w:w="817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0A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1801" w:type="dxa"/>
          </w:tcPr>
          <w:p w:rsidR="0083670A" w:rsidRPr="00704E37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  <w:r w:rsidRPr="008367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3670A" w:rsidRPr="00704E37" w:rsidTr="0083670A">
        <w:tc>
          <w:tcPr>
            <w:tcW w:w="817" w:type="dxa"/>
          </w:tcPr>
          <w:p w:rsidR="0083670A" w:rsidRPr="007B330A" w:rsidRDefault="0083670A" w:rsidP="002B5B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</w:tcPr>
          <w:p w:rsidR="0083670A" w:rsidRPr="0083670A" w:rsidRDefault="0083670A" w:rsidP="002B5BB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1" w:type="dxa"/>
          </w:tcPr>
          <w:p w:rsidR="0083670A" w:rsidRPr="0083670A" w:rsidRDefault="0083670A" w:rsidP="002B5BB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A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</w:tc>
      </w:tr>
    </w:tbl>
    <w:p w:rsidR="008F7C88" w:rsidRPr="008F7C88" w:rsidRDefault="008F7C88" w:rsidP="005E69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8F7C88" w:rsidRPr="008F7C88" w:rsidRDefault="008F7C88" w:rsidP="008F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C88" w:rsidRPr="008F7C88" w:rsidSect="009E42AB">
          <w:footerReference w:type="default" r:id="rId9"/>
          <w:pgSz w:w="11906" w:h="16840"/>
          <w:pgMar w:top="1040" w:right="920" w:bottom="1200" w:left="1480" w:header="0" w:footer="1004" w:gutter="0"/>
          <w:pgNumType w:start="1"/>
          <w:cols w:space="720" w:equalWidth="0">
            <w:col w:w="9506"/>
          </w:cols>
          <w:noEndnote/>
        </w:sect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E" w:rsidRPr="00330F8E" w:rsidRDefault="00330F8E" w:rsidP="0033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Pr="00330F8E" w:rsidRDefault="00330F8E" w:rsidP="00330F8E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6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0F8E" w:rsidRDefault="00330F8E" w:rsidP="00330F8E">
      <w:pPr>
        <w:jc w:val="both"/>
      </w:pPr>
    </w:p>
    <w:p w:rsidR="00330F8E" w:rsidRDefault="00330F8E" w:rsidP="00330F8E">
      <w:pPr>
        <w:jc w:val="both"/>
      </w:pPr>
    </w:p>
    <w:p w:rsidR="00330F8E" w:rsidRDefault="00330F8E" w:rsidP="00330F8E">
      <w:pPr>
        <w:jc w:val="both"/>
      </w:pPr>
    </w:p>
    <w:sectPr w:rsidR="0033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03" w:rsidRDefault="00295A1C">
      <w:pPr>
        <w:spacing w:after="0" w:line="240" w:lineRule="auto"/>
      </w:pPr>
      <w:r>
        <w:separator/>
      </w:r>
    </w:p>
  </w:endnote>
  <w:endnote w:type="continuationSeparator" w:id="0">
    <w:p w:rsidR="00C65703" w:rsidRDefault="0029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00131"/>
      <w:docPartObj>
        <w:docPartGallery w:val="Page Numbers (Bottom of Page)"/>
        <w:docPartUnique/>
      </w:docPartObj>
    </w:sdtPr>
    <w:sdtEndPr/>
    <w:sdtContent>
      <w:p w:rsidR="009E42AB" w:rsidRDefault="008F7C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94">
          <w:rPr>
            <w:noProof/>
          </w:rPr>
          <w:t>3</w:t>
        </w:r>
        <w:r>
          <w:fldChar w:fldCharType="end"/>
        </w:r>
      </w:p>
    </w:sdtContent>
  </w:sdt>
  <w:p w:rsidR="008C58B0" w:rsidRDefault="00AD0794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03" w:rsidRDefault="00295A1C">
      <w:pPr>
        <w:spacing w:after="0" w:line="240" w:lineRule="auto"/>
      </w:pPr>
      <w:r>
        <w:separator/>
      </w:r>
    </w:p>
  </w:footnote>
  <w:footnote w:type="continuationSeparator" w:id="0">
    <w:p w:rsidR="00C65703" w:rsidRDefault="0029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0" w:hanging="284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274F2ACB"/>
    <w:multiLevelType w:val="hybridMultilevel"/>
    <w:tmpl w:val="876A6182"/>
    <w:lvl w:ilvl="0" w:tplc="34980F1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CB"/>
    <w:rsid w:val="00295A1C"/>
    <w:rsid w:val="00330F8E"/>
    <w:rsid w:val="00450AD2"/>
    <w:rsid w:val="005E69AC"/>
    <w:rsid w:val="008143CB"/>
    <w:rsid w:val="0083670A"/>
    <w:rsid w:val="00865F4D"/>
    <w:rsid w:val="008F7C88"/>
    <w:rsid w:val="0099227D"/>
    <w:rsid w:val="00AD0794"/>
    <w:rsid w:val="00AE65DE"/>
    <w:rsid w:val="00B278FE"/>
    <w:rsid w:val="00C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7C88"/>
  </w:style>
  <w:style w:type="paragraph" w:styleId="a5">
    <w:name w:val="header"/>
    <w:basedOn w:val="a"/>
    <w:link w:val="a6"/>
    <w:uiPriority w:val="99"/>
    <w:unhideWhenUsed/>
    <w:rsid w:val="0086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F4D"/>
  </w:style>
  <w:style w:type="paragraph" w:styleId="a7">
    <w:name w:val="Balloon Text"/>
    <w:basedOn w:val="a"/>
    <w:link w:val="a8"/>
    <w:uiPriority w:val="99"/>
    <w:semiHidden/>
    <w:unhideWhenUsed/>
    <w:rsid w:val="009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2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670A"/>
    <w:pPr>
      <w:spacing w:after="0" w:line="240" w:lineRule="auto"/>
    </w:pPr>
  </w:style>
  <w:style w:type="table" w:styleId="aa">
    <w:name w:val="Table Grid"/>
    <w:basedOn w:val="a1"/>
    <w:uiPriority w:val="59"/>
    <w:rsid w:val="0083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7C88"/>
  </w:style>
  <w:style w:type="paragraph" w:styleId="a5">
    <w:name w:val="header"/>
    <w:basedOn w:val="a"/>
    <w:link w:val="a6"/>
    <w:uiPriority w:val="99"/>
    <w:unhideWhenUsed/>
    <w:rsid w:val="0086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F4D"/>
  </w:style>
  <w:style w:type="paragraph" w:styleId="a7">
    <w:name w:val="Balloon Text"/>
    <w:basedOn w:val="a"/>
    <w:link w:val="a8"/>
    <w:uiPriority w:val="99"/>
    <w:semiHidden/>
    <w:unhideWhenUsed/>
    <w:rsid w:val="009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2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670A"/>
    <w:pPr>
      <w:spacing w:after="0" w:line="240" w:lineRule="auto"/>
    </w:pPr>
  </w:style>
  <w:style w:type="table" w:styleId="aa">
    <w:name w:val="Table Grid"/>
    <w:basedOn w:val="a1"/>
    <w:uiPriority w:val="59"/>
    <w:rsid w:val="0083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10</cp:revision>
  <dcterms:created xsi:type="dcterms:W3CDTF">2019-09-29T06:07:00Z</dcterms:created>
  <dcterms:modified xsi:type="dcterms:W3CDTF">2019-09-29T07:00:00Z</dcterms:modified>
</cp:coreProperties>
</file>