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403" w:rsidRDefault="007B2403" w:rsidP="007B2403">
      <w:pPr>
        <w:pStyle w:val="1"/>
        <w:shd w:val="clear" w:color="auto" w:fill="auto"/>
        <w:spacing w:before="0" w:line="240" w:lineRule="auto"/>
      </w:pPr>
      <w:r>
        <w:t>Муниципальное бюджетное общеобразовательное учреждение</w:t>
      </w:r>
    </w:p>
    <w:p w:rsidR="007B2403" w:rsidRDefault="00334795" w:rsidP="007B2403">
      <w:pPr>
        <w:pStyle w:val="1"/>
        <w:shd w:val="clear" w:color="auto" w:fill="auto"/>
        <w:spacing w:before="0" w:line="240" w:lineRule="auto"/>
      </w:pPr>
      <w:proofErr w:type="spellStart"/>
      <w:r>
        <w:t>Уношевская</w:t>
      </w:r>
      <w:proofErr w:type="spellEnd"/>
      <w:r>
        <w:t xml:space="preserve"> </w:t>
      </w:r>
      <w:proofErr w:type="gramStart"/>
      <w:r>
        <w:t>средняя  школа</w:t>
      </w:r>
      <w:proofErr w:type="gramEnd"/>
      <w:r>
        <w:t xml:space="preserve"> </w:t>
      </w:r>
    </w:p>
    <w:p w:rsidR="007B2403" w:rsidRDefault="007B2403" w:rsidP="007B2403">
      <w:pPr>
        <w:pStyle w:val="1"/>
        <w:shd w:val="clear" w:color="auto" w:fill="auto"/>
        <w:spacing w:before="0" w:line="240" w:lineRule="auto"/>
      </w:pPr>
    </w:p>
    <w:p w:rsidR="00D13E86" w:rsidRDefault="00D13E86">
      <w:pPr>
        <w:spacing w:before="100" w:after="100" w:line="240" w:lineRule="auto"/>
        <w:ind w:left="1134" w:right="141" w:firstLine="567"/>
        <w:rPr>
          <w:rFonts w:ascii="Times New Roman" w:eastAsia="Times New Roman" w:hAnsi="Times New Roman" w:cs="Times New Roman"/>
          <w:b/>
          <w:sz w:val="36"/>
        </w:rPr>
      </w:pPr>
    </w:p>
    <w:p w:rsidR="00D13E86" w:rsidRDefault="00D13E86">
      <w:pPr>
        <w:spacing w:before="100" w:after="100" w:line="240" w:lineRule="auto"/>
        <w:ind w:left="1134" w:right="141" w:firstLine="567"/>
        <w:rPr>
          <w:rFonts w:ascii="Times New Roman" w:eastAsia="Times New Roman" w:hAnsi="Times New Roman" w:cs="Times New Roman"/>
          <w:b/>
          <w:sz w:val="36"/>
        </w:rPr>
      </w:pPr>
    </w:p>
    <w:p w:rsidR="00D13E86" w:rsidRDefault="00D13E86">
      <w:pPr>
        <w:spacing w:before="100" w:after="100" w:line="240" w:lineRule="auto"/>
        <w:ind w:left="1134" w:right="141" w:firstLine="567"/>
        <w:rPr>
          <w:rFonts w:ascii="Times New Roman" w:eastAsia="Times New Roman" w:hAnsi="Times New Roman" w:cs="Times New Roman"/>
          <w:b/>
          <w:sz w:val="36"/>
        </w:rPr>
      </w:pPr>
    </w:p>
    <w:p w:rsidR="00D13E86" w:rsidRDefault="00D13E86">
      <w:pPr>
        <w:spacing w:before="100" w:after="100" w:line="240" w:lineRule="auto"/>
        <w:ind w:left="360" w:right="141" w:firstLine="567"/>
        <w:jc w:val="center"/>
        <w:rPr>
          <w:rFonts w:ascii="Times New Roman" w:eastAsia="Times New Roman" w:hAnsi="Times New Roman" w:cs="Times New Roman"/>
          <w:b/>
          <w:sz w:val="36"/>
        </w:rPr>
      </w:pPr>
    </w:p>
    <w:p w:rsidR="00D13E86" w:rsidRDefault="00D13E86">
      <w:pPr>
        <w:spacing w:before="100" w:after="100" w:line="240" w:lineRule="auto"/>
        <w:ind w:left="360" w:right="141" w:firstLine="567"/>
        <w:jc w:val="center"/>
        <w:rPr>
          <w:rFonts w:ascii="Times New Roman" w:eastAsia="Times New Roman" w:hAnsi="Times New Roman" w:cs="Times New Roman"/>
          <w:b/>
          <w:sz w:val="36"/>
        </w:rPr>
      </w:pPr>
    </w:p>
    <w:p w:rsidR="00D13E86" w:rsidRDefault="00D13E86">
      <w:pPr>
        <w:spacing w:before="100" w:after="100" w:line="240" w:lineRule="auto"/>
        <w:ind w:left="360" w:right="141" w:firstLine="567"/>
        <w:jc w:val="center"/>
        <w:rPr>
          <w:rFonts w:ascii="Times New Roman" w:eastAsia="Times New Roman" w:hAnsi="Times New Roman" w:cs="Times New Roman"/>
          <w:b/>
          <w:sz w:val="36"/>
        </w:rPr>
      </w:pPr>
    </w:p>
    <w:p w:rsidR="007B2403" w:rsidRDefault="007B2403">
      <w:pPr>
        <w:spacing w:before="100" w:after="100" w:line="240" w:lineRule="auto"/>
        <w:ind w:left="360" w:right="141" w:firstLine="567"/>
        <w:jc w:val="center"/>
        <w:rPr>
          <w:rFonts w:ascii="Times New Roman" w:eastAsia="Times New Roman" w:hAnsi="Times New Roman" w:cs="Times New Roman"/>
          <w:b/>
          <w:sz w:val="36"/>
        </w:rPr>
      </w:pPr>
    </w:p>
    <w:p w:rsidR="007B2403" w:rsidRDefault="007B2403">
      <w:pPr>
        <w:spacing w:before="100" w:after="100" w:line="240" w:lineRule="auto"/>
        <w:ind w:left="360" w:right="141" w:firstLine="567"/>
        <w:jc w:val="center"/>
        <w:rPr>
          <w:rFonts w:ascii="Times New Roman" w:eastAsia="Times New Roman" w:hAnsi="Times New Roman" w:cs="Times New Roman"/>
          <w:b/>
          <w:sz w:val="36"/>
        </w:rPr>
      </w:pPr>
    </w:p>
    <w:p w:rsidR="007B2403" w:rsidRDefault="007B2403">
      <w:pPr>
        <w:spacing w:before="100" w:after="100" w:line="240" w:lineRule="auto"/>
        <w:ind w:left="360" w:right="141" w:firstLine="567"/>
        <w:jc w:val="center"/>
        <w:rPr>
          <w:rFonts w:ascii="Times New Roman" w:eastAsia="Times New Roman" w:hAnsi="Times New Roman" w:cs="Times New Roman"/>
          <w:b/>
          <w:sz w:val="36"/>
        </w:rPr>
      </w:pPr>
    </w:p>
    <w:p w:rsidR="00D13E86" w:rsidRDefault="007B2403">
      <w:pPr>
        <w:spacing w:before="100" w:after="100" w:line="240" w:lineRule="auto"/>
        <w:ind w:left="360" w:right="141" w:firstLine="567"/>
        <w:jc w:val="center"/>
        <w:rPr>
          <w:rFonts w:ascii="Times New Roman" w:eastAsia="Times New Roman" w:hAnsi="Times New Roman" w:cs="Times New Roman"/>
          <w:b/>
          <w:sz w:val="36"/>
        </w:rPr>
      </w:pPr>
      <w:r>
        <w:rPr>
          <w:rFonts w:ascii="Times New Roman" w:eastAsia="Times New Roman" w:hAnsi="Times New Roman" w:cs="Times New Roman"/>
          <w:b/>
          <w:sz w:val="36"/>
        </w:rPr>
        <w:t>Доклад</w:t>
      </w:r>
    </w:p>
    <w:p w:rsidR="00D13E86" w:rsidRDefault="007B2403">
      <w:pPr>
        <w:spacing w:before="100" w:after="100" w:line="240" w:lineRule="auto"/>
        <w:ind w:left="360" w:right="141" w:firstLine="567"/>
        <w:jc w:val="center"/>
        <w:rPr>
          <w:rFonts w:ascii="Times New Roman" w:eastAsia="Times New Roman" w:hAnsi="Times New Roman" w:cs="Times New Roman"/>
          <w:b/>
          <w:sz w:val="36"/>
        </w:rPr>
      </w:pPr>
      <w:r>
        <w:rPr>
          <w:rFonts w:ascii="Times New Roman" w:eastAsia="Times New Roman" w:hAnsi="Times New Roman" w:cs="Times New Roman"/>
          <w:b/>
          <w:sz w:val="36"/>
        </w:rPr>
        <w:t>На тему:</w:t>
      </w:r>
      <w:r>
        <w:rPr>
          <w:rFonts w:ascii="Times New Roman" w:eastAsia="Times New Roman" w:hAnsi="Times New Roman" w:cs="Times New Roman"/>
          <w:b/>
          <w:sz w:val="36"/>
        </w:rPr>
        <w:br/>
        <w:t>«</w:t>
      </w:r>
      <w:r w:rsidRPr="007B2403">
        <w:rPr>
          <w:rFonts w:ascii="Times New Roman" w:eastAsia="Times New Roman" w:hAnsi="Times New Roman" w:cs="Times New Roman"/>
          <w:b/>
          <w:sz w:val="36"/>
        </w:rPr>
        <w:t>Формирование у учащихся учебно - исследовательских умений и навыков в условиях перехода на стандарты II поколения</w:t>
      </w:r>
      <w:r>
        <w:rPr>
          <w:rFonts w:ascii="Times New Roman" w:eastAsia="Times New Roman" w:hAnsi="Times New Roman" w:cs="Times New Roman"/>
          <w:b/>
          <w:sz w:val="36"/>
        </w:rPr>
        <w:t>»</w:t>
      </w:r>
    </w:p>
    <w:p w:rsidR="00D13E86" w:rsidRDefault="00D13E86">
      <w:pPr>
        <w:spacing w:before="100" w:after="100" w:line="240" w:lineRule="auto"/>
        <w:ind w:left="1134" w:right="141" w:firstLine="567"/>
        <w:jc w:val="center"/>
        <w:rPr>
          <w:rFonts w:ascii="Times New Roman" w:eastAsia="Times New Roman" w:hAnsi="Times New Roman" w:cs="Times New Roman"/>
          <w:b/>
          <w:sz w:val="36"/>
        </w:rPr>
      </w:pPr>
    </w:p>
    <w:p w:rsidR="00D13E86" w:rsidRDefault="00D13E86">
      <w:pPr>
        <w:spacing w:before="100" w:after="100" w:line="240" w:lineRule="auto"/>
        <w:ind w:left="1134" w:right="141" w:firstLine="567"/>
        <w:jc w:val="center"/>
        <w:rPr>
          <w:rFonts w:ascii="Times New Roman" w:eastAsia="Times New Roman" w:hAnsi="Times New Roman" w:cs="Times New Roman"/>
          <w:b/>
          <w:sz w:val="36"/>
        </w:rPr>
      </w:pPr>
    </w:p>
    <w:p w:rsidR="007B2403" w:rsidRDefault="007B2403">
      <w:pPr>
        <w:spacing w:before="100" w:after="100" w:line="240" w:lineRule="auto"/>
        <w:ind w:left="3192" w:right="141"/>
        <w:rPr>
          <w:rFonts w:ascii="Times New Roman" w:eastAsia="Times New Roman" w:hAnsi="Times New Roman" w:cs="Times New Roman"/>
          <w:sz w:val="28"/>
        </w:rPr>
      </w:pPr>
    </w:p>
    <w:p w:rsidR="007B2403" w:rsidRDefault="007B2403">
      <w:pPr>
        <w:spacing w:before="100" w:after="100" w:line="240" w:lineRule="auto"/>
        <w:ind w:left="3192" w:right="141"/>
        <w:rPr>
          <w:rFonts w:ascii="Times New Roman" w:eastAsia="Times New Roman" w:hAnsi="Times New Roman" w:cs="Times New Roman"/>
          <w:sz w:val="28"/>
        </w:rPr>
      </w:pPr>
    </w:p>
    <w:p w:rsidR="007B2403" w:rsidRDefault="007B2403">
      <w:pPr>
        <w:spacing w:before="100" w:after="100" w:line="240" w:lineRule="auto"/>
        <w:ind w:left="3192" w:right="141"/>
        <w:rPr>
          <w:rFonts w:ascii="Times New Roman" w:eastAsia="Times New Roman" w:hAnsi="Times New Roman" w:cs="Times New Roman"/>
          <w:sz w:val="28"/>
        </w:rPr>
      </w:pPr>
    </w:p>
    <w:p w:rsidR="007B2403" w:rsidRDefault="007B2403">
      <w:pPr>
        <w:spacing w:before="100" w:after="100" w:line="240" w:lineRule="auto"/>
        <w:ind w:left="3192" w:right="141"/>
        <w:rPr>
          <w:rFonts w:ascii="Times New Roman" w:eastAsia="Times New Roman" w:hAnsi="Times New Roman" w:cs="Times New Roman"/>
          <w:sz w:val="28"/>
        </w:rPr>
      </w:pPr>
    </w:p>
    <w:p w:rsidR="007B2403" w:rsidRDefault="007B2403">
      <w:pPr>
        <w:spacing w:before="100" w:after="100" w:line="240" w:lineRule="auto"/>
        <w:ind w:left="3192" w:right="141"/>
        <w:rPr>
          <w:rFonts w:ascii="Times New Roman" w:eastAsia="Times New Roman" w:hAnsi="Times New Roman" w:cs="Times New Roman"/>
          <w:sz w:val="28"/>
        </w:rPr>
      </w:pPr>
      <w:r w:rsidRPr="007B2403">
        <w:rPr>
          <w:rFonts w:ascii="Times New Roman" w:eastAsia="Times New Roman" w:hAnsi="Times New Roman" w:cs="Times New Roman"/>
          <w:sz w:val="28"/>
        </w:rPr>
        <w:t xml:space="preserve">Выполнила: </w:t>
      </w:r>
    </w:p>
    <w:p w:rsidR="00D13E86" w:rsidRPr="007B2403" w:rsidRDefault="007B2403">
      <w:pPr>
        <w:spacing w:before="100" w:after="100" w:line="240" w:lineRule="auto"/>
        <w:ind w:left="3192" w:right="141"/>
        <w:rPr>
          <w:rFonts w:ascii="Times New Roman" w:eastAsia="Calibri" w:hAnsi="Times New Roman" w:cs="Times New Roman"/>
          <w:sz w:val="28"/>
        </w:rPr>
      </w:pPr>
      <w:r w:rsidRPr="007B2403">
        <w:rPr>
          <w:rFonts w:ascii="Times New Roman" w:eastAsia="Times New Roman" w:hAnsi="Times New Roman" w:cs="Times New Roman"/>
          <w:sz w:val="28"/>
        </w:rPr>
        <w:t>У</w:t>
      </w:r>
      <w:r w:rsidR="00334795">
        <w:rPr>
          <w:rFonts w:ascii="Times New Roman" w:eastAsia="Times New Roman" w:hAnsi="Times New Roman" w:cs="Times New Roman"/>
          <w:sz w:val="28"/>
        </w:rPr>
        <w:t>читель  биологии   и  химии    Ирина    Анатолье</w:t>
      </w:r>
      <w:r w:rsidRPr="007B2403">
        <w:rPr>
          <w:rFonts w:ascii="Times New Roman" w:eastAsia="Calibri" w:hAnsi="Times New Roman" w:cs="Times New Roman"/>
          <w:sz w:val="28"/>
        </w:rPr>
        <w:t>вна</w:t>
      </w:r>
      <w:r w:rsidR="00334795">
        <w:rPr>
          <w:rFonts w:ascii="Times New Roman" w:eastAsia="Calibri" w:hAnsi="Times New Roman" w:cs="Times New Roman"/>
          <w:sz w:val="28"/>
        </w:rPr>
        <w:t xml:space="preserve">  Ковалева</w:t>
      </w:r>
      <w:bookmarkStart w:id="0" w:name="_GoBack"/>
      <w:bookmarkEnd w:id="0"/>
    </w:p>
    <w:p w:rsidR="007B2403" w:rsidRDefault="007B2403">
      <w:pPr>
        <w:spacing w:before="100" w:after="100" w:line="240" w:lineRule="auto"/>
        <w:ind w:left="360" w:right="141"/>
        <w:jc w:val="center"/>
        <w:rPr>
          <w:rFonts w:ascii="Times New Roman" w:eastAsia="Times New Roman" w:hAnsi="Times New Roman" w:cs="Times New Roman"/>
          <w:b/>
        </w:rPr>
      </w:pPr>
    </w:p>
    <w:p w:rsidR="007B2403" w:rsidRDefault="007B2403">
      <w:pPr>
        <w:spacing w:before="100" w:after="100" w:line="240" w:lineRule="auto"/>
        <w:ind w:left="360" w:right="141"/>
        <w:jc w:val="center"/>
        <w:rPr>
          <w:rFonts w:ascii="Times New Roman" w:eastAsia="Times New Roman" w:hAnsi="Times New Roman" w:cs="Times New Roman"/>
          <w:b/>
        </w:rPr>
      </w:pPr>
    </w:p>
    <w:p w:rsidR="007B2403" w:rsidRDefault="007B2403">
      <w:pPr>
        <w:spacing w:before="100" w:after="100" w:line="240" w:lineRule="auto"/>
        <w:ind w:left="360" w:right="141"/>
        <w:jc w:val="center"/>
        <w:rPr>
          <w:rFonts w:ascii="Times New Roman" w:eastAsia="Times New Roman" w:hAnsi="Times New Roman" w:cs="Times New Roman"/>
          <w:b/>
        </w:rPr>
      </w:pPr>
    </w:p>
    <w:p w:rsidR="007B2403" w:rsidRDefault="007B2403">
      <w:pPr>
        <w:spacing w:before="100" w:after="100" w:line="240" w:lineRule="auto"/>
        <w:ind w:left="360" w:right="141"/>
        <w:jc w:val="center"/>
        <w:rPr>
          <w:rFonts w:ascii="Times New Roman" w:eastAsia="Times New Roman" w:hAnsi="Times New Roman" w:cs="Times New Roman"/>
          <w:b/>
        </w:rPr>
      </w:pPr>
    </w:p>
    <w:p w:rsidR="007B2403" w:rsidRDefault="007B2403">
      <w:pPr>
        <w:spacing w:before="100" w:after="100" w:line="240" w:lineRule="auto"/>
        <w:ind w:left="360" w:right="141"/>
        <w:jc w:val="center"/>
        <w:rPr>
          <w:rFonts w:ascii="Times New Roman" w:eastAsia="Times New Roman" w:hAnsi="Times New Roman" w:cs="Times New Roman"/>
          <w:b/>
        </w:rPr>
      </w:pPr>
    </w:p>
    <w:p w:rsidR="007B2403" w:rsidRDefault="007B2403">
      <w:pPr>
        <w:spacing w:before="100" w:after="100" w:line="240" w:lineRule="auto"/>
        <w:ind w:left="360" w:right="141"/>
        <w:jc w:val="center"/>
        <w:rPr>
          <w:rFonts w:ascii="Times New Roman" w:eastAsia="Times New Roman" w:hAnsi="Times New Roman" w:cs="Times New Roman"/>
          <w:b/>
        </w:rPr>
      </w:pPr>
    </w:p>
    <w:p w:rsidR="007B2403" w:rsidRDefault="007B2403">
      <w:pPr>
        <w:spacing w:before="100" w:after="100" w:line="240" w:lineRule="auto"/>
        <w:ind w:left="360" w:right="141"/>
        <w:jc w:val="center"/>
        <w:rPr>
          <w:rFonts w:ascii="Times New Roman" w:eastAsia="Times New Roman" w:hAnsi="Times New Roman" w:cs="Times New Roman"/>
          <w:b/>
        </w:rPr>
      </w:pPr>
    </w:p>
    <w:p w:rsidR="00D13E86" w:rsidRDefault="00334795">
      <w:pPr>
        <w:spacing w:before="100" w:after="100" w:line="240" w:lineRule="auto"/>
        <w:ind w:left="360" w:right="141"/>
        <w:jc w:val="center"/>
        <w:rPr>
          <w:rFonts w:ascii="Times New Roman" w:eastAsia="Times New Roman" w:hAnsi="Times New Roman" w:cs="Times New Roman"/>
          <w:b/>
        </w:rPr>
      </w:pPr>
      <w:r>
        <w:rPr>
          <w:rFonts w:ascii="Times New Roman" w:eastAsia="Times New Roman" w:hAnsi="Times New Roman" w:cs="Times New Roman"/>
          <w:b/>
        </w:rPr>
        <w:t>2020</w:t>
      </w:r>
    </w:p>
    <w:p w:rsidR="007B2403" w:rsidRDefault="007B2403" w:rsidP="007B2403">
      <w:pPr>
        <w:jc w:val="center"/>
        <w:rPr>
          <w:rFonts w:ascii="Times New Roman" w:eastAsia="Times New Roman" w:hAnsi="Times New Roman" w:cs="Times New Roman"/>
          <w:b/>
          <w:sz w:val="24"/>
        </w:rPr>
      </w:pPr>
      <w:r>
        <w:rPr>
          <w:rFonts w:ascii="Times New Roman" w:eastAsia="Times New Roman" w:hAnsi="Times New Roman" w:cs="Times New Roman"/>
          <w:b/>
          <w:sz w:val="24"/>
        </w:rPr>
        <w:br w:type="page"/>
      </w:r>
      <w:r>
        <w:rPr>
          <w:rFonts w:ascii="Times New Roman" w:eastAsia="Times New Roman" w:hAnsi="Times New Roman" w:cs="Times New Roman"/>
          <w:b/>
          <w:sz w:val="24"/>
        </w:rPr>
        <w:lastRenderedPageBreak/>
        <w:t>Доклад  на тему</w:t>
      </w:r>
    </w:p>
    <w:p w:rsidR="00D13E86" w:rsidRDefault="007B2403" w:rsidP="007B2403">
      <w:pPr>
        <w:spacing w:before="100" w:after="100" w:line="240" w:lineRule="auto"/>
        <w:ind w:right="141"/>
        <w:jc w:val="center"/>
        <w:rPr>
          <w:rFonts w:ascii="Times New Roman" w:eastAsia="Times New Roman" w:hAnsi="Times New Roman" w:cs="Times New Roman"/>
          <w:b/>
          <w:sz w:val="24"/>
        </w:rPr>
      </w:pPr>
      <w:r>
        <w:rPr>
          <w:rFonts w:ascii="Times New Roman" w:eastAsia="Times New Roman" w:hAnsi="Times New Roman" w:cs="Times New Roman"/>
          <w:b/>
          <w:sz w:val="24"/>
        </w:rPr>
        <w:t>«Формирование у учащихся учебно - исследовательских умений и навыков в условиях перехода на стандарты II поколения»</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 xml:space="preserve">В школьном возрасте дети проводят большую часть своего времени с нами, учителями. Значит, от нас во многом зависит, вырастут ли они пессимистами и нытиками или уверенными в себе и своем завтра людьми, способными дерзать, созидать, делать успешной свою жизнь и жизнь общества. Наряду с совершенствованием учебного процесса школа должна обеспечивать нравственное, эмоциональное и физическое развитие личности с учетом творческих и возрастных особенностей каждого ребенка. </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 xml:space="preserve">Главным фактором развития для каждого ребенка не должна стать деятельность, совершающаяся по принуждению или необходимости, так как результат может быть отрицательным. Деятельность, которая приносит успех и удовлетворение - вот двигатель развития. Мало того, чтобы деятельность была отмечена другими, надо помочь ребенку преодолеть свой страх и застенчивость, свою робость и неуверенность, помочь поверить в свои силы и добиться хорошего результата своей деятельности. Вот это и будет настоящим успехом, потому что ребенок шагнет вперед в своем личностном развитии. В современной начальной школе происходит активное обновление целей, содержания и методов образования. Одной из приоритетных задач современной школы является создание необходимых  и полноценных условий для личностного развития каждого ребенка, формирования активной позиции учащегося в учебном процессе. Ее решение особенно актуально для начального звена школьного обучения, поскольку учебная деятельность в данный период является ведущей в психическом развитии детей 7 – 10 лет. Дети по своей природе исследователи, с радостью и удивлением открывающие для себя окружающий мир. Им интересно все. Поддерживать стремление ребенка к самостоятельной деятельности, способствовать развитию интереса к экспериментированию, создавать условия для исследовательской деятельности – задачи, которые стоят перед начальной школой. По моему мнению, их в полной мере можно  решить, строя учебный процесс на основе развивающего обучения.  Его сущность раскрыта </w:t>
      </w:r>
      <w:proofErr w:type="spellStart"/>
      <w:r>
        <w:rPr>
          <w:rFonts w:ascii="Times New Roman" w:eastAsia="Times New Roman" w:hAnsi="Times New Roman" w:cs="Times New Roman"/>
          <w:sz w:val="24"/>
        </w:rPr>
        <w:t>Л.С.Выготским</w:t>
      </w:r>
      <w:proofErr w:type="spellEnd"/>
      <w:r>
        <w:rPr>
          <w:rFonts w:ascii="Times New Roman" w:eastAsia="Times New Roman" w:hAnsi="Times New Roman" w:cs="Times New Roman"/>
          <w:sz w:val="24"/>
        </w:rPr>
        <w:t xml:space="preserve"> «Обучение, которое в качестве ведущих целей рассматривает обеспечение развития высших психических функций личности в целом через овладение внешними средствами культурного развития, является развивающим и приобретает при этом целенаправленный характер. Результатом такого обучения служит достигнутый ребенком уровень развития личности, его индивидуальности». А как обстоят дела у многих школьников сегодня? В традиционной школе </w:t>
      </w:r>
      <w:proofErr w:type="gramStart"/>
      <w:r>
        <w:rPr>
          <w:rFonts w:ascii="Times New Roman" w:eastAsia="Times New Roman" w:hAnsi="Times New Roman" w:cs="Times New Roman"/>
          <w:sz w:val="24"/>
        </w:rPr>
        <w:t>ученик  очень</w:t>
      </w:r>
      <w:proofErr w:type="gramEnd"/>
      <w:r>
        <w:rPr>
          <w:rFonts w:ascii="Times New Roman" w:eastAsia="Times New Roman" w:hAnsi="Times New Roman" w:cs="Times New Roman"/>
          <w:sz w:val="24"/>
        </w:rPr>
        <w:t xml:space="preserve"> быстро осознает, что его задача – внимательно слушать на уроке и четко выполнять указания учителя. Иначе отстанешь от товарищей или твои высказывания будут восприняты как незнания. Учитель и родители будут недовольны.</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 xml:space="preserve"> Как быть? В связи с этим большое значение приобретает не только разработка и совершенствование нового учебного содержания, но и исключение из практики непродуктивных стилей и форм педагогического общения, методов обучения. Если проанализировать цели начального образования, то нетрудно заметить, что основной приоритет отдается развитию личности ребенка: «…Обеспечить начальный этап развития </w:t>
      </w:r>
      <w:proofErr w:type="gramStart"/>
      <w:r>
        <w:rPr>
          <w:rFonts w:ascii="Times New Roman" w:eastAsia="Times New Roman" w:hAnsi="Times New Roman" w:cs="Times New Roman"/>
          <w:sz w:val="24"/>
        </w:rPr>
        <w:t>личности  ребенка</w:t>
      </w:r>
      <w:proofErr w:type="gramEnd"/>
      <w:r>
        <w:rPr>
          <w:rFonts w:ascii="Times New Roman" w:eastAsia="Times New Roman" w:hAnsi="Times New Roman" w:cs="Times New Roman"/>
          <w:sz w:val="24"/>
        </w:rPr>
        <w:t xml:space="preserve">; выявить и обеспечить развитие способностей; формировать умение и желание учиться; приобрести необходимые умения и навыки учебной деятельности…» В государственном стандарте начального общего образования особое место отведено </w:t>
      </w:r>
      <w:proofErr w:type="spellStart"/>
      <w:r>
        <w:rPr>
          <w:rFonts w:ascii="Times New Roman" w:eastAsia="Times New Roman" w:hAnsi="Times New Roman" w:cs="Times New Roman"/>
          <w:sz w:val="24"/>
        </w:rPr>
        <w:t>деятельностному</w:t>
      </w:r>
      <w:proofErr w:type="spellEnd"/>
      <w:r>
        <w:rPr>
          <w:rFonts w:ascii="Times New Roman" w:eastAsia="Times New Roman" w:hAnsi="Times New Roman" w:cs="Times New Roman"/>
          <w:sz w:val="24"/>
        </w:rPr>
        <w:t xml:space="preserve">, практическому содержанию образования, конкретным способам деятельности, так как развитие личностных качеств учащихся невозможно без приобретения ими опыта разнообразной деятельности: учебно – познавательной, практической, социальной. Главной задачей для себя, как учителя считаю: не «донести», «преподнести», «объяснить» и «показать» учащимся, а организовать совместный поиск </w:t>
      </w:r>
      <w:r>
        <w:rPr>
          <w:rFonts w:ascii="Times New Roman" w:eastAsia="Times New Roman" w:hAnsi="Times New Roman" w:cs="Times New Roman"/>
          <w:sz w:val="24"/>
        </w:rPr>
        <w:lastRenderedPageBreak/>
        <w:t>решения возникшей задачи. В учебном процессе должно возникать «учебное общение», при котором учащийся, поняв, чего он не знает, не умеет делать, сам начинает активно действовать, восполняя недостаток знания и включая в этот процесс учителя, как более опытного партнера. Необходимость такого общения вытекает из природы поисковой, исследовательской деятельности, при которой поиск истины невозможен без дополнительной информации, общения со сверстниками, родителями.  </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Учебная исследовательская деятельность – это специально организованная творческая деятельность учащихся, характеризующаяся целенаправленностью, активностью, предметностью, </w:t>
      </w:r>
      <w:proofErr w:type="spellStart"/>
      <w:r>
        <w:rPr>
          <w:rFonts w:ascii="Times New Roman" w:eastAsia="Times New Roman" w:hAnsi="Times New Roman" w:cs="Times New Roman"/>
          <w:sz w:val="24"/>
        </w:rPr>
        <w:t>мотивированностью</w:t>
      </w:r>
      <w:proofErr w:type="spellEnd"/>
      <w:r>
        <w:rPr>
          <w:rFonts w:ascii="Times New Roman" w:eastAsia="Times New Roman" w:hAnsi="Times New Roman" w:cs="Times New Roman"/>
          <w:sz w:val="24"/>
        </w:rPr>
        <w:t xml:space="preserve"> и сознательностью, результатом которой является формирование познавательных мотивов, исследовательских умений.</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В своей работе применяю проектный и исследовательский методы обучения.</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 Проектный метод обучения предполагает процесс разработки и создания  проекта (прототипа, прообраза, предполагаемого или возможного объекта или состояния).</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Исследовательский метод  обучения предполагает организацию процесса выработки новых знаний. Принципиальное отличие исследования от проектирования состоит в том, что исследование не предполагает создание какого-либо заранее планируемого объекта, даже его модели или прототипа. Исследование, по сути, - процесс поиска неизвестного, новых знаний, один из видов познавательной деятельности. При организации проектно-исследовательской деятельности приходится учитывать интересы и возможности детей каждой возрастной группы и использовать соответствующие методические приемы. Помощь учителям и ученикам оказывает автор методики исследовательского обучения младших школьников А.И.Савенков. Уже с первого класса он предлагает учить детей методам  исследовательской деятельности:</w:t>
      </w:r>
    </w:p>
    <w:p w:rsidR="00D13E86" w:rsidRDefault="007B2403" w:rsidP="007B2403">
      <w:pPr>
        <w:numPr>
          <w:ilvl w:val="0"/>
          <w:numId w:val="1"/>
        </w:numPr>
        <w:tabs>
          <w:tab w:val="left" w:pos="720"/>
        </w:tabs>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«подумать самостоятельно»;</w:t>
      </w:r>
    </w:p>
    <w:p w:rsidR="00D13E86" w:rsidRDefault="007B2403" w:rsidP="007B2403">
      <w:pPr>
        <w:numPr>
          <w:ilvl w:val="0"/>
          <w:numId w:val="1"/>
        </w:numPr>
        <w:tabs>
          <w:tab w:val="left" w:pos="720"/>
        </w:tabs>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«спросить у другого человека»;</w:t>
      </w:r>
    </w:p>
    <w:p w:rsidR="00D13E86" w:rsidRDefault="007B2403" w:rsidP="007B2403">
      <w:pPr>
        <w:numPr>
          <w:ilvl w:val="0"/>
          <w:numId w:val="1"/>
        </w:numPr>
        <w:tabs>
          <w:tab w:val="left" w:pos="720"/>
        </w:tabs>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«посмотреть в книгах»;</w:t>
      </w:r>
    </w:p>
    <w:p w:rsidR="00D13E86" w:rsidRDefault="007B2403" w:rsidP="007B2403">
      <w:pPr>
        <w:numPr>
          <w:ilvl w:val="0"/>
          <w:numId w:val="1"/>
        </w:numPr>
        <w:tabs>
          <w:tab w:val="left" w:pos="720"/>
        </w:tabs>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«посмотреть по телевизору»;</w:t>
      </w:r>
    </w:p>
    <w:p w:rsidR="00D13E86" w:rsidRDefault="007B2403" w:rsidP="007B2403">
      <w:pPr>
        <w:numPr>
          <w:ilvl w:val="0"/>
          <w:numId w:val="1"/>
        </w:numPr>
        <w:tabs>
          <w:tab w:val="left" w:pos="720"/>
        </w:tabs>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«получить информацию у компьютера»;</w:t>
      </w:r>
    </w:p>
    <w:p w:rsidR="00D13E86" w:rsidRDefault="007B2403" w:rsidP="007B2403">
      <w:pPr>
        <w:numPr>
          <w:ilvl w:val="0"/>
          <w:numId w:val="1"/>
        </w:numPr>
        <w:tabs>
          <w:tab w:val="left" w:pos="720"/>
        </w:tabs>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«понаблюдать»;</w:t>
      </w:r>
    </w:p>
    <w:p w:rsidR="00D13E86" w:rsidRDefault="007B2403" w:rsidP="007B2403">
      <w:pPr>
        <w:numPr>
          <w:ilvl w:val="0"/>
          <w:numId w:val="1"/>
        </w:numPr>
        <w:tabs>
          <w:tab w:val="left" w:pos="720"/>
        </w:tabs>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«провести эксперимент»;</w:t>
      </w:r>
    </w:p>
    <w:p w:rsidR="00D13E86" w:rsidRDefault="007B2403" w:rsidP="007B2403">
      <w:pPr>
        <w:numPr>
          <w:ilvl w:val="0"/>
          <w:numId w:val="1"/>
        </w:numPr>
        <w:tabs>
          <w:tab w:val="left" w:pos="720"/>
        </w:tabs>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«связаться со специалистом».</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 xml:space="preserve">Таким образом, как отмечает А.И.Савенков, «Проектирование и исследование – изначально принципиально разные по направленности, смыслу и содержанию виды деятельности. Исследование – бескорыстный поиск истины, а проектирование – решение определенной, ясно осознаваемой задачи». В качестве основных неоспоримых </w:t>
      </w:r>
      <w:proofErr w:type="gramStart"/>
      <w:r>
        <w:rPr>
          <w:rFonts w:ascii="Times New Roman" w:eastAsia="Times New Roman" w:hAnsi="Times New Roman" w:cs="Times New Roman"/>
          <w:sz w:val="24"/>
        </w:rPr>
        <w:t>достоинств  проектного</w:t>
      </w:r>
      <w:proofErr w:type="gramEnd"/>
      <w:r>
        <w:rPr>
          <w:rFonts w:ascii="Times New Roman" w:eastAsia="Times New Roman" w:hAnsi="Times New Roman" w:cs="Times New Roman"/>
          <w:sz w:val="24"/>
        </w:rPr>
        <w:t xml:space="preserve"> метода можно назвать: высокую степень самостоятельности, инициативности учащихся и познавательной  </w:t>
      </w:r>
      <w:proofErr w:type="spellStart"/>
      <w:r>
        <w:rPr>
          <w:rFonts w:ascii="Times New Roman" w:eastAsia="Times New Roman" w:hAnsi="Times New Roman" w:cs="Times New Roman"/>
          <w:sz w:val="24"/>
        </w:rPr>
        <w:t>мотивированности</w:t>
      </w:r>
      <w:proofErr w:type="spellEnd"/>
      <w:r>
        <w:rPr>
          <w:rFonts w:ascii="Times New Roman" w:eastAsia="Times New Roman" w:hAnsi="Times New Roman" w:cs="Times New Roman"/>
          <w:sz w:val="24"/>
        </w:rPr>
        <w:t xml:space="preserve">; развитие социальных навыков школьников в процессе групповых взаимодействий; приобретение детьми опыта </w:t>
      </w:r>
      <w:proofErr w:type="spellStart"/>
      <w:r>
        <w:rPr>
          <w:rFonts w:ascii="Times New Roman" w:eastAsia="Times New Roman" w:hAnsi="Times New Roman" w:cs="Times New Roman"/>
          <w:sz w:val="24"/>
        </w:rPr>
        <w:t>исследовательско</w:t>
      </w:r>
      <w:proofErr w:type="spellEnd"/>
      <w:r>
        <w:rPr>
          <w:rFonts w:ascii="Times New Roman" w:eastAsia="Times New Roman" w:hAnsi="Times New Roman" w:cs="Times New Roman"/>
          <w:sz w:val="24"/>
        </w:rPr>
        <w:t xml:space="preserve"> – творческой деятельности; </w:t>
      </w:r>
      <w:proofErr w:type="spellStart"/>
      <w:r>
        <w:rPr>
          <w:rFonts w:ascii="Times New Roman" w:eastAsia="Times New Roman" w:hAnsi="Times New Roman" w:cs="Times New Roman"/>
          <w:sz w:val="24"/>
        </w:rPr>
        <w:t>межпредметная</w:t>
      </w:r>
      <w:proofErr w:type="spellEnd"/>
      <w:r>
        <w:rPr>
          <w:rFonts w:ascii="Times New Roman" w:eastAsia="Times New Roman" w:hAnsi="Times New Roman" w:cs="Times New Roman"/>
          <w:sz w:val="24"/>
        </w:rPr>
        <w:t xml:space="preserve"> интеграция знаний, умений и навыков. В целом, как подчеркивает В. </w:t>
      </w:r>
      <w:proofErr w:type="spellStart"/>
      <w:r>
        <w:rPr>
          <w:rFonts w:ascii="Times New Roman" w:eastAsia="Times New Roman" w:hAnsi="Times New Roman" w:cs="Times New Roman"/>
          <w:sz w:val="24"/>
        </w:rPr>
        <w:t>Гузеев</w:t>
      </w:r>
      <w:proofErr w:type="spellEnd"/>
      <w:r>
        <w:rPr>
          <w:rFonts w:ascii="Times New Roman" w:eastAsia="Times New Roman" w:hAnsi="Times New Roman" w:cs="Times New Roman"/>
          <w:sz w:val="24"/>
        </w:rPr>
        <w:t>, «…проектное обучение поощряет и усиливает истинное учение со стороны учеников, расширяет сферу субъективности в процессе самоопределения, творчества и конкретного участия».</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Проектная технология и технология исследовательской деятельности предполагают:</w:t>
      </w:r>
    </w:p>
    <w:p w:rsidR="00D13E86" w:rsidRDefault="007B2403" w:rsidP="007B2403">
      <w:pPr>
        <w:numPr>
          <w:ilvl w:val="0"/>
          <w:numId w:val="2"/>
        </w:numPr>
        <w:tabs>
          <w:tab w:val="left" w:pos="720"/>
        </w:tabs>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наличие  проблемы, требующей интегрированных знаний и исследовательского поиска ее решения;</w:t>
      </w:r>
    </w:p>
    <w:p w:rsidR="00D13E86" w:rsidRDefault="007B2403" w:rsidP="007B2403">
      <w:pPr>
        <w:numPr>
          <w:ilvl w:val="0"/>
          <w:numId w:val="2"/>
        </w:numPr>
        <w:tabs>
          <w:tab w:val="left" w:pos="720"/>
        </w:tabs>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практическую, теоретическую, познавательную значимость предполагаемых результатов;</w:t>
      </w:r>
    </w:p>
    <w:p w:rsidR="00D13E86" w:rsidRDefault="007B2403" w:rsidP="007B2403">
      <w:pPr>
        <w:numPr>
          <w:ilvl w:val="0"/>
          <w:numId w:val="2"/>
        </w:numPr>
        <w:tabs>
          <w:tab w:val="left" w:pos="720"/>
        </w:tabs>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самостоятельную деятельность ученика;</w:t>
      </w:r>
    </w:p>
    <w:p w:rsidR="00D13E86" w:rsidRDefault="007B2403" w:rsidP="007B2403">
      <w:pPr>
        <w:numPr>
          <w:ilvl w:val="0"/>
          <w:numId w:val="2"/>
        </w:numPr>
        <w:tabs>
          <w:tab w:val="left" w:pos="720"/>
        </w:tabs>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структурирование содержательной части проекта с указанием поэтапных результатов;</w:t>
      </w:r>
    </w:p>
    <w:p w:rsidR="00D13E86" w:rsidRDefault="007B2403" w:rsidP="007B2403">
      <w:pPr>
        <w:numPr>
          <w:ilvl w:val="0"/>
          <w:numId w:val="2"/>
        </w:numPr>
        <w:tabs>
          <w:tab w:val="left" w:pos="720"/>
        </w:tabs>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использование исследовательских методов, то есть определение проблемы и вытекающих из нее задач исследования; обсуждение методов исследования, сбор информации, оформление конечных результатов; презентация полученного продукта, обсуждение и выводы.</w:t>
      </w:r>
    </w:p>
    <w:p w:rsidR="00D13E86" w:rsidRDefault="007B2403" w:rsidP="007B2403">
      <w:pPr>
        <w:spacing w:before="100" w:after="100" w:line="240" w:lineRule="auto"/>
        <w:ind w:right="141"/>
        <w:jc w:val="both"/>
        <w:rPr>
          <w:rFonts w:ascii="Times New Roman" w:eastAsia="Times New Roman" w:hAnsi="Times New Roman" w:cs="Times New Roman"/>
          <w:b/>
          <w:sz w:val="24"/>
        </w:rPr>
      </w:pPr>
      <w:r>
        <w:rPr>
          <w:rFonts w:ascii="Times New Roman" w:eastAsia="Times New Roman" w:hAnsi="Times New Roman" w:cs="Times New Roman"/>
          <w:b/>
          <w:sz w:val="24"/>
        </w:rPr>
        <w:t>Задачи ИССЛЕДОВАТЕЛЬСКОЙ ДЕЯТЕЛЬНОСТИ        </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 Образовательная: активация и актуализация знаний, полученных школьниками при изучении определенной темы. Систематизация знаний. Знакомство с комплексом материалов, заведомо выходящим за пределы школьной программы.</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Развивающая: развитие умения размышлять в контексте изучаемой темы, анализировать, сравнивать, делать собственные выводы; отбирать и систематизировать материал, реферировать его; использовать ИКТ при оформлении результатов проведенного исследования; </w:t>
      </w:r>
      <w:proofErr w:type="gramStart"/>
      <w:r>
        <w:rPr>
          <w:rFonts w:ascii="Times New Roman" w:eastAsia="Times New Roman" w:hAnsi="Times New Roman" w:cs="Times New Roman"/>
          <w:sz w:val="24"/>
        </w:rPr>
        <w:t>публично  представлять</w:t>
      </w:r>
      <w:proofErr w:type="gramEnd"/>
      <w:r>
        <w:rPr>
          <w:rFonts w:ascii="Times New Roman" w:eastAsia="Times New Roman" w:hAnsi="Times New Roman" w:cs="Times New Roman"/>
          <w:sz w:val="24"/>
        </w:rPr>
        <w:t xml:space="preserve"> результаты исследования.</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Воспитательная: создание продукта, востребованного другими.        </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Виды учебных исследований:</w:t>
      </w:r>
    </w:p>
    <w:p w:rsidR="00D13E86" w:rsidRDefault="007B2403" w:rsidP="007B2403">
      <w:pPr>
        <w:numPr>
          <w:ilvl w:val="0"/>
          <w:numId w:val="3"/>
        </w:numPr>
        <w:tabs>
          <w:tab w:val="left" w:pos="720"/>
        </w:tabs>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по количеству участников: индивидуальные (самостоятельные), групповые, коллективные;</w:t>
      </w:r>
    </w:p>
    <w:p w:rsidR="00D13E86" w:rsidRDefault="007B2403" w:rsidP="007B2403">
      <w:pPr>
        <w:numPr>
          <w:ilvl w:val="0"/>
          <w:numId w:val="3"/>
        </w:numPr>
        <w:tabs>
          <w:tab w:val="left" w:pos="720"/>
        </w:tabs>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по месту проведения: урочные, внеурочные;</w:t>
      </w:r>
    </w:p>
    <w:p w:rsidR="00D13E86" w:rsidRDefault="007B2403" w:rsidP="007B2403">
      <w:pPr>
        <w:numPr>
          <w:ilvl w:val="0"/>
          <w:numId w:val="3"/>
        </w:numPr>
        <w:tabs>
          <w:tab w:val="left" w:pos="720"/>
        </w:tabs>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по времени: кратковременные или долговременные;</w:t>
      </w:r>
    </w:p>
    <w:p w:rsidR="00D13E86" w:rsidRDefault="007B2403" w:rsidP="007B2403">
      <w:pPr>
        <w:numPr>
          <w:ilvl w:val="0"/>
          <w:numId w:val="3"/>
        </w:numPr>
        <w:tabs>
          <w:tab w:val="left" w:pos="720"/>
        </w:tabs>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по теме: предметные, свободные.  </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По мнению многих психологов и педагогов (</w:t>
      </w:r>
      <w:proofErr w:type="spellStart"/>
      <w:r>
        <w:rPr>
          <w:rFonts w:ascii="Times New Roman" w:eastAsia="Times New Roman" w:hAnsi="Times New Roman" w:cs="Times New Roman"/>
          <w:sz w:val="24"/>
        </w:rPr>
        <w:t>В.В.Давыдов</w:t>
      </w:r>
      <w:proofErr w:type="spellEnd"/>
      <w:r>
        <w:rPr>
          <w:rFonts w:ascii="Times New Roman" w:eastAsia="Times New Roman" w:hAnsi="Times New Roman" w:cs="Times New Roman"/>
          <w:sz w:val="24"/>
        </w:rPr>
        <w:t xml:space="preserve">, Г.М. </w:t>
      </w:r>
      <w:proofErr w:type="spellStart"/>
      <w:r>
        <w:rPr>
          <w:rFonts w:ascii="Times New Roman" w:eastAsia="Times New Roman" w:hAnsi="Times New Roman" w:cs="Times New Roman"/>
          <w:sz w:val="24"/>
        </w:rPr>
        <w:t>Кучинский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А.М.Матюшкин</w:t>
      </w:r>
      <w:proofErr w:type="spellEnd"/>
      <w:r>
        <w:rPr>
          <w:rFonts w:ascii="Times New Roman" w:eastAsia="Times New Roman" w:hAnsi="Times New Roman" w:cs="Times New Roman"/>
          <w:sz w:val="24"/>
        </w:rPr>
        <w:t xml:space="preserve">, Д.Б. </w:t>
      </w:r>
      <w:proofErr w:type="spellStart"/>
      <w:r>
        <w:rPr>
          <w:rFonts w:ascii="Times New Roman" w:eastAsia="Times New Roman" w:hAnsi="Times New Roman" w:cs="Times New Roman"/>
          <w:sz w:val="24"/>
        </w:rPr>
        <w:t>Эльконин</w:t>
      </w:r>
      <w:proofErr w:type="spellEnd"/>
      <w:r>
        <w:rPr>
          <w:rFonts w:ascii="Times New Roman" w:eastAsia="Times New Roman" w:hAnsi="Times New Roman" w:cs="Times New Roman"/>
          <w:sz w:val="24"/>
        </w:rPr>
        <w:t xml:space="preserve">, Г.А. </w:t>
      </w:r>
      <w:proofErr w:type="spellStart"/>
      <w:r>
        <w:rPr>
          <w:rFonts w:ascii="Times New Roman" w:eastAsia="Times New Roman" w:hAnsi="Times New Roman" w:cs="Times New Roman"/>
          <w:sz w:val="24"/>
        </w:rPr>
        <w:t>Цукерман</w:t>
      </w:r>
      <w:proofErr w:type="spellEnd"/>
      <w:r>
        <w:rPr>
          <w:rFonts w:ascii="Times New Roman" w:eastAsia="Times New Roman" w:hAnsi="Times New Roman" w:cs="Times New Roman"/>
          <w:sz w:val="24"/>
        </w:rPr>
        <w:t xml:space="preserve"> и др.), эффективность использования того или иного развивающего активного метода, к которым в полной мере относится и проектный, во многом обусловлена позицией учителя, его направленностью на создание личностно – ориентированного педагогического пространства, демократическим </w:t>
      </w:r>
      <w:proofErr w:type="gramStart"/>
      <w:r>
        <w:rPr>
          <w:rFonts w:ascii="Times New Roman" w:eastAsia="Times New Roman" w:hAnsi="Times New Roman" w:cs="Times New Roman"/>
          <w:sz w:val="24"/>
        </w:rPr>
        <w:t>стилем  общения</w:t>
      </w:r>
      <w:proofErr w:type="gramEnd"/>
      <w:r>
        <w:rPr>
          <w:rFonts w:ascii="Times New Roman" w:eastAsia="Times New Roman" w:hAnsi="Times New Roman" w:cs="Times New Roman"/>
          <w:sz w:val="24"/>
        </w:rPr>
        <w:t>, диалоговыми формами взаимодействия с детьми. Также в психолого – педагогической литературе неоднократно подчеркивается, что «существенным условием для выбора учителем наиболее эффективных методов, оптимизирующих преподавание, является знание реальных возможностей учащихся, развития их интеллекта воли, мотивов». Кроме того в целом ряде работ отмечается необходимость системности в использовании активных методов, постепенного увеличения степени детской самостоятельности в учебно – познавательной деятельности и уменьшении различных видов учительской помощи. Все это, безусловно, относится и к применению проектного метода в начальной школе.  Для развития умений исследовательской деятельности, как и любых других умений, необходимо найти и реализовать такие условия, которые отвечают поставленной цели.</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«Целенаправленность и систематичность. </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Работа по развитию исследовательских умений должна проходить в классе постоянно, как в урочной, так и во внеурочной деятельности. Учитель должен использовать уроков с целью формирования умений исследовательской деятельности, постоянно использовать исследовательский метод в преподавании тем.</w:t>
      </w:r>
    </w:p>
    <w:p w:rsidR="00D13E86" w:rsidRDefault="007B2403" w:rsidP="007B2403">
      <w:pPr>
        <w:spacing w:before="100" w:after="100" w:line="240" w:lineRule="auto"/>
        <w:ind w:right="141"/>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Мотивированность</w:t>
      </w:r>
      <w:proofErr w:type="spellEnd"/>
      <w:r>
        <w:rPr>
          <w:rFonts w:ascii="Times New Roman" w:eastAsia="Times New Roman" w:hAnsi="Times New Roman" w:cs="Times New Roman"/>
          <w:sz w:val="24"/>
        </w:rPr>
        <w:t>.</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Необходимо </w:t>
      </w:r>
      <w:proofErr w:type="gramStart"/>
      <w:r>
        <w:rPr>
          <w:rFonts w:ascii="Times New Roman" w:eastAsia="Times New Roman" w:hAnsi="Times New Roman" w:cs="Times New Roman"/>
          <w:sz w:val="24"/>
        </w:rPr>
        <w:t>помогать  учащимся</w:t>
      </w:r>
      <w:proofErr w:type="gramEnd"/>
      <w:r>
        <w:rPr>
          <w:rFonts w:ascii="Times New Roman" w:eastAsia="Times New Roman" w:hAnsi="Times New Roman" w:cs="Times New Roman"/>
          <w:sz w:val="24"/>
        </w:rPr>
        <w:t xml:space="preserve">  видеть смысл их творческой исследовательской деятельности, видеть в этом возможность реализации собственных талантов и возможностей, способ самореализации и самосовершенствования.</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Творческая среда.</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Учитель должен способствовать созданию творческой, рабочей атмосферы, поддерживать интерес к исследовательской деятельности.</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Психологический контроль.</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Одна из  задач учителя – поощрять творческие проявления учащихся, стремление к творческому поиску. Важно, чтобы они не боялись допустить ошибку, воздерживаться от негативных оценок. Задача учителя – не подавлять желания, порывы, творческие идеи учащихся, а поддерживать и направлять их. Суждения «ты сделал неправильно, ты совсем не старался, не думал…» блокируют желание работать, двигаться дальше. Каждому ученику необходимо дать возможность ощутить свои силы, поверить в себя.</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Личность педагога.</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развития творческих </w:t>
      </w:r>
      <w:proofErr w:type="gramStart"/>
      <w:r>
        <w:rPr>
          <w:rFonts w:ascii="Times New Roman" w:eastAsia="Times New Roman" w:hAnsi="Times New Roman" w:cs="Times New Roman"/>
          <w:sz w:val="24"/>
        </w:rPr>
        <w:t>способностей,  к</w:t>
      </w:r>
      <w:proofErr w:type="gramEnd"/>
      <w:r>
        <w:rPr>
          <w:rFonts w:ascii="Times New Roman" w:eastAsia="Times New Roman" w:hAnsi="Times New Roman" w:cs="Times New Roman"/>
          <w:sz w:val="24"/>
        </w:rPr>
        <w:t xml:space="preserve"> которым относятся и исследовательские, нужен творчески работающий учитель, стремящийся к созданию творческой, рабочей обстановки и обладающий определенными знаниями и подготовкой для  ведения занятий по исследовательской деятельности.</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Учет возрастных особенностей.</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Обучение исследовательским умениям должно осуществляться на доступном для детского восприятия уровне, само исследование быть посильным, интересным и полезным. </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Совместная работа взрослых и детей.</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 xml:space="preserve">В процессе работы над проектами и исследовательскими работами могут возникнуть трудности объективного характера. Это связанно с рядом возрастных особенностей. В работе над проектами необходимо участие взрослых, в той мере, которое необходимо детям. Практика показывает, что совместная проектная деятельность предоставляет такие возможности, которые ведут к сплочению </w:t>
      </w:r>
      <w:proofErr w:type="spellStart"/>
      <w:r>
        <w:rPr>
          <w:rFonts w:ascii="Times New Roman" w:eastAsia="Times New Roman" w:hAnsi="Times New Roman" w:cs="Times New Roman"/>
          <w:sz w:val="24"/>
        </w:rPr>
        <w:t>детско</w:t>
      </w:r>
      <w:proofErr w:type="spellEnd"/>
      <w:r>
        <w:rPr>
          <w:rFonts w:ascii="Times New Roman" w:eastAsia="Times New Roman" w:hAnsi="Times New Roman" w:cs="Times New Roman"/>
          <w:sz w:val="24"/>
        </w:rPr>
        <w:t xml:space="preserve"> –взрослого союза. Совместная проектная деятельность  детей младшего школьного возраста, педагогов, родителей создает ситуацию успеха, радости, удовлетворения, способствует формированию чутких взаимоотношений между родителями, детьми, учителями». </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Использование данных методов предполагает отход от авторитарного стиля обучения, но вместе с тем предусматривает хорошо продуманное, обоснованное сочетание методов, форм и средств обучения.</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А для этого учителю необходимо:</w:t>
      </w:r>
    </w:p>
    <w:p w:rsidR="00D13E86" w:rsidRDefault="007B2403" w:rsidP="007B2403">
      <w:pPr>
        <w:numPr>
          <w:ilvl w:val="0"/>
          <w:numId w:val="4"/>
        </w:numPr>
        <w:tabs>
          <w:tab w:val="left" w:pos="720"/>
        </w:tabs>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Владеть всем арсеналом исследовательских, поисковых методов, уметь организовать исследовательскую самостоятельную работу учащихся;</w:t>
      </w:r>
    </w:p>
    <w:p w:rsidR="00D13E86" w:rsidRDefault="007B2403" w:rsidP="007B2403">
      <w:pPr>
        <w:numPr>
          <w:ilvl w:val="0"/>
          <w:numId w:val="4"/>
        </w:numPr>
        <w:tabs>
          <w:tab w:val="left" w:pos="720"/>
        </w:tabs>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Уметь организовывать и проводить дискуссии, не навязывая свою точку зрения, не подавляя учеников своим авторитетом;</w:t>
      </w:r>
    </w:p>
    <w:p w:rsidR="00D13E86" w:rsidRDefault="007B2403" w:rsidP="007B2403">
      <w:pPr>
        <w:numPr>
          <w:ilvl w:val="0"/>
          <w:numId w:val="4"/>
        </w:numPr>
        <w:tabs>
          <w:tab w:val="left" w:pos="720"/>
        </w:tabs>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Устанавливать и поддерживать в группах, работающих над проектом деловой, эмоциональный настрой, направляя учащихся на поиск решения поставленной проблемы;</w:t>
      </w:r>
    </w:p>
    <w:p w:rsidR="00D13E86" w:rsidRDefault="007B2403" w:rsidP="007B2403">
      <w:pPr>
        <w:numPr>
          <w:ilvl w:val="0"/>
          <w:numId w:val="4"/>
        </w:numPr>
        <w:tabs>
          <w:tab w:val="left" w:pos="720"/>
        </w:tabs>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Уметь интегрировать содержание различных предметов для решения проблем выбранных проектов.</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Хочется добавить, что «проектное обучение не должно вытеснять классно-урочную систему и становиться некоторой панацеей, его следует использовать как дополнение к другим видам обучения».</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 xml:space="preserve">Я придерживаюсь мнения, что каждый проект, исследовательская работа достойны  рассмотрения, уважения. На наших уроках представление работ скорее «рабочее», нет помпезности, театральности, некоторые из них занимали по длительности на уроке 4-5 минут, а некоторые длились около  10 минут. Присутствие моментов  «необычности» (элементы одежды, музыка) в представлении работ  обусловлено задачами проектов, исследований и они носили «чисто рабочий характер». Во внеурочной деятельности мы использовали и выпуск газет, и проведение презентаций, и разыгрывали мини – сценки, на некоторые занятия приглашали родителей, так как позволяло время, выбирая ту форму работы, которая была необходима и интересна  ребятам. </w:t>
      </w:r>
      <w:proofErr w:type="gramStart"/>
      <w:r>
        <w:rPr>
          <w:rFonts w:ascii="Times New Roman" w:eastAsia="Times New Roman" w:hAnsi="Times New Roman" w:cs="Times New Roman"/>
          <w:sz w:val="24"/>
        </w:rPr>
        <w:t>Также  считаю</w:t>
      </w:r>
      <w:proofErr w:type="gramEnd"/>
      <w:r>
        <w:rPr>
          <w:rFonts w:ascii="Times New Roman" w:eastAsia="Times New Roman" w:hAnsi="Times New Roman" w:cs="Times New Roman"/>
          <w:sz w:val="24"/>
        </w:rPr>
        <w:t xml:space="preserve">, что  любое бальное выражение оценки результатов исследовательской деятельности в начальных классах не должны иметь места, так как учащиеся должны чувствовать себя успешными, они только учатся проводить исследования, любое их достижение уже продвижение вперед, выполнить исследовательскую работу –значит самим постигать новое. Следовательно, никто другой так, как сам ребенок, не сможет почувствовать, увидеть, оценить свой труд. Но это вовсе не означает бесконтрольность данной деятельности. С целью преодоления подобных проблем педагог, учащиеся, другие участники  могут высказывать  оценочные суждения, имеющие форму пожелания, совета. </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Заключение</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Главную задачу школы – повышение качества знаний учащихся, развитие их творческих способностей - невозможно решить без формирования положительной мотивации учащихся. Метод проектов – способ достижения дидактической цели через пошаговую разработку темы, которая имеет реальный  итог, так значимый для ребят 7-10 лет.  Практика работы над проектно – исследовательской деятельностью показала, что в них нет неуспевающих детей. Успех, интерес, радость, возможность проявить себя, в независимости от успеваемости  – результат данного вида обучения.  Получение навыков общения со сверстниками, взрослыми: умение договариваться, распределять работу, оценивать свой вклад в общий результат – идет целенаправленная  подготовка к будущей  взрослой жизни. Умение решать творческие задачи: самостоятельно составлять план действий, находить оригинальные пути решения поставленной задачи, создавать схемы, сочинения – становление будущего активного члена общества. Огромная возможность работы с родителями: метод проектов способствует налаживанию контакта между детьми и родителями, установлению дружеских взаимоотношений между школой и семьей.</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основные характеристики метода учебного проекта как:</w:t>
      </w:r>
    </w:p>
    <w:p w:rsidR="00D13E86" w:rsidRDefault="007B2403" w:rsidP="007B2403">
      <w:pPr>
        <w:numPr>
          <w:ilvl w:val="0"/>
          <w:numId w:val="5"/>
        </w:numPr>
        <w:tabs>
          <w:tab w:val="left" w:pos="720"/>
        </w:tabs>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Личностно – ориентированного;</w:t>
      </w:r>
    </w:p>
    <w:p w:rsidR="00D13E86" w:rsidRDefault="007B2403" w:rsidP="007B2403">
      <w:pPr>
        <w:numPr>
          <w:ilvl w:val="0"/>
          <w:numId w:val="5"/>
        </w:numPr>
        <w:tabs>
          <w:tab w:val="left" w:pos="720"/>
        </w:tabs>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Обучающего взаимодействию в группе и групповой деятельности;</w:t>
      </w:r>
    </w:p>
    <w:p w:rsidR="00D13E86" w:rsidRDefault="007B2403" w:rsidP="007B2403">
      <w:pPr>
        <w:numPr>
          <w:ilvl w:val="0"/>
          <w:numId w:val="5"/>
        </w:numPr>
        <w:tabs>
          <w:tab w:val="left" w:pos="720"/>
        </w:tabs>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Развивающего умения самовыражения, самопрезентации и рефлексии;</w:t>
      </w:r>
    </w:p>
    <w:p w:rsidR="00D13E86" w:rsidRDefault="007B2403" w:rsidP="007B2403">
      <w:pPr>
        <w:numPr>
          <w:ilvl w:val="0"/>
          <w:numId w:val="5"/>
        </w:numPr>
        <w:tabs>
          <w:tab w:val="left" w:pos="720"/>
        </w:tabs>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Формирующего навыки самостоятельности в мыслительной, практической и волевой сферах;</w:t>
      </w:r>
    </w:p>
    <w:p w:rsidR="00D13E86" w:rsidRDefault="007B2403" w:rsidP="007B2403">
      <w:pPr>
        <w:numPr>
          <w:ilvl w:val="0"/>
          <w:numId w:val="5"/>
        </w:numPr>
        <w:tabs>
          <w:tab w:val="left" w:pos="720"/>
        </w:tabs>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Воспитывающего целеустремленность, ответственность, инициативность и творческое отношение к делу;</w:t>
      </w:r>
    </w:p>
    <w:p w:rsidR="00D13E86" w:rsidRDefault="007B2403" w:rsidP="007B2403">
      <w:pPr>
        <w:numPr>
          <w:ilvl w:val="0"/>
          <w:numId w:val="5"/>
        </w:numPr>
        <w:tabs>
          <w:tab w:val="left" w:pos="720"/>
        </w:tabs>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Интегрирующего знания, умения и навыки из разных дисциплин;</w:t>
      </w:r>
    </w:p>
    <w:p w:rsidR="00D13E86" w:rsidRDefault="007B2403" w:rsidP="007B2403">
      <w:pPr>
        <w:numPr>
          <w:ilvl w:val="0"/>
          <w:numId w:val="5"/>
        </w:numPr>
        <w:tabs>
          <w:tab w:val="left" w:pos="720"/>
        </w:tabs>
        <w:spacing w:before="100" w:after="100" w:line="240" w:lineRule="auto"/>
        <w:ind w:right="141"/>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Здоровьесберегающего</w:t>
      </w:r>
      <w:proofErr w:type="spellEnd"/>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на практике полностью подтвердились. Организовав </w:t>
      </w:r>
      <w:proofErr w:type="spellStart"/>
      <w:r>
        <w:rPr>
          <w:rFonts w:ascii="Times New Roman" w:eastAsia="Times New Roman" w:hAnsi="Times New Roman" w:cs="Times New Roman"/>
          <w:sz w:val="24"/>
        </w:rPr>
        <w:t>поисково</w:t>
      </w:r>
      <w:proofErr w:type="spellEnd"/>
      <w:r>
        <w:rPr>
          <w:rFonts w:ascii="Times New Roman" w:eastAsia="Times New Roman" w:hAnsi="Times New Roman" w:cs="Times New Roman"/>
          <w:sz w:val="24"/>
        </w:rPr>
        <w:t xml:space="preserve"> – исследовательскую работу в начальной школе, мы оказываем ученику поддержку при выполнении </w:t>
      </w:r>
      <w:proofErr w:type="gramStart"/>
      <w:r>
        <w:rPr>
          <w:rFonts w:ascii="Times New Roman" w:eastAsia="Times New Roman" w:hAnsi="Times New Roman" w:cs="Times New Roman"/>
          <w:sz w:val="24"/>
        </w:rPr>
        <w:t>заданий  за</w:t>
      </w:r>
      <w:proofErr w:type="gramEnd"/>
      <w:r>
        <w:rPr>
          <w:rFonts w:ascii="Times New Roman" w:eastAsia="Times New Roman" w:hAnsi="Times New Roman" w:cs="Times New Roman"/>
          <w:sz w:val="24"/>
        </w:rPr>
        <w:t xml:space="preserve"> курс общеобразовательной школы, так как учим самостоятельно учиться.      </w:t>
      </w:r>
    </w:p>
    <w:p w:rsidR="00D13E86" w:rsidRDefault="00D13E86" w:rsidP="007B2403">
      <w:pPr>
        <w:spacing w:before="100" w:after="100" w:line="240" w:lineRule="auto"/>
        <w:ind w:right="141"/>
        <w:jc w:val="both"/>
        <w:rPr>
          <w:rFonts w:ascii="Times New Roman" w:eastAsia="Times New Roman" w:hAnsi="Times New Roman" w:cs="Times New Roman"/>
          <w:sz w:val="24"/>
        </w:rPr>
      </w:pPr>
    </w:p>
    <w:p w:rsidR="00D13E86" w:rsidRDefault="00D13E86" w:rsidP="007B2403">
      <w:pPr>
        <w:spacing w:before="100" w:after="100" w:line="240" w:lineRule="auto"/>
        <w:ind w:right="141"/>
        <w:jc w:val="both"/>
        <w:rPr>
          <w:rFonts w:ascii="Times New Roman" w:eastAsia="Times New Roman" w:hAnsi="Times New Roman" w:cs="Times New Roman"/>
          <w:sz w:val="24"/>
        </w:rPr>
      </w:pPr>
    </w:p>
    <w:p w:rsidR="00D13E86" w:rsidRDefault="007B2403" w:rsidP="007B2403">
      <w:pPr>
        <w:spacing w:before="100" w:after="100" w:line="240" w:lineRule="auto"/>
        <w:ind w:right="141"/>
        <w:jc w:val="center"/>
        <w:rPr>
          <w:rFonts w:ascii="Times New Roman" w:eastAsia="Times New Roman" w:hAnsi="Times New Roman" w:cs="Times New Roman"/>
          <w:b/>
          <w:sz w:val="24"/>
        </w:rPr>
      </w:pPr>
      <w:r>
        <w:rPr>
          <w:rFonts w:ascii="Times New Roman" w:eastAsia="Times New Roman" w:hAnsi="Times New Roman" w:cs="Times New Roman"/>
          <w:b/>
          <w:sz w:val="24"/>
        </w:rPr>
        <w:t>Литература.</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Гуленко Н. Н. Проблемы внедрения метода проектов в школе// Образование в современной школе. 2004. №12</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 xml:space="preserve">Гвоздев А.Н. Современный </w:t>
      </w:r>
      <w:proofErr w:type="gramStart"/>
      <w:r>
        <w:rPr>
          <w:rFonts w:ascii="Times New Roman" w:eastAsia="Times New Roman" w:hAnsi="Times New Roman" w:cs="Times New Roman"/>
          <w:sz w:val="24"/>
        </w:rPr>
        <w:t>русский  литературный</w:t>
      </w:r>
      <w:proofErr w:type="gramEnd"/>
      <w:r>
        <w:rPr>
          <w:rFonts w:ascii="Times New Roman" w:eastAsia="Times New Roman" w:hAnsi="Times New Roman" w:cs="Times New Roman"/>
          <w:sz w:val="24"/>
        </w:rPr>
        <w:t xml:space="preserve"> язык в 2 частях/ч.1, М., Просвещение, 1958</w:t>
      </w:r>
    </w:p>
    <w:p w:rsidR="00D13E86" w:rsidRDefault="007B2403" w:rsidP="007B2403">
      <w:pPr>
        <w:spacing w:before="100" w:after="100" w:line="240" w:lineRule="auto"/>
        <w:ind w:right="141"/>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Землянская</w:t>
      </w:r>
      <w:proofErr w:type="spellEnd"/>
      <w:r>
        <w:rPr>
          <w:rFonts w:ascii="Times New Roman" w:eastAsia="Times New Roman" w:hAnsi="Times New Roman" w:cs="Times New Roman"/>
          <w:sz w:val="24"/>
        </w:rPr>
        <w:t xml:space="preserve"> Е.Н. Учебные проекты младших школьников // Начальная школа. 2005. № 9</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 xml:space="preserve">Кудина Л.Ф., </w:t>
      </w:r>
      <w:proofErr w:type="spellStart"/>
      <w:r>
        <w:rPr>
          <w:rFonts w:ascii="Times New Roman" w:eastAsia="Times New Roman" w:hAnsi="Times New Roman" w:cs="Times New Roman"/>
          <w:sz w:val="24"/>
        </w:rPr>
        <w:t>Новлянская</w:t>
      </w:r>
      <w:proofErr w:type="spellEnd"/>
      <w:r>
        <w:rPr>
          <w:rFonts w:ascii="Times New Roman" w:eastAsia="Times New Roman" w:hAnsi="Times New Roman" w:cs="Times New Roman"/>
          <w:sz w:val="24"/>
        </w:rPr>
        <w:t xml:space="preserve"> З.Н. Литература как предмет эстетического цикла. Методическое пособие.1класс/</w:t>
      </w:r>
      <w:proofErr w:type="gramStart"/>
      <w:r>
        <w:rPr>
          <w:rFonts w:ascii="Times New Roman" w:eastAsia="Times New Roman" w:hAnsi="Times New Roman" w:cs="Times New Roman"/>
          <w:sz w:val="24"/>
        </w:rPr>
        <w:t>Москва,Гарант</w:t>
      </w:r>
      <w:proofErr w:type="gramEnd"/>
      <w:r>
        <w:rPr>
          <w:rFonts w:ascii="Times New Roman" w:eastAsia="Times New Roman" w:hAnsi="Times New Roman" w:cs="Times New Roman"/>
          <w:sz w:val="24"/>
        </w:rPr>
        <w:t>,1992/</w:t>
      </w:r>
    </w:p>
    <w:p w:rsidR="00D13E86" w:rsidRDefault="007B2403" w:rsidP="007B2403">
      <w:pPr>
        <w:spacing w:before="100" w:after="100" w:line="240" w:lineRule="auto"/>
        <w:ind w:right="141"/>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Кроточева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Т.Б.Исследовательские</w:t>
      </w:r>
      <w:proofErr w:type="spellEnd"/>
      <w:r>
        <w:rPr>
          <w:rFonts w:ascii="Times New Roman" w:eastAsia="Times New Roman" w:hAnsi="Times New Roman" w:cs="Times New Roman"/>
          <w:sz w:val="24"/>
        </w:rPr>
        <w:t xml:space="preserve"> экскурсии в начальной школе// Начальная школа.20007. №11</w:t>
      </w:r>
    </w:p>
    <w:p w:rsidR="00D13E86" w:rsidRDefault="007B2403" w:rsidP="007B2403">
      <w:pPr>
        <w:spacing w:before="100" w:after="100" w:line="240" w:lineRule="auto"/>
        <w:ind w:right="141"/>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Матяш</w:t>
      </w:r>
      <w:proofErr w:type="spellEnd"/>
      <w:r>
        <w:rPr>
          <w:rFonts w:ascii="Times New Roman" w:eastAsia="Times New Roman" w:hAnsi="Times New Roman" w:cs="Times New Roman"/>
          <w:sz w:val="24"/>
        </w:rPr>
        <w:t xml:space="preserve"> Н.В. Психология проектной деятельности младших школьников. М., 2004</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Развитие творческого мышления детей /Ярославль «Академия развития.</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Симановский А.Э. Развитие творческого мышления детей/Ярославль, Академия развития</w:t>
      </w:r>
    </w:p>
    <w:p w:rsidR="00D13E86" w:rsidRDefault="007B2403" w:rsidP="007B2403">
      <w:pPr>
        <w:spacing w:before="100" w:after="100" w:line="240" w:lineRule="auto"/>
        <w:ind w:right="141"/>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Тумина</w:t>
      </w:r>
      <w:proofErr w:type="spellEnd"/>
      <w:r>
        <w:rPr>
          <w:rFonts w:ascii="Times New Roman" w:eastAsia="Times New Roman" w:hAnsi="Times New Roman" w:cs="Times New Roman"/>
          <w:sz w:val="24"/>
        </w:rPr>
        <w:t xml:space="preserve"> Л.Е. Кружок «Сочини сказку»/Москва, «Перспектива»1996г</w:t>
      </w:r>
    </w:p>
    <w:p w:rsidR="00D13E86" w:rsidRDefault="007B2403" w:rsidP="007B2403">
      <w:pPr>
        <w:spacing w:before="100" w:after="100" w:line="240" w:lineRule="auto"/>
        <w:ind w:right="141"/>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Трубайчук</w:t>
      </w:r>
      <w:proofErr w:type="spellEnd"/>
      <w:r>
        <w:rPr>
          <w:rFonts w:ascii="Times New Roman" w:eastAsia="Times New Roman" w:hAnsi="Times New Roman" w:cs="Times New Roman"/>
          <w:sz w:val="24"/>
        </w:rPr>
        <w:t xml:space="preserve"> Л.В. Нестандартные формы и приемы обучения на уроках русского языка и чтения в начальных классах/Челябинск, 1993, серия «Библиотека начальных классов».</w:t>
      </w:r>
    </w:p>
    <w:p w:rsidR="00D13E86" w:rsidRDefault="007B2403" w:rsidP="007B2403">
      <w:pPr>
        <w:spacing w:before="100" w:after="100" w:line="24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 xml:space="preserve">Новые педагогические и информационные </w:t>
      </w:r>
      <w:proofErr w:type="gramStart"/>
      <w:r>
        <w:rPr>
          <w:rFonts w:ascii="Times New Roman" w:eastAsia="Times New Roman" w:hAnsi="Times New Roman" w:cs="Times New Roman"/>
          <w:sz w:val="24"/>
        </w:rPr>
        <w:t>технологии  в</w:t>
      </w:r>
      <w:proofErr w:type="gramEnd"/>
      <w:r>
        <w:rPr>
          <w:rFonts w:ascii="Times New Roman" w:eastAsia="Times New Roman" w:hAnsi="Times New Roman" w:cs="Times New Roman"/>
          <w:sz w:val="24"/>
        </w:rPr>
        <w:t xml:space="preserve"> системе образования :Учеб. Пос. для студентов </w:t>
      </w:r>
      <w:proofErr w:type="spellStart"/>
      <w:r>
        <w:rPr>
          <w:rFonts w:ascii="Times New Roman" w:eastAsia="Times New Roman" w:hAnsi="Times New Roman" w:cs="Times New Roman"/>
          <w:sz w:val="24"/>
        </w:rPr>
        <w:t>пед</w:t>
      </w:r>
      <w:proofErr w:type="spellEnd"/>
      <w:r>
        <w:rPr>
          <w:rFonts w:ascii="Times New Roman" w:eastAsia="Times New Roman" w:hAnsi="Times New Roman" w:cs="Times New Roman"/>
          <w:sz w:val="24"/>
        </w:rPr>
        <w:t xml:space="preserve">. Вузов/ Е.С. </w:t>
      </w:r>
      <w:proofErr w:type="spellStart"/>
      <w:r>
        <w:rPr>
          <w:rFonts w:ascii="Times New Roman" w:eastAsia="Times New Roman" w:hAnsi="Times New Roman" w:cs="Times New Roman"/>
          <w:sz w:val="24"/>
        </w:rPr>
        <w:t>Полат</w:t>
      </w:r>
      <w:proofErr w:type="spellEnd"/>
      <w:r>
        <w:rPr>
          <w:rFonts w:ascii="Times New Roman" w:eastAsia="Times New Roman" w:hAnsi="Times New Roman" w:cs="Times New Roman"/>
          <w:sz w:val="24"/>
        </w:rPr>
        <w:t xml:space="preserve">, М.Ю. </w:t>
      </w:r>
      <w:proofErr w:type="spellStart"/>
      <w:r>
        <w:rPr>
          <w:rFonts w:ascii="Times New Roman" w:eastAsia="Times New Roman" w:hAnsi="Times New Roman" w:cs="Times New Roman"/>
          <w:sz w:val="24"/>
        </w:rPr>
        <w:t>Бухаркина</w:t>
      </w:r>
      <w:proofErr w:type="spellEnd"/>
      <w:r>
        <w:rPr>
          <w:rFonts w:ascii="Times New Roman" w:eastAsia="Times New Roman" w:hAnsi="Times New Roman" w:cs="Times New Roman"/>
          <w:sz w:val="24"/>
        </w:rPr>
        <w:t xml:space="preserve">, М.В. Моисеева и др., под ред. Е.С. </w:t>
      </w:r>
      <w:proofErr w:type="spellStart"/>
      <w:r>
        <w:rPr>
          <w:rFonts w:ascii="Times New Roman" w:eastAsia="Times New Roman" w:hAnsi="Times New Roman" w:cs="Times New Roman"/>
          <w:sz w:val="24"/>
        </w:rPr>
        <w:t>Полат</w:t>
      </w:r>
      <w:proofErr w:type="spellEnd"/>
      <w:r>
        <w:rPr>
          <w:rFonts w:ascii="Times New Roman" w:eastAsia="Times New Roman" w:hAnsi="Times New Roman" w:cs="Times New Roman"/>
          <w:sz w:val="24"/>
        </w:rPr>
        <w:t>. М., 2000</w:t>
      </w:r>
    </w:p>
    <w:p w:rsidR="00D13E86" w:rsidRDefault="00D13E86" w:rsidP="007B2403">
      <w:pPr>
        <w:spacing w:line="240" w:lineRule="auto"/>
        <w:rPr>
          <w:rFonts w:ascii="Calibri" w:eastAsia="Calibri" w:hAnsi="Calibri" w:cs="Calibri"/>
          <w:sz w:val="24"/>
        </w:rPr>
      </w:pPr>
    </w:p>
    <w:sectPr w:rsidR="00D13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45C"/>
    <w:multiLevelType w:val="multilevel"/>
    <w:tmpl w:val="63B6B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5509CD"/>
    <w:multiLevelType w:val="multilevel"/>
    <w:tmpl w:val="4D08AC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70355A5"/>
    <w:multiLevelType w:val="multilevel"/>
    <w:tmpl w:val="AC00F7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03B5C1D"/>
    <w:multiLevelType w:val="multilevel"/>
    <w:tmpl w:val="7F88F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44B2BE4"/>
    <w:multiLevelType w:val="multilevel"/>
    <w:tmpl w:val="FA924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D13E86"/>
    <w:rsid w:val="00334795"/>
    <w:rsid w:val="007B2403"/>
    <w:rsid w:val="00D13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484A"/>
  <w15:docId w15:val="{169B3342-F09E-451E-BDD6-F0898F72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1"/>
    <w:rsid w:val="007B2403"/>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Bodytext"/>
    <w:rsid w:val="007B2403"/>
    <w:pPr>
      <w:shd w:val="clear" w:color="auto" w:fill="FFFFFF"/>
      <w:spacing w:before="660" w:after="0" w:line="322" w:lineRule="exact"/>
      <w:jc w:val="center"/>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2578</Words>
  <Characters>14701</Characters>
  <Application>Microsoft Office Word</Application>
  <DocSecurity>0</DocSecurity>
  <Lines>122</Lines>
  <Paragraphs>34</Paragraphs>
  <ScaleCrop>false</ScaleCrop>
  <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cp:lastModifiedBy>
  <cp:revision>4</cp:revision>
  <dcterms:created xsi:type="dcterms:W3CDTF">2016-11-22T08:10:00Z</dcterms:created>
  <dcterms:modified xsi:type="dcterms:W3CDTF">2020-02-09T16:08:00Z</dcterms:modified>
</cp:coreProperties>
</file>