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52" w:rsidRDefault="000D3C52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03A" w:rsidRPr="000D3C52" w:rsidRDefault="00B706A5" w:rsidP="00B706A5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D3C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5F703A" w:rsidRPr="000D3C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Использование  социокультурного потенциала станицы в</w:t>
      </w:r>
      <w:r w:rsidRPr="000D3C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786C53" w:rsidRPr="000D3C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создании </w:t>
      </w:r>
      <w:r w:rsidRPr="000D3C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единой воспитательной систем</w:t>
      </w:r>
      <w:r w:rsidR="00786C53" w:rsidRPr="000D3C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ы</w:t>
      </w:r>
      <w:r w:rsidRPr="000D3C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0D3C52" w:rsidRP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D3C52" w:rsidRP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C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</w:t>
      </w:r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>(сообщение на педагогический совет)</w:t>
      </w:r>
    </w:p>
    <w:p w:rsidR="000D3C52" w:rsidRP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8A3842" w:rsidP="008A384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</w:t>
      </w:r>
    </w:p>
    <w:p w:rsidR="000D3C52" w:rsidRDefault="008A3842" w:rsidP="008A384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</w:p>
    <w:p w:rsidR="000D3C52" w:rsidRDefault="008A3842" w:rsidP="008A384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>Багдасарова Ирина Александровна</w:t>
      </w:r>
    </w:p>
    <w:p w:rsidR="000D3C52" w:rsidRDefault="000D3C52" w:rsidP="008A3842">
      <w:pPr>
        <w:spacing w:after="0" w:line="240" w:lineRule="auto"/>
        <w:ind w:lef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C52" w:rsidRDefault="000D3C52" w:rsidP="00786C5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842" w:rsidRDefault="008A3842" w:rsidP="008A3842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2020г.</w:t>
      </w:r>
    </w:p>
    <w:p w:rsidR="00CE2274" w:rsidRPr="005F703A" w:rsidRDefault="00CE2274" w:rsidP="008A3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современном мире невозможно, не выходя  за территориальную границу учреждения, без взаимодействия с социальными институтами  воспитать гармонично развитую личность. Установление подобных  связей с социумом – один из путей повышения качества образования. Развитие социальных связей с культурно -  образовательными  центрами </w:t>
      </w:r>
      <w:r w:rsidR="005F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станицы </w:t>
      </w:r>
      <w:r w:rsidRPr="005F703A">
        <w:rPr>
          <w:rFonts w:ascii="Times New Roman" w:eastAsia="Times New Roman" w:hAnsi="Times New Roman" w:cs="Times New Roman"/>
          <w:color w:val="000000"/>
          <w:sz w:val="28"/>
          <w:szCs w:val="28"/>
        </w:rPr>
        <w:t>даёт дополнительный импульс для духовного развития и обогащения личности ребёнка.</w:t>
      </w:r>
    </w:p>
    <w:p w:rsidR="00CE2274" w:rsidRPr="00CE2274" w:rsidRDefault="00CE2274" w:rsidP="008A3842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</w:rPr>
      </w:pPr>
      <w:r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своём выступлении постараюсь </w:t>
      </w:r>
      <w:r w:rsidR="00B706A5"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 </w:t>
      </w:r>
      <w:r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показать, как </w:t>
      </w:r>
      <w:r w:rsidR="00B706A5"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учреждение </w:t>
      </w:r>
      <w:r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</w:t>
      </w:r>
      <w:r w:rsidR="00B706A5"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возможности социокультурного </w:t>
      </w:r>
      <w:r w:rsid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потенциала </w:t>
      </w:r>
      <w:r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наше</w:t>
      </w:r>
      <w:r w:rsidR="00B706A5"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6A5"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станицы </w:t>
      </w:r>
      <w:r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для развития воспитания и доп</w:t>
      </w:r>
      <w:r w:rsid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олнительного образования детей</w:t>
      </w:r>
      <w:r w:rsidRPr="00B706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2274">
        <w:rPr>
          <w:rFonts w:ascii="&amp;quot" w:eastAsia="Times New Roman" w:hAnsi="&amp;quot" w:cs="Times New Roman"/>
          <w:color w:val="000000"/>
          <w:sz w:val="24"/>
          <w:szCs w:val="24"/>
        </w:rPr>
        <w:t>   </w:t>
      </w:r>
      <w:proofErr w:type="gramStart"/>
      <w:r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одной из форм организации работы по социализации личности ребенка стало взаимодействие с различными </w:t>
      </w:r>
      <w:r w:rsidR="00B706A5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сельскими </w:t>
      </w:r>
      <w:r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учреждениями образования</w:t>
      </w:r>
      <w:r w:rsid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6A5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>(это наши школы</w:t>
      </w:r>
      <w:r w:rsid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6A5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</w:t>
      </w:r>
      <w:proofErr w:type="gramStart"/>
      <w:r w:rsidR="00B706A5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2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B706A5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</w:t>
      </w:r>
      <w:r w:rsidR="00C1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художественная</w:t>
      </w:r>
      <w:r w:rsidR="00B706A5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4066F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культуры, </w:t>
      </w:r>
      <w:proofErr w:type="gramStart"/>
      <w:r w:rsidR="0024066F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</w:t>
      </w:r>
      <w:proofErr w:type="gramEnd"/>
      <w:r w:rsidR="0024066F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</w:t>
      </w:r>
      <w:r w:rsid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 является наш Дом культуры</w:t>
      </w:r>
      <w:r w:rsidR="0024066F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1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имеющий </w:t>
      </w:r>
      <w:r w:rsidR="0024066F" w:rsidRPr="00786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всевозможные направления на развитие ребенка:</w:t>
      </w:r>
      <w:r w:rsidRPr="00CE2274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</w:t>
      </w:r>
      <w:r w:rsidR="0024066F"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066F"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</w:t>
      </w:r>
      <w:r w:rsidR="00786C53"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кружки</w:t>
      </w: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творчеств</w:t>
      </w:r>
      <w:proofErr w:type="gramStart"/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12533"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C12533"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театральный, кружок изодеятельности </w:t>
      </w:r>
      <w:r w:rsidR="00EF77EC"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 же кружки вокального и </w:t>
      </w:r>
      <w:r w:rsidR="002A7E42"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</w:t>
      </w:r>
      <w:r w:rsidR="00EF77EC"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направления)</w:t>
      </w:r>
      <w:r w:rsidR="002A7E42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r w:rsidRPr="00CE2274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. </w:t>
      </w: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 из этих учреждений ,несёт свой воспитательный потенциал, обусловле</w:t>
      </w:r>
      <w:r w:rsidR="008A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их функциями и задачами, которые </w:t>
      </w: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в себе несут и позволяют использовать их  в решении общих задач воспитания. Они взаимно  дополняют друг друга в своем позитивном влиянии на ребенка.</w:t>
      </w:r>
      <w:r w:rsidRPr="00CE2274">
        <w:rPr>
          <w:rFonts w:ascii="&amp;quot" w:eastAsia="Times New Roman" w:hAnsi="&amp;quot" w:cs="Times New Roman"/>
          <w:color w:val="333333"/>
          <w:sz w:val="24"/>
          <w:szCs w:val="24"/>
        </w:rPr>
        <w:t> </w:t>
      </w:r>
      <w:r w:rsidRPr="00EF77EC">
        <w:rPr>
          <w:rFonts w:ascii="Times New Roman" w:eastAsia="Times New Roman" w:hAnsi="Times New Roman" w:cs="Times New Roman"/>
          <w:color w:val="333333"/>
          <w:sz w:val="28"/>
          <w:szCs w:val="28"/>
        </w:rPr>
        <w:t>На данном этапе  инициатива  организации взаимодействия  чаще исходит с их стороны</w:t>
      </w:r>
      <w:r w:rsidRPr="00CE2274">
        <w:rPr>
          <w:rFonts w:ascii="&amp;quot" w:eastAsia="Times New Roman" w:hAnsi="&amp;quot" w:cs="Times New Roman"/>
          <w:color w:val="333333"/>
          <w:sz w:val="24"/>
          <w:szCs w:val="24"/>
        </w:rPr>
        <w:t>.  </w:t>
      </w:r>
      <w:r w:rsidRPr="00EF77EC">
        <w:rPr>
          <w:rFonts w:ascii="Times New Roman" w:eastAsia="Times New Roman" w:hAnsi="Times New Roman" w:cs="Times New Roman"/>
          <w:color w:val="333333"/>
          <w:sz w:val="28"/>
          <w:szCs w:val="28"/>
        </w:rPr>
        <w:t>Но, несмотря на это, с</w:t>
      </w: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</w:t>
      </w:r>
      <w:r w:rsidR="00EF77EC"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чество </w:t>
      </w: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с  данными учреждениями</w:t>
      </w: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значительно обогащает  детей не только в собственно  </w:t>
      </w:r>
      <w:proofErr w:type="gramStart"/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художественном</w:t>
      </w:r>
      <w:proofErr w:type="gramEnd"/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в познавательном, социальном и творческом планах.</w:t>
      </w:r>
    </w:p>
    <w:p w:rsidR="00CE2274" w:rsidRPr="00EF77EC" w:rsidRDefault="00CE2274" w:rsidP="008A384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сотрудничестве  с каждым учреждением у </w:t>
      </w:r>
      <w:proofErr w:type="gramStart"/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значительно расширяется кругозор, развивается мотивация личности к познанию и творчеству, любознательность, повышается мотивация к обучению в объединении. </w:t>
      </w:r>
    </w:p>
    <w:p w:rsidR="00CE2274" w:rsidRPr="00EF77EC" w:rsidRDefault="00CE2274" w:rsidP="008A384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Мастер-классы, посещение выставок, экскурсии – разные формы сотрудничества   с ними способствует развитию коммуникативных качеств, повышает уровень творческого саморазвития. Опыт работы показывает, что такое взаимодействие  делает учебно-воспитательный процесс более интересным, плодотворным, а самое главное качественным.</w:t>
      </w:r>
    </w:p>
    <w:p w:rsidR="00CE2274" w:rsidRPr="00EF77EC" w:rsidRDefault="00CE2274" w:rsidP="008A384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EC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Выставки расширяют кругозор детей,  позволяют приобщать их  к лучшим образцам декоративно-прикладного искусства, творческому общению  с мастерами.</w:t>
      </w:r>
    </w:p>
    <w:p w:rsidR="00CE2274" w:rsidRPr="00CE2274" w:rsidRDefault="00CE2274" w:rsidP="008A3842">
      <w:pPr>
        <w:spacing w:after="0" w:line="240" w:lineRule="auto"/>
        <w:ind w:firstLine="568"/>
        <w:jc w:val="both"/>
        <w:rPr>
          <w:rFonts w:ascii="&amp;quot" w:eastAsia="Times New Roman" w:hAnsi="&amp;quot" w:cs="Times New Roman"/>
          <w:color w:val="000000"/>
        </w:rPr>
      </w:pP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творческих мастерских дети приобщаются  к элементарным общепринятым социальным культурным нормам и правилам межличностного взаимодействия со сверстниками и взрослыми из  творческих объединений других образовательных учреждений, правилам безопасной жизнедеятельности</w:t>
      </w:r>
      <w:r w:rsidRPr="00CE2274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CE2274" w:rsidRPr="00E03636" w:rsidRDefault="00CE2274" w:rsidP="008A384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мастер – классов формируют интерес к определенному виду деятельности, обогащают практический опыт детей за 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счет освоения новых видов рукоделия  под руководством профессионалов. Происходит  познавательное  творческое общение со сверстниками, старшими детьми и </w:t>
      </w:r>
      <w:proofErr w:type="gramStart"/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У детей складываются позитивные взаимоотношения с окружающими людьми, наблюдается снижение напряженности, скованности  в общении с окружающими людьми, развиваются трудовые и эмоционально-нравственные качества. </w:t>
      </w:r>
    </w:p>
    <w:p w:rsidR="00CE2274" w:rsidRPr="00C90F39" w:rsidRDefault="00CE2274" w:rsidP="008A3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F3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повышается  интерес родителей к  тому, чем же занимается их ребёнок в свободное</w:t>
      </w:r>
      <w:r w:rsidR="00C90F39" w:rsidRPr="00C9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</w:t>
      </w:r>
      <w:r w:rsidRPr="00CE2274">
        <w:rPr>
          <w:rFonts w:ascii="&amp;quot" w:eastAsia="Times New Roman" w:hAnsi="&amp;quot" w:cs="Times New Roman"/>
          <w:color w:val="000000"/>
          <w:sz w:val="24"/>
          <w:szCs w:val="24"/>
        </w:rPr>
        <w:t>.  </w:t>
      </w:r>
      <w:r w:rsidRPr="00C90F39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начинают проявлять активность -   совместно с детьми посещают музеи, выставки, становятся участниками наших мастер-классов.</w:t>
      </w:r>
    </w:p>
    <w:p w:rsidR="00CE2274" w:rsidRPr="00C90F39" w:rsidRDefault="00CE2274" w:rsidP="008A3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274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proofErr w:type="gramStart"/>
      <w:r w:rsidRPr="008A3842">
        <w:rPr>
          <w:rFonts w:ascii="Times New Roman" w:eastAsia="Times New Roman" w:hAnsi="Times New Roman" w:cs="Times New Roman"/>
          <w:color w:val="000000"/>
          <w:sz w:val="28"/>
          <w:szCs w:val="28"/>
        </w:rPr>
        <w:t>Но главным для нас оказалось то, что образовательно-воспитательные задачи всех этих учреждений нацелены на гармоничное вписывание ребенка в окружающий его специфический социум наше</w:t>
      </w:r>
      <w:r w:rsidR="00C90F39" w:rsidRPr="008A38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A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F39" w:rsidRPr="008A384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станицы</w:t>
      </w:r>
      <w:r w:rsidRPr="008A38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2274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r w:rsidRPr="00C90F39">
        <w:rPr>
          <w:rFonts w:ascii="Times New Roman" w:eastAsia="Times New Roman" w:hAnsi="Times New Roman" w:cs="Times New Roman"/>
          <w:color w:val="000000"/>
          <w:sz w:val="28"/>
          <w:szCs w:val="28"/>
        </w:rPr>
        <w:t>где </w:t>
      </w:r>
      <w:r w:rsidRPr="00C90F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доминирующей воспитательной идеей является освоение ценностей русской культуры на основах патриотизма, высокой нравственности и духовного богатства.</w:t>
      </w:r>
      <w:proofErr w:type="gramEnd"/>
    </w:p>
    <w:p w:rsidR="00CE2274" w:rsidRPr="000D3C52" w:rsidRDefault="00CE2274" w:rsidP="008A3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Вывод: </w:t>
      </w:r>
    </w:p>
    <w:p w:rsidR="00CE2274" w:rsidRPr="000D3C52" w:rsidRDefault="00CE2274" w:rsidP="008A384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вышесказанного можно сказать</w:t>
      </w:r>
      <w:proofErr w:type="gramEnd"/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интеграция в воспитательном пространстве многочисленных групповых и индивидуальных субъектов (семья, школа, культурные учреждения и другие социальные институты), объединенных решением общих задач воспитания, значительно увеличивает их воспитательный потенциал, создает условия для его развития. </w:t>
      </w:r>
    </w:p>
    <w:p w:rsidR="00CE2274" w:rsidRPr="000D3C52" w:rsidRDefault="00CE2274" w:rsidP="008A3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>   Взаимодействие социальных институтов – эффективный способ оказания помощи семье в социализации ребенка и ориентации его на  постижение основных ценностей отечественной культуры, что  является основой гармонично развитой личности.</w:t>
      </w:r>
    </w:p>
    <w:p w:rsidR="00CE2274" w:rsidRPr="000D3C52" w:rsidRDefault="00CE2274" w:rsidP="008A3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использование социокультурного пространства города  </w:t>
      </w:r>
      <w:r w:rsidRPr="000D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позиции детей </w:t>
      </w:r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расширяются возможности участия в разных видах деятельности, связях и взаимоотношениях участников взаимодействия, в основе которых лежит сотворчество детей друг с другом и </w:t>
      </w:r>
      <w:proofErr w:type="gramStart"/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взрослыми; создание дополнительных возможностей для стимулирования активной позиции детей и взрослых.</w:t>
      </w:r>
    </w:p>
    <w:p w:rsidR="00CE2274" w:rsidRPr="000D3C52" w:rsidRDefault="00CE2274" w:rsidP="008A38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 позиции педагогов:</w:t>
      </w:r>
      <w:r w:rsidRPr="000D3C52">
        <w:rPr>
          <w:rFonts w:ascii="Times New Roman" w:eastAsia="Times New Roman" w:hAnsi="Times New Roman" w:cs="Times New Roman"/>
          <w:color w:val="000000"/>
          <w:sz w:val="28"/>
          <w:szCs w:val="28"/>
        </w:rPr>
        <w:t> отмечено, что приобретаемый ими в ходе взаимодействия опыт ориентирует их на инновационный характер деятельности, создает условия и открывает широкие возможности не только для использования среды, но и для ее преобразования, значительно повышает воспитательный потенциал обучения за счет расширения рамок различных видов деятельности.       </w:t>
      </w:r>
    </w:p>
    <w:p w:rsidR="00F85F9D" w:rsidRPr="000D3C52" w:rsidRDefault="00F85F9D" w:rsidP="008A38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5F9D" w:rsidRPr="000D3C52" w:rsidSect="00C1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327A"/>
    <w:multiLevelType w:val="multilevel"/>
    <w:tmpl w:val="9D7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274"/>
    <w:rsid w:val="000D3C52"/>
    <w:rsid w:val="001C31B9"/>
    <w:rsid w:val="0024066F"/>
    <w:rsid w:val="002A7E42"/>
    <w:rsid w:val="002C1F17"/>
    <w:rsid w:val="002F2DE1"/>
    <w:rsid w:val="005F703A"/>
    <w:rsid w:val="006C2034"/>
    <w:rsid w:val="00786C53"/>
    <w:rsid w:val="008A3842"/>
    <w:rsid w:val="009E647D"/>
    <w:rsid w:val="00A02FE8"/>
    <w:rsid w:val="00B706A5"/>
    <w:rsid w:val="00C12533"/>
    <w:rsid w:val="00C17A1B"/>
    <w:rsid w:val="00C90F39"/>
    <w:rsid w:val="00CE2274"/>
    <w:rsid w:val="00E03636"/>
    <w:rsid w:val="00EF77EC"/>
    <w:rsid w:val="00F8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2274"/>
  </w:style>
  <w:style w:type="character" w:customStyle="1" w:styleId="c4">
    <w:name w:val="c4"/>
    <w:basedOn w:val="a0"/>
    <w:rsid w:val="00CE2274"/>
  </w:style>
  <w:style w:type="paragraph" w:customStyle="1" w:styleId="c22">
    <w:name w:val="c22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2274"/>
  </w:style>
  <w:style w:type="paragraph" w:customStyle="1" w:styleId="c26">
    <w:name w:val="c26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E2274"/>
  </w:style>
  <w:style w:type="paragraph" w:customStyle="1" w:styleId="c14">
    <w:name w:val="c14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C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2020-02-12T08:40:00Z</dcterms:created>
  <dcterms:modified xsi:type="dcterms:W3CDTF">2020-02-17T09:37:00Z</dcterms:modified>
</cp:coreProperties>
</file>