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C6" w:rsidRPr="00AE2658" w:rsidRDefault="00D166C6" w:rsidP="00915B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color w:val="FF6600"/>
          <w:sz w:val="24"/>
          <w:szCs w:val="24"/>
          <w:lang w:eastAsia="ru-RU"/>
        </w:rPr>
      </w:pPr>
      <w:r w:rsidRPr="00AE2658">
        <w:rPr>
          <w:rFonts w:ascii="Times New Roman" w:eastAsia="Times New Roman" w:hAnsi="Times New Roman" w:cs="Times New Roman"/>
          <w:bCs/>
          <w:i/>
          <w:color w:val="FF6600"/>
          <w:sz w:val="24"/>
          <w:szCs w:val="24"/>
          <w:lang w:eastAsia="ru-RU"/>
        </w:rPr>
        <w:t>1 Физические качества, средства и методы их развития у школьников</w:t>
      </w:r>
    </w:p>
    <w:p w:rsidR="00AF553D" w:rsidRPr="00C62620" w:rsidRDefault="00D166C6" w:rsidP="00915B53">
      <w:pPr>
        <w:spacing w:before="94" w:after="100" w:afterAutospacing="1" w:line="240" w:lineRule="auto"/>
        <w:textAlignment w:val="top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AE265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Под двигательными (физическими) качествами понимают качественные особенности двигательного действия: сил</w:t>
      </w:r>
      <w:r w:rsidR="007C39DE" w:rsidRPr="00AE265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у, быст</w:t>
      </w:r>
      <w:r w:rsidRPr="00AE265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роту, выносливость, ловкость и подвижность в суставах.</w:t>
      </w:r>
      <w:r w:rsidRPr="00AE265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 xml:space="preserve">Оба термина — «двигательные» и «физические» качества – правомерны в науке о физическом воспитании, так как акцентируют внимание на различных факторах, определяющих эти качественные особенности. С точки зрения связи с центрально-нервными регуляторными процессами управления движениями употребляют термин «двигательные качества». </w:t>
      </w:r>
    </w:p>
    <w:p w:rsidR="00AF553D" w:rsidRPr="00AE2658" w:rsidRDefault="00D166C6" w:rsidP="00915B53">
      <w:pPr>
        <w:spacing w:before="94" w:after="100" w:afterAutospacing="1" w:line="240" w:lineRule="auto"/>
        <w:textAlignment w:val="top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</w:pPr>
      <w:r w:rsidRPr="00AE265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Двигательные качества принято делить на относительно самостоятельные группы: скоростные качества, силовые и т. п. Однако у ряда качеств наблюдаются сходные психофизиологические механизмы, поэтому все более очевидной становится искусственность выделения силы, быстроты, выносливости, ловкости как относительно самостоятельных качественных особенностей (прежде всего это относится к ловкости). Например, ловкость (включая и точность движений) в большей мере обусловлена центрально</w:t>
      </w:r>
      <w:r w:rsidR="007C39DE" w:rsidRPr="00AE265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AE265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нервными влияниями, чем морфологическими и биохимическими компонентами; проявление же силы и быстроты в значительной мере зависит от морфологического компонента (роста, веса), от биохимических и гистологических перестроек в мышцах и в организме в целом.</w:t>
      </w:r>
      <w:r w:rsidRPr="00AE265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Среди компонентов, составляющих двигательные качества, следует различать общие и специальные. Общие присущи нескольким двигательным качествам (например, волевое качество настойчивости или терпеливости при различных видах проявления выносливости). Специальные компоненты обусловливают специфичность какого-либо одного качества</w:t>
      </w:r>
      <w:r w:rsidR="00AF553D" w:rsidRPr="00AE2658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.</w:t>
      </w:r>
    </w:p>
    <w:p w:rsidR="00AF553D" w:rsidRPr="00AE2658" w:rsidRDefault="00D166C6" w:rsidP="00915B53">
      <w:pPr>
        <w:spacing w:before="94" w:after="100" w:afterAutospacing="1" w:line="240" w:lineRule="auto"/>
        <w:textAlignment w:val="top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AE265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Целесообразно различать простые и сложные двигательные качества. </w:t>
      </w:r>
      <w:proofErr w:type="gramStart"/>
      <w:r w:rsidRPr="00AE265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</w:t>
      </w:r>
      <w:proofErr w:type="gramEnd"/>
      <w:r w:rsidRPr="00AE265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последним относится, например, ловкость, меткость. Непременным компонентом некоторых из них являются психические качества (например, в меткости — качество глазомера). Как простому, так и сложному двигательному качеству присуще свойство специфичности (ловкость баскетболиста неравнозначна ловкости гимнаста).</w:t>
      </w:r>
      <w:r w:rsidRPr="00AE265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Двигательные качества в процессе физического воспитания развиваются. Иногда говорят о воспитании двигательных качеств, но «воспитание»— это понятие, употребляемое в педагогике по отношению к человеку в целом, формированию новых черт личности, не заданных от рождения. Качественные особенности двигательных действий в своей элементарной форме имеются даже у новорожденного ребенка и проявляются в безусловных рефлексах. Поэтому для двигательных качеств более подходит термин «развитие», обозначающий в самом широком смысле изменения, происходящие в организме, а в более узком смысле — улучшение, развитие того, чем обладает человек.</w:t>
      </w:r>
      <w:r w:rsidRPr="00AE265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Развитие двигательных каче</w:t>
      </w:r>
      <w:proofErr w:type="gramStart"/>
      <w:r w:rsidRPr="00AE265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ств пр</w:t>
      </w:r>
      <w:proofErr w:type="gramEnd"/>
      <w:r w:rsidRPr="00AE265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отекает по фазам. Вначале развитие одного качества сопровождается ростом других качеств, которые в данный момент специально не развиваются, В дальнейшем развитие одного качества может тормозить развитие других — «диссоциация физических качеств» </w:t>
      </w:r>
    </w:p>
    <w:p w:rsidR="00D166C6" w:rsidRPr="00AE2658" w:rsidRDefault="00D166C6" w:rsidP="00915B53">
      <w:pPr>
        <w:spacing w:before="94" w:after="100" w:afterAutospacing="1" w:line="240" w:lineRule="auto"/>
        <w:textAlignment w:val="top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AE265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Возрастное развитие двигательных качеств характеризуется </w:t>
      </w:r>
      <w:proofErr w:type="spellStart"/>
      <w:r w:rsidRPr="00AE265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гетерохронностью</w:t>
      </w:r>
      <w:proofErr w:type="spellEnd"/>
      <w:r w:rsidRPr="00AE265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(разновременностью). Это значит, что разные двигательные качества достигают своего естественного максимального развития в разном возрасте (скоростные качества — в 13-15 лет, силовые — в 25-30 лет и т. д.).</w:t>
      </w:r>
      <w:r w:rsidRPr="00AE265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Разнонаправленность изменения двигательных каче</w:t>
      </w:r>
      <w:proofErr w:type="gramStart"/>
      <w:r w:rsidRPr="00AE265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ств пр</w:t>
      </w:r>
      <w:proofErr w:type="gramEnd"/>
      <w:r w:rsidRPr="00AE265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оявляется особенно в период полового созревания. В этот период резко увеличиваются темпы развития скоростно-силовых качеств, а координация движений, дозирование параметров движения останавливаются в развитии либо несколько регрессируют. </w:t>
      </w:r>
    </w:p>
    <w:p w:rsidR="00D166C6" w:rsidRPr="00915B53" w:rsidRDefault="00D166C6" w:rsidP="00915B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</w:pPr>
      <w:r w:rsidRPr="00915B53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1.1 Сила и методика ее развития</w:t>
      </w:r>
    </w:p>
    <w:p w:rsidR="00D166C6" w:rsidRPr="00915B53" w:rsidRDefault="00D166C6" w:rsidP="00915B53">
      <w:pPr>
        <w:spacing w:before="94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силой человека понимают способность преодолевать внешнее сопротивление или противодействовать внешним силам. В первом случае человек стремится придать ускорение неподвижному объекту (спортивному снаряду — при метаниях, собственному телу — при прыжках и гимнастических упражнениях), во втором, наоборот, стремится сохранить в исходном положении тело или его части при действии сил, нарушающих статику. Такими силами могут быть внешние воздействия, например, удар соперника в боксе, а также вес собственного тела или его части — удержание угла в висе.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Психофизиологические механизмы этого качества связаны с регуляцией напряжения мышц и с условиями 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режима их работы. Напряжение мышцы зависит от степени волевого усилия, прилагаемого человеком, и от работы центрально</w:t>
      </w:r>
      <w:r w:rsidR="009F0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нервных и периферических отделов двигательной системы. В частности, от сигналов, поступающих к мышце из нервных центров, и от функционального состояния самой мышцы. В самой общей форме можно считать, что напряжение мышцы определяется: 1) частотой импульсов, поступающих из центра к мышцам (чем больше частота, тем большее напряжение развивает мышца); 2) числом включенных в напряжение двигательных единиц; 3) возбудимостью мышцы и наличием в ней энергетических источников.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Напряжение мышцы может происходить при трех режимах: изометрическом (без изменения длины мышцы),— этот режим преобладает при удержании поз;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миометрическом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(изостатическом, когда уменьшается длина мышцы, но неизменно напряжение), — этот режим соответствует фазе сокращения мышц в циклических и баллистических движениях;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плиометрическом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 удлинении мышцы во время ее растягивания), характерном для движений, связанных с замахами, приседаниями, предшествующими сокращению мышц при бросках, отталкивании.</w:t>
      </w:r>
      <w:proofErr w:type="gram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Виды силовых способностей различаются по характеру сочетания режимов напряжения мышц. Выделяют собственно-силовые способности, проявляемые в статических режимах и медленных движениях, и скоростно-силовые способности (динамическая сила), проявляемые при быстрых движениях. Это так называемая взрывная сила, то есть способность проявлять наибольшую силу за наименьшее время. В прыжках, например, она проявляется в прыгучести.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Главный фактор в проявлении человеком силы — мышечное напряжение, однако масса тела (вес) тоже играет определенную роль. Поэтому различают еще абсолютную и относительную силу. Под первой понимают силу, которую человек проявляет в каком-либо движении, измеренную без учета веса тела; под второй — величину силы, приходящейся на 1 кг веса тела человека.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Абсолютная сила характеризуется предельным весом, который может поднять человек, показателями динамометрии и пр. Относительная сила измеряется отношением абсолютной силы к собственному весу. У людей одинакового уровня тренированности, но разного веса абсолютная сила с увеличением веса повышается, а относительная снижается. Это объясняется тем, что с увеличением размеров тела вес его возрастает в большей пропорции, чем мышечная сила.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ряде видов спорта (например, в метаниях) успех обеспечивается большей абсолютной силой. Там же, где увеличение веса ограничено весовыми категориями или где имеется многократное перемещение тела (например, в гимнастике), успех обеспечивает относительная сила. Проявление силы находится в прямой зависимости и от биомеханических условий движения: длины плеч рычагов, физиологического поперечника мышц и т. д.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развития силы используются упражнения с повышенным сопротивлением. Они делятся на две группы: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Упражнения с внешним сопротивлением. В качестве сопротивления используют вес предметов (гири, штанга и пр.), противодействие партнера,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самосопротивление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сопротивление упругих предметов (пружинные эспандеры, резина), сопротивление внешней среды (бег по песку, глубокому снегу и т. п.).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Упражнения с преодолением тяжести собственного тела (например, отжимание в упоре лежа).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Каждое силовое упражнение имеет свои преимущества и недостатки. Упражнения с тяжестями удобны тем, что с их помощью можно воздействовать как на крупные, так и на мелкие мышечные группы, они легко дозируются. К недостаткам относятся: нарушение скоростно-силового характера движений (особенно при больших отягощениях), преобладание статического компонента в исходном положении, затруднение в организации упражнения (необходимость специального инвентаря и оборудованного помещения, шум, вызываемый металлическим инвентарем).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Самосопротивление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удобно тем, что за короткое время позволяет дать большую нагрузку и не требует специального оборудования, однако вызывает потерю эластичности в мышцах. Кроме того, такие упражнения сопряжены с большим нервным напряжением, поэтому их можно рекомендовать лишь здоровым, хорошо подготовленным людям, при тщательном самоконтроле.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Прирост мышечной силы существенно зависит от методов ее развития.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Метод максимальных усилий, то есть поднимание предельного или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околопредельного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груза (90-95% от максимального веса), способствует максимальной мобилизации нервно-мышечного аппарата и наибольшему приросту мышечной силы. Однако он связан с большими психическими напряжениями, что неблагоприятно, особенно при развитии силы у школьников. Малое число повторений не способствует мобилизации обменных, пластических процессов, в результате чего мало нарастает мышечная масса. Этот метод затрудняет работу над техникой движений, так как предельное напряжение приводит к генерализации возбуждения в нервных центрах и к включению в работу лишних мышечных групп. Наконец следует учесть, что даже у достаточно подготовленных спортсменов, но со слабой нервной 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системой метод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околопредельных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нагрузок может давать меньший прирост силы мышц, чем метод непредельных нагрузок.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При методе непредельных усилий с предельным числом повторений совершается большой объем работы, происходят значительные сдвиги в обмене веществ, способствующие росту мышечной массы. Непредельные отягощения дают больше возможности контролировать технику исполнения движений, что очень важно для начинающих. Средние нагрузки на первых этапах тренировочного процесса дают </w:t>
      </w:r>
      <w:proofErr w:type="gram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наибольшее</w:t>
      </w:r>
      <w:proofErr w:type="gram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сверхвосстановление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возбудимости и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энергоисточников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 счет которых происходит прирост качеств. Наконец, непредельные усилия исключают опасность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травмирования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новичков. Поэтому данный метод считается основным для развития силы у школьников. По мере улучшения физической подготовленности все чаще могут использоваться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околопредельные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предельные веса.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Метод непредельных отягощений имеет свои недостатки. Работа до отказа невыгодна в энергетическом отношении: для достижения одного и того же тренирующего эффекта приходится выполнять большую механическую работу. Наиболее ценными с точки зрения развития силы являются только последние попытки, так как к этому времени (вследствие утомления) напряжение падает, в работу вступает все большее количество двигательных единиц и поднимаемый вес становится как бы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околопредельным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Однако эти попытки выполняются уже на сниженном функциональном фоне коры головного мозга. </w:t>
      </w:r>
      <w:proofErr w:type="gram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большое число повторений приводит к развитию у занимающихся скуки, апатии или же отвращения к деятельности, что тоже неблагоприятно сказывается на эффекте упражнения.</w:t>
      </w:r>
      <w:proofErr w:type="gram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связи с возрастными особенностями школьников использование силовых упражнений на уроках физического воспитания ограничено. В младшем и среднем школьном возрасте не следует форсировать развитие собственно силовых способностей. Упражнения должны иметь скоростно-силовую направленность, с ограничением статических компонентов. Однако полностью исключать последние не следует, так как, например, упражнения, связанные с сохранением статических поз, полезны для выработки правильной осанки. С возрастом использование этих упражнений расширяется. При этом необходим обязательный </w:t>
      </w:r>
      <w:proofErr w:type="gram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дыханием, ибо длительная задержка дыхания (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натуживание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оказывает вредное влияние (особенно на девочек) и иногда приводит к потере сознания.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Основной задачей силовой подготовки в школе является развитие крупных мышечных групп спины и живота, от которых зависит правильная осанка, а также тех мышечных групп, которые в обычной жизни развиваются слабо (косые мышцы туловища, отводящие мышцы конечностей, мышцы задней поверхности бедра и др.).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Типичными средствами развития силы являются: в 7-9 лет —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общеразвивающие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упражнения с предметами, лазанье по наклонной скамейке, по гимнастической стенке, прыжки, метания; </w:t>
      </w:r>
      <w:proofErr w:type="gram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10-11 лет —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общеразвивающие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упражнения с большими отягощениями (набивными мячами, гимнастическими палками и пр.), лазанье по вертикальному канату в три приема, метание легких предметов на дальность и т. д.; в 14-15 лет — упражнения с набивными мячами, гантелями небольшого веса, силовые игры типа «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перетягивание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каната», подтягивания, стойки и т. п. Правда, вес внешних отягощений у подростков ограничен (примерно 60-70% от максимального</w:t>
      </w:r>
      <w:proofErr w:type="gram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кроме того, не рекомендуется выполнять упражнения до отказа.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 13-14-летнего возраста силовые нагрузки для девочек, в отличие от мальчиков, характеризуются преобладанием упражнений с отягощением весом собственного тела, большей долей локальных силовых </w:t>
      </w:r>
      <w:proofErr w:type="spellStart"/>
      <w:proofErr w:type="gram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ynpa</w:t>
      </w:r>
      <w:proofErr w:type="gram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жнений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использованием в качестве внешних отягощений преимущественно гимнастических предметов или других нетяжелых снарядов.</w:t>
      </w:r>
    </w:p>
    <w:p w:rsidR="00D166C6" w:rsidRPr="00915B53" w:rsidRDefault="00D166C6" w:rsidP="00915B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</w:pPr>
      <w:r w:rsidRPr="00915B53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1.2 Быстрота и методика ее развития</w:t>
      </w:r>
    </w:p>
    <w:p w:rsidR="00D166C6" w:rsidRPr="00915B53" w:rsidRDefault="00D166C6" w:rsidP="00915B53">
      <w:pPr>
        <w:spacing w:before="94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Скоростные характеристики движений и действий объединены под общим названием — быстрота. В самых общих чертах она характеризует способность человека совершать действия в минимальный для данных условий отрезок времени. Однако характеристики быстроты неоднородны и либо не связаны друг с другом, либо связаны слабо. К скоростным характеристикам двигательных действий относятся: 1) быстрота одиночного движения (при малом внешнем сопротивлении); 2) частота движений; 3) быстрота двигательной реакции.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Установлено, что время реакции не связано с быстротой одиночного движения и с максимальной частотой движений. Можно обладать хорошей реакцией на сигналы, но иметь малую частоту движений, и наоборот. Это объясняется тем, что психофизиологические механизмы проявления указанных скоростных характеристик существенно различаются. Независимость характеристик отчетливо проявляется в беге на короткие дистанции. Можно быстро принимать старт (за счет хорошего времени реакции), но хуже 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сохранять скорость на дистанции. Вообще скорость бега лишь относительно связана с перечисленными характеристиками движений. Она во многом определяется длиной шага, зависящей от длины ног, от силы отталкивания, то есть от факторов, не относящихся к скоростным характеристикам движений. Поэтому нельзя, например, по времени реакции судить о том, как школьник будет бегать спринтерские дистанции.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Отсутствие связи между характеристиками скоростных движений приводит к тому, что перенос качества быстроты с одного упражнения на другое, как правило, не наблюдается. Его можно выявить только в том случае, если движения сходны по координации, но чем более тренирован человек, тем в меньшей степени наблюдается такой перенос</w:t>
      </w:r>
      <w:proofErr w:type="gram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Поэтому следует говорить не о развитии качества быстроты вообще, а о развитии конкретных скоростных особенностей движений человека.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Быстрота одиночного движения как изолированная характеристика может рассматриваться только при биомеханическом, расчлененном анализе двигательных актов (например, при необходимости узнать быстроту отталкивания, выноса бедра во время бега). В реальных же условиях одиночные движения объединены в циклические или ациклические системы. Поэтому говорить о самостоятельных средствах и методах развития одиночных движений можно лишь условно. </w:t>
      </w:r>
      <w:proofErr w:type="gram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Скоростные упражнения, особенно отвечающие специфике соревновательных упражнений, развивают и другие скоростные особенности (в циклических движениях — частоту, в ациклических — быстроту реакции).</w:t>
      </w:r>
      <w:proofErr w:type="gram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некоторых видах спортивных упражнений (например, в метаниях) быстрота движений сочетается с проявлением силы мышц, образуя комплексную скоростную особенность — резкость движений. Поэтому в видах спорта скоростно-силового характера развитию быстроты движений способствуют и средства, развивающие силу мышц (особенно при больших внешних сопротивлениях, характерных для большинства видов метаний). Ценность силовых упражнений для развития быстроты мышечных сокращений состоит еще и в том, что добиться существенного увеличения скорости за счет чисто скоростных упражнений трудно, а задача повышения силовых возможностей решается более просто. Однако развитие силы при этом должно проходить в условиях быстрых движений. Для этого используют метод динамических усилий: максимальное силовое напряжение создается за счет перемещения какого-то непредельного отягощения с наивысшей скоростью при полной амплитуде движения.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Частота движений характеризует циклические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дви¬жения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Максимальная частота движений рук выше, чем ног; частота движений дистальных звеньев конечностей выше, чем проксимальных.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Измерение частоты движений производится, как правило, за короткие интервалы времени. Например, у спринтеров частоту движений в беге на 100 м характеризуют средней частотой шагов за 1 </w:t>
      </w:r>
      <w:proofErr w:type="gram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измерение максимальной частоты движений конечностей (чаще всего кисти) проводят за отрезки времени в 5-10 </w:t>
      </w:r>
      <w:proofErr w:type="gram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Нередко </w:t>
      </w:r>
      <w:proofErr w:type="gram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последнем случае максимальная частота движений пересчитывается на 1 мин, однако получаемые величины превышают реальные возможности человека, так как выдержать максимальный темп в течение минуты человек не может.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Частоту движений, а вместе с ней и быстроту циклических движений развивают с помощью упражнений, которые можно выполнять с максимальной скоростью. В начале спортивной тренировки не следует увлекаться использованием узконаправленных упражнений. Этим методом можно улучшить результат в беге на короткие дистанции лишь на 1-1,5 с. С самого начала следует добиваться роста скорости за счет общефизической подготовки и лишь потом переходить к ограничению средств развития скорости</w:t>
      </w:r>
      <w:proofErr w:type="gram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не придерживаться этого правила, то у занимающегося быстро образуется своего рода скоростной барьер (стабилизация скорости), который преодолевается с большим трудом.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Для развития частоты и быстроты движений применяют повторный, повторно-прогрессирующий и переменный методы упражнения. При этих методах дистанция бега подбирается такой длины, чтобы в конце ее скорость не снижалась и при повторных попытках. В связи с тем, что работа с максимальной интенсивностью протекает в анаэробных условиях, интервалы отдыха между попытками следует устанавливать достаточными для погашения кислородного долга. </w:t>
      </w:r>
      <w:proofErr w:type="gram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можно заполнить легким бегом, спокойной ходьбой и т. п.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Значительные интервалы отдыха (например, после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пробегания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100 м для восстановления требуется около 8 мин) приводят к снижению плотности занятий, поэтому развивать быстроту движений у школьников на уроках целесообразно другими методами: игровым и соревновательным, при которых эмоциональное возбуждение выше и поэтому создаются лучшие условия для проявления скоростных возможностей.</w:t>
      </w:r>
      <w:proofErr w:type="gram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скоростная работа выполняется на фоне утомления, то развивается скоростная выносливость, а не максимальное проявление быстроты.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Возрастные особенности существенно ограничивают возможности развития быстроты движений. Наиболее благоприятным является возраст 11-12 лет у девочек и 12-13 лет у мальчиков.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При развитии быстроты движений у детей предпочтение следует отдавать естественным формам 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движений и нестереотипным способам их выполнения. Стандартное повторение упражнений с максимально возможной скоростью может уже в детском возрасте привести к образованию скоростного барьера. Подвижные игры в младшем школьном возрасте и спортивные игры в среднем и старшем имеют явное преимущество перед стандартными пробежками на быстроту.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младшем школьном возрасте используют разнообразные упражнения, требующие быстрых кратковременных перемещений и локальных движений. Это упражнения с короткой и длинной скакалкой (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вбегание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выбегание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эстафеты с бегом, упражнения с бросками и ловлей мяча и т. п.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среднем школьном возрасте все большее место должны занимать скоростно-силовые упражнения: прыжки,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многоскоки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спрыгивания и выпрыгивания в темпе, переменные ускорения в беге, метания. Следует также включать повторное преодоление коротких дистанций (от 30 до 60 м) с максимальной скоростью. В старшем школьном возрасте применяется комплекс собственно скоростных, скоростно-силовых упражнений и упражнений для развития скоростной выносливости. Продолжают использоваться и спортивные игры, эстафеты. Дистанция бега для развития скорости увеличивается до 80-100 м.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Скоростные упражнения у детей необходимо сочетать с упражнениями на расслабление мышц. Следует учить их умению расслаблять мышцы и по ходу выполнения упражнений (например, в беге после отталкивания подчеркнуто расслаблять мышцы голени).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Быстрота двигательной реакции, то есть быстрота ответа человека движением на какой-либо сигнал (световой, звуковой, тактильный), представляет собой сенсомоторную реакцию.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Различают простые и сложные реакции. Простая реакция — это ответ заранее определенным движением на ожидаемый сигнал (например, принятие старта при выстреле стартера). Сложные реакции разделяются на реакции выбора и реакции на движущийся объект. Реакция выбора — это ответ определенным движением на один из нескольких сигналов, который заранее обусловлен (например, реагировать на красный и не реагировать на зеленый сигнал). Реакции на движущийся объект часто встречаются в играх и спортивных единоборствах (например, выход игроков на пас мяча партнером). Время сложных реакций значительно длиннее времени простой реакции за счет «центральной задержки», дифференцировки сигналов.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Простые реакции обладают свойством переноса: если человек быстро реагирует на сигнал в одной ситуации, то он будет быстро реагировать на них и в других ситуациях. Сложные реакции, наоборот, отличаются специфичностью. Если человек относительно быстро реагирует на предъявление попеременно двух сигналов, то это не означает, что он будет также быстро реагировать на предъявление трех и более сигналов.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Измеряют быстроту двигательной реакции в секундах и миллисекундах.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Обычно не прибегают к специальным упражнениям для развития быстроты реакций. Простая реакция хорошо развивается в ходе выполнения различных скоростных упражнений. Однако в обратном направлении перенос не наблюдается, то есть, развивая быстроту реакции, нельзя увеличить быстроту движений. Особенно ценны для развития быстроты реакции разнообразные подвижные и спортивные игры, среди которых ведущее место принадлежит баскетболу.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Основной метод — повторное возможно более быстрое реагирование на появляющийся сигнал. Метод аналитического подхода, то есть раздельное развитие быстроты реакции в облегченных условиях и скорости последующих движений, также дает хорошие результаты. Применяют и сенсомоторный метод, при котором увеличение способности различать временные интервалы приводит к повышению скорости реагирования на сигналы.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уроках физического воспитания в школе время реакции развивают с помощью разнообразных упражнений, требующих быстрого реагирования на заранее обусловленные сигналы (например, свободный бег с остановками или изменением направления по сигналу учителя). Хорошим средством развития быстроты реагирования являются спортивные игры.</w:t>
      </w:r>
    </w:p>
    <w:p w:rsidR="00D166C6" w:rsidRPr="00915B53" w:rsidRDefault="00D166C6" w:rsidP="00915B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</w:pPr>
      <w:r w:rsidRPr="00915B53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1.3 Выносливость и методика ее развития</w:t>
      </w:r>
    </w:p>
    <w:p w:rsidR="00D166C6" w:rsidRPr="00915B53" w:rsidRDefault="00D166C6" w:rsidP="00915B53">
      <w:pPr>
        <w:spacing w:before="94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выносливостью понимают способность человека длительно выполнять работу без снижения ее интенсивности.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Развитие выносливости — это в значительной мере развитие биохимических процессов, способствующих более длительному выполнению работы, а также устойчивости нервной системы к возбуждению большой интенсивности.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Длительность работы до момента снижения интенсивности можно разделить на две фазы. Первая фаза — работа до появления чувства усталости, которое у спортсменов свидетельствует, как правило, о 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наступлении утомления. Вторая фаза — работа на фоне утомления до тех пор, пока человек может за счет дополнительного волевого усилия поддерживать заданную или выбранную им самим интенсивность. Соотношение длительности этих двух фаз различно: у людей с сильной нервной системой длиннее вторая фаза, со слабой нервной системой — первая фаза. В целом же выносливость тех и других может быть одинаковой.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Волевое напряжение, за счет которого сохраняется интенсивность, является общим компонентом для всех видов выносливости, однако оно имеет предел. </w:t>
      </w:r>
      <w:proofErr w:type="gram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 необходимо наряду с развитием воли адаптировать занимающихся к тем неблагоприятным факторам, которые возникают в конце работы и приводят к утомлению.</w:t>
      </w:r>
      <w:proofErr w:type="gram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Интенсивность работы и особенности упражнений, выполняемых в процессе этой работы, определяют разновидности выносливости: скоростная, силовая, выносливость к статическим усилиям и т. п. Проявление выносливости всегда конкретно, поскольку определяется конкретными условиями деятельности. Однако в сходных по интенсивности видах деятельности наблюдается явление переноса выносливости, которое обусловлено общими физиологическими и биохимическими механизмами. Например, лыжник будет обладать большой выносливостью и в других циклических видах деятельности (легкоатлетическом беге, гребле и т. д.), так как в них решающим фактором является уровень развития аэробных возможностей организма.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Иногда выносливость при работе умеренной интенсивности в циклических упражнениях называют общей выносливостью. Это не совсем правильно: можно обладать большой выносливостью в беге и не иметь ее в статических напряжениях.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Измеряется выносливость временем выполнения работы без снижения интенсивности. Поскольку интенсивность работы может быть разной, выведены соотношения между интенсивностью работы и длительностью ее выполнения. В общем виде кривая, отражающая это соотношение, показывает: чем интенсивнее деятельность, тем ниже выносливость человека.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Поскольку при разной интенсивности работы причины утомления различны, различными должны быть и методические приемы развития конкретного вида выносливости. Так, при работе максимальной и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субмаксимальной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интенсивности главная причина утомления состоит в уменьшении анаэробных возможностей организма (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гликолитических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креатинофосфатных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При работе большой и умеренной интенсивности ведущая роль в обеспечении работы принадлежит аэробным (окислительным) процессам. Схема развития аэробных и анаэробных возможностей организма с учетом интенсивности и длительности разовой нагрузки, числа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повторе¬ний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интервалов отдыха дана в таблице (Приложение № 2).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Надо иметь в виду, что интенсивность работы индивидуальна и зависит от уровня физической подготовленности. Поэтому 75-85% от максимальной интенсивности у новичков составляют одну величину, а у хорошо подготовленных спортсменов — другую. Так, развитие аэробных возможностей у новичков будет проходить при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пробегании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одного километра за 5-7 мин, у квалифицированных спортсменов — за 3,5-4,5 мин.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Школьники до 15-16-летнего возраста могут преодолевать наступившее утомление лишь короткое время вследствие малой устойчивости нервной системы к сильным раздражителям. В последующем фаза компенсированного утомления увеличивается за счет повышения способности к волевым усилиям.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 младших школьников целесообразно развивать </w:t>
      </w:r>
      <w:proofErr w:type="gram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выносливость</w:t>
      </w:r>
      <w:proofErr w:type="gram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прежде всего к работе умеренной и переменной интенсивности, не предъявляющей больших требований к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аназробно-гликолитическим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возможностям организма. Средством развития выносливости являются подвижные игры с повышенной моторной плотностью, однако игры не позволяют достаточно точно дозировать нагрузку. </w:t>
      </w:r>
      <w:proofErr w:type="gram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уроках физического воспитания применяют упражнения, которые дают возможность оказывать точно дозированное воздействие: для 12-13-летних — темповый бег на 200-400 м в чередовании с ходьбой; медленный бег продолжительностью до 2 мин для мальчиков и до 1,5 мин для девочек; ходьба на лыжах на 3-3,5 км для мальчиков и на 2-3 км для девочек;</w:t>
      </w:r>
      <w:proofErr w:type="gram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14-15-летних — темповый бег на 400-500 м для мальчиков и на 200-300 м для девочек; лыжные гонки на скорость до 203 км; для 16-17-летних — кроссовый бег; гонки на лыжах на 3-4 км; переменный и повторный бег.</w:t>
      </w:r>
    </w:p>
    <w:p w:rsidR="00D166C6" w:rsidRPr="00915B53" w:rsidRDefault="00D166C6" w:rsidP="00915B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</w:pPr>
      <w:r w:rsidRPr="00915B53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1.4 Ловкость и методика ее развития</w:t>
      </w:r>
    </w:p>
    <w:p w:rsidR="00D166C6" w:rsidRPr="00915B53" w:rsidRDefault="00D166C6" w:rsidP="00915B53">
      <w:pPr>
        <w:spacing w:before="94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ловкостью понимается совокупность координационных способностей.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Одной из этих способностей является быстрота овладения новыми движениями, другой — быстрая перестройка двигательной деятельности в соответствии с требованиями внезапно изменившейся ситуации. Несомненно, что этими двумя способностями содержание ловкости не исчерпывается, но особенности 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двигательной деятельности, группируемые под названием ловкость, до настоящего времени изучены недостаточно.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Психофизиологические механизмы ловкости различны. Быстрота образования навыка может зависеть от двигательной памяти, а последняя — от инертности нервных процессов. Быстрота же переделки навыка, наоборот, может определяться подвижностью нервных процессов. Поэтому пути развития различных видов ловкости должны быть разными.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Выбор измерителей ловкости представляет большие трудности. Первым мерилом ловкости считается координационная сложность двигательных действий. Однако сама по себе сложность действия может и не являться показателем ловкости, важно, как быстро осваивает учащийся сложное упражнение. Вторым мерилом ловкости считают точность движений по пространственным, силовым и временным параметрам. Однако говорить о точности движений вообще неправомерно. Существует точность воспроизведения, дифференцирования, отмеривания параметров движений, которые, как правило, не связаны друг с другом и являются относительно простыми самостоятельными способностями. Кроме того, говорят еще о точности реагирования на движущийся объект, о меткости (как точности баллистических движений) и т. п., которые являются комплексными двигательными качествами, включающими в себя работу не только проприорецепторов, но и зрительной системы.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Развитие ловкости происходит в процессе обучения человека. Для этого необходимо постоянное овладение новыми упражнениями. Для развития ловкости могут быть использованы любые упражнения, но при условии, что они имеют элементы новизны.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Второй путь развития ловкости — увеличение координационной трудности упражнений, которая может определяться повышением требований к высокой точности движений, их взаимной согласованности, соответствия с внезапно изменяющейся ситуацией.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Третий путь — борьба с нерациональной мышечной напряженностью, так как проявление ловкости во многом зависит от умения расслабить мышцы в необходимый момент. Люди с разными психофизиологическими особенностями обладают разной способностью к расслаблению мышц. Выделяют даже группу так называемых напряженных учащихся, которые при выполнении двигательных действий скованы, а расслабление дается им с трудом даже при длительной тренировке.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Четвертый путь развития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координированности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человека — повышение его способности поддерживать равновесие тела. Существует два способа развития этой способности: 1) упражнения в действиях, затрудняющих сохранение равновесия, например, в ходьбе на ограниченной опоре; 2) упражнения в действиях с прямолинейными и угловыми ускорениями, например, в кувырках с различными направлениями.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При развитии ловкости необходимо учитывать возрастные особенности учащихся. В младшем школьном возрасте имеются существенные морфологические и психофизиологические предпосылки координационных способностей. Именно в этом возрасте развитие координации дает наибольший эффект. Школьники младшего возраста очень легко схватывают технику довольно сложных физических упражнений, поэтому в технически сложных видах спорта отмечается ранняя спортивная специализация. В младшем и среднем школьном возрасте сравнительно легко развивается способность поддерживать равновесие тела, усиленно развивается точность движений (способность дифференцирования и воспроизведения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пространствен¬ных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силовых и временных параметров движений). В дальнейшем в связи с наступлением периода полового созревания происходит либо замедление, либо даже ухудшение показателей, характеризующих это качество.</w:t>
      </w:r>
    </w:p>
    <w:p w:rsidR="00D166C6" w:rsidRPr="00915B53" w:rsidRDefault="00D166C6" w:rsidP="00915B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</w:pPr>
      <w:r w:rsidRPr="00915B53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1.5 Подвижность в суставах и методика ее развития</w:t>
      </w:r>
    </w:p>
    <w:p w:rsidR="00D166C6" w:rsidRPr="00915B53" w:rsidRDefault="00D166C6" w:rsidP="00915B53">
      <w:pPr>
        <w:spacing w:before="94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Подвижность в суставах — морфофункциональное двигательное качество. С одной стороны, она определяется строением сустава, эластичностью связок, с другой — эластичностью мышц, которая зависит от физиологических и психологических факторов. Подвижность в суставах увеличивается при повышении температуры мышц в результате их работы (увеличение температуры мышц приводит к повышению их эластичности), при эмоциональном возбуждении, например во время соревнований, при высокой температуре внешней среды.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Подвижность, проявляемая в различных суставах, имеет в ряде случаев специфическое название. Подвижность позвоночного столба называется гибкостью, подвижность в тазобедренных суставах —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выворотностью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Различают активную и пассивную подвижность в суставах. Первая проявляется при активных (произвольных) движениях самого человека, вторая — при пассивных движениях, совершаемых под 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воздействием внешних сил (например, усилий партнера). Пассивная подвижность больше, чем активная. Под влиянием утомления активная подвижность в суставах уменьшается (за счет снижения способности мышц к полному расслаблению после сокращения), а пассивная увеличивается (за счет меньшего противодействия растяжению тонуса мышц).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Мерой подвижности в суставах является амплитуда движений, измеряемая в угловых градусах или в сантиметрах.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следует добиваться чрезмерного развития подвижности. Она должна быть такой, чтобы несколько превосходить ту максимальную амплитуду, которая необходима при выполнении данного упражнения (должен быть некоторый запас подвижности).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Средством развития этого качества являются упражнения на растягивание, делящиеся на две группы: активные и пассивные. </w:t>
      </w:r>
      <w:proofErr w:type="gram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Активные действия бывают однофазными и пружинистыми (в последнем случае сдвоенные и строенные), маховыми и фиксированными, с отягощениями и без них.</w:t>
      </w:r>
      <w:proofErr w:type="gram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этой группе динамических упражнений можно добавить статические упражнения: сохранение неподвижного положения тела с максимальной амплитудой. Эти упражнения хорошо развивают пассивную подвижность, но хуже активную.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Развитие подвижности в суставах требует ежедневных упражнений (иногда даже два раза в день). На уроке их включают в подготовительную и основную части, как правило, в конце. Перед выполнением необходимо хорошо разогреться (до пота).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Возрастные особенности играют роль в развитии подвижности в суставах. С возрастом морфологическое строение суставов меняется (уменьшение подвижности в сочленениях и эластичности связок), и это приводит, к ограничению их подвижности. Поэтому у школьников младшего возраста подвижность развивается значительно легче, чем у старшеклассников. В старшем возрасте ставится задача не увеличения подвижности в суставах, а сохранения ее на достигнутом уровне.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Развивая подвижность суставов у детей, надо иметь в </w:t>
      </w:r>
      <w:proofErr w:type="gram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виду</w:t>
      </w:r>
      <w:proofErr w:type="gram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прежде всего те звенья опорно-двигательного аппарата, которые играют наибольшую роль в жизненно необходимых действиях: плечевые, тазобедренные, голеностопные суставы, сочленения кисти.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младшем школьном возрасте растягивающие упражнения применяются главным образом в активном динамическом режиме. С увеличением массы мышц и уменьшением деформации связок целесообразно применять пассивные и статические упражнения.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Подвижность в суставах у девочек и девушек больше, чем у мальчиков и юношей (примерно на 20-30%)</w:t>
      </w:r>
      <w:proofErr w:type="gram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оэтому объем нагрузок для учащихся мужского пола должен быть больше.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Развитие подвижности в суставах не должно приводить к нарушению осанки, которое может возникать из-за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перерастяжения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связок, из-за недостаточного или, наоборот, чрезмерного развития силы отдельных мышечных групп.</w:t>
      </w:r>
    </w:p>
    <w:p w:rsidR="00D166C6" w:rsidRPr="00915B53" w:rsidRDefault="00D166C6" w:rsidP="00915B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</w:pPr>
      <w:r w:rsidRPr="00915B53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2 Основные организационные формы физического воспитания детей в школе</w:t>
      </w:r>
    </w:p>
    <w:p w:rsidR="00B97C14" w:rsidRPr="00915B53" w:rsidRDefault="00D166C6" w:rsidP="00915B53">
      <w:pPr>
        <w:spacing w:before="94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Физическое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воспита¬ние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и подростков в общеобразовательных школах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вклю¬чает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сдачу норм, характеризуется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разнообра¬зием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организационных форм, активным вовлечением во внеклассные и внешкольные спортивно-массовые мероприятия, широким использованием физических упражнений в повседневной жизни школьников.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Организация и содержание физического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воспита¬ния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 школ регламентируются учебной программой по физкультуре;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програм¬мой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внеклассной и внешкольной спортивной работе со школьниками; программой занятий с учащимися, отнесенными по состоянию здоровья к специальной медицинской группе; Положениями о коллективе физической культуры в школе и внешкольных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учреж¬дениях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Организационные формы физического воспитания школьников включают уроки физкультуры;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физкуль¬турно-оздоровительные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мероприятия в режиме дня школьников; внеклассную и внешкольную спортивно-массовую работу; самостоятельные занятия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физи¬ческими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упражнениями в семье, на пришкольном участке и дворовых площадках, стадионах, парках.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Урок физкультуры — основная форма физического воспитания, охватывающая всех школьников. </w:t>
      </w:r>
      <w:proofErr w:type="gram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проведении уроков физкультуры должны соблюдаться следующие гигиенические требования: соответствие содержания урока и величины нагрузки состоянию здоровья, физической подготовленности, возрасту и полу учащихся; методически правильное построение урока с выделением отдельных структурных частей и созданием оптимальных моторной плотности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заня¬тия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физиологической нагрузки; выполнение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физи¬ческих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упражнений, содействующих укреплению здоровья и формированию 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правильной осанки;</w:t>
      </w:r>
      <w:proofErr w:type="gram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соблюдение последовательности занятий, правильное их сочетание с другими уроками в расписании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учеб¬ного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дня и недели; проведение занятий в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специаль¬ном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помещении (спортивный или гимнастический зал), на специально оборудованном пришкольном участке, стадионе, лыжной трассе или в бассейне; выполнение учащимися упражнений в спортивной одежде и при температурных условиях, обеспечивающих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закалива¬ние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организма.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Физкультурно-оздоровительные мероприятия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вклю¬чают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проведение гимнастики до учебных занятий, физкультминуток на уроках, подвижных игр и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физ¬культурных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упражнений на переменах, а также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еже¬дневные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занятия физкультурой и спортом (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спортив¬ный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час) с учащимися групп продленного дня.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Гимнастика до учебных занятий активизирует обменные процессы перед началом занятий и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спо¬собствует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повышению работоспособности на уроках. Проведение гимнастики на открытом воздухе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закали¬вает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организм и повышает его сопротивляемость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про¬студным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заболеваниям. Продолжительность гимнастики не должна превышать 6-7 мин для всех школьников, за исключением начальных классов (5-6 мин).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Физкультминутки на уроках благотворно влияют на восстановление умственной работоспособности, препятствуют нарастанию утомления, повышают эмоциональный тонус школьников, снижают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стати¬ческие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нагрузки и предупреждают нарушения осанки. Они проводятся в классе в течение 1-2 мин. Время начала физкультминутки определяется педагогом, ведущим урок; наиболее целесообразно проводить ее, когда у учащихся появляются первые признаки утомления.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Подвижные игры на переменах являются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эффек¬тивным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средством профилактики переутомления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уча¬щихся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сохранения у них высокого уровня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работоспо¬собности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протяжении всего учебного дня. Они организуются дежурными учителями, специально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под¬готовленными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физоргами и проводятся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преимущест¬венно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открытом воздухе. Подвижные игры малой и средней интенсивности необходимо заканчивать за 5-6 мин до начала следующего урока.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Успех подвижных игр и проведения физкультурных упражнений на переменах во многом зависит от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под¬готовки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мест занятий и наличия спортивного инвентаря (мячи, скакалки, обручи, эстафетные палочки и пр.).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Школьники занимаются подвижными играми на переменах в повседневной одежде, при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необхо¬димости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надевают куртки или пальто, головные уборы и соответствующую сезону и погоде обувь.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Спортивный час в группах продленного дня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про¬водит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воспитатель, пользуясь консультацией учителя физкультуры и медицинского персонала школы.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Осно¬ву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занятий составляют подвижные игры и спортивные развлечения. Должны учитываться следующие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гигие¬нические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рекомендации: постепенное повышение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фи¬зической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нагрузки и снижение ее к концу занятия. Необходимо учитывать возраст учащихся, состояние их здоровья и физическую подготовленность.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Внеклассная спортивно-массовая работа в школе включает организацию занятий в спортивных секциях, а также проведение дней здоровья и спорта. Данная работа осуществляется учителем физкультуры на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ос¬нове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самодеятельности учащихся и в соответствии с Положением о коллективе физкультуры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общеобра¬зовательной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школы. Основным критерием оценки работы спортивных секций является их массовость. </w:t>
      </w:r>
      <w:proofErr w:type="gram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связи с этим создаются различные секции и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уста¬навливаются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удобные для школьников графики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ра¬боты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продолжительность работы секции не более 2 ч.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Во всех школах предусматриваются ежемесячные дни здоровья и спорта, цель которых —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способст¬вовать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укреплению здоровья учащихся, обеспечивать активный отдых школьников и повышать у них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ин¬терес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регулярным занятиям физкультурой и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спор¬том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Дни здоровья и спорта предусматривают пешие прогулки, подвижные и спортивные игры,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туристиче¬ские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походы, массовые соревнования, старты на лучшего бегуна,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пры¬гуна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другие виды соревнований, катание на лыжах, санках, коньках и т. п. Участие школьников 1-3-х классов в днях здоровья и спорта не должно превышать 3 ч, школьников 4-7-х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клас¬сов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4 ч, 8-10-х (11-х) —5 ч.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Внешкольная спортивно-массовая работа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проводит¬ся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спортивными</w:t>
      </w:r>
      <w:proofErr w:type="gram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организациями в тесном контакте с родителями и учителями школы.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Ежегодно в школе (как правило, в начале учебного года) проводится медицинский осмотр всех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школь¬ников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График проведения осмотров составляет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ме¬дицинский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работник школы вместе с заведующим учебной </w:t>
      </w:r>
      <w:proofErr w:type="gram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частью</w:t>
      </w:r>
      <w:proofErr w:type="gram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затем он утверждается главным врачом детской поликлиники и директором школы.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Медицинский осмотр предусматривает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определе¬ние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сдвигов в состоянии здоровья и физическом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раз¬витии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школьников, учет эффективности занятий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физ¬культурой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также решение вопроса об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установле¬нии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медицинской группы (основная,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подготовитель¬ная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специальная).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Первоклассников до поступления в школу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осмат¬ривают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либо в дошкольном учреждении, либо в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дет¬ской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поликлинике. В процессе осмотра обращают внимание на их физическое развитие, состояние </w:t>
      </w:r>
      <w:r w:rsidR="00C62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здо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ровья и функциональное состояние организма; решается вопрос о </w:t>
      </w:r>
      <w:r w:rsidR="00C62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допуске их к занятиям физкульту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рой и определяется медицинская группа. Все данные фиксируются в индивидуальной карте школьника, которая передается затем в школу.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течение учеб</w:t>
      </w:r>
      <w:r w:rsidR="00C62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ного года при необходимости про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водятся дополнительные врачебные осмотры (после перенесенных заболеваний, травм, перед участием в соревнованиях).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Результаты медицинского осмотра должны быть обсуждены на заседании педагогического совета и в обязательном порядке доведены до сведения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препо¬давателя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физкультуры и родителей учащихся.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Пре¬подаватель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физкультуры должен знать, кто из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уча¬щихся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отнесен к подготовительной и специальной группам и по какой причине назначена та или иная группа.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окончании осмотра составляют сводный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спи¬сок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учащихся, отнесенных к подготовительной и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спе¬циальной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группам, и с соответствующими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рекоменда¬циями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передают его преподавателю физкультуры.</w:t>
      </w:r>
      <w:proofErr w:type="gram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 подготовительной и специальной групп может быть изменен, так как в течение учебного года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неко¬торые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учащиеся могут быть переведены из одной группы в другую (после дополнительного или очередного медицинского осмотра).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Данные осмотра не всегда достаточны для суждения о возможностях организма школьника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пере¬нести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физические нагрузки, полученные на уроках физкультуры и тренировочных занятиях по тем или иным видам спорта. Поэтому необходимо медицинское наблюдение за школьниками непосредственно во время занятий и тренировок.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 посещении занятий обращают внимание на санитарное состояние и содержание мест проведения занятий, раздевален, спортивную одежду учеников и преподавателя, на наличие и качество спортивного инвентаря и оборудования, а также на вовлечение учащихся подготовительной группы к выполнению физических упражнений.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Предварительно ознакомившись с программой, поурочным планом и схемой построения урока,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меди¬цинский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работник дает оценку правильности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пост¬роения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урока, соответствию физических упражнений половым и возрастным особенностям, состоянию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здо¬ровья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 и их подготовленности.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течение урока необходимо следить за тем,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ка¬кие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упражнения включает преподаватель для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коррек¬ции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осанки, дает ли рекомендации, как правильно дышать, правильно ли дозирует нагрузку для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уча¬щихся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подготовительной группы.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Учащиеся, временно освобожденные от занятий физкультурой, должны находиться на уроках.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Школьники, отнесенные к специальной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медицин¬ской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группе физического воспитания, дол</w:t>
      </w:r>
      <w:r w:rsidR="007C3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жны зани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маться лечебной гимнастикой. Последняя делится на собственно лечебную и корригирующую. Корригирующая гимнастика назначается детям с теми или иными нару</w:t>
      </w:r>
      <w:r w:rsidR="007C3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шениями опорно-двигательного ап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парата. Она включает общеукрепляющие и обще-развивающие упражнения.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занятий ле</w:t>
      </w:r>
      <w:r w:rsidR="007C3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чебной (корригирующей) гимнасти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кой комплектуют гру</w:t>
      </w:r>
      <w:r w:rsidR="007C3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ппы (не более 15 человек) с уче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 возраста де</w:t>
      </w:r>
      <w:r w:rsidR="007C3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тей. Занятия проводит преподава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 физкульту</w:t>
      </w:r>
      <w:r w:rsidR="007C3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ры, прошедший специальную подго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товку, при непосредственном врачебном руководстве и контроле. По п</w:t>
      </w:r>
      <w:r w:rsidR="007C3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оказаниям детей направляют в ка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бинеты лечебной</w:t>
      </w:r>
      <w:r w:rsidR="007C3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физкультуры территориальных по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ликлиник.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Учебные занятия со школьниками, отнесенными к специальной медиц</w:t>
      </w:r>
      <w:r w:rsidR="007C3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инской группе, выносятся за сет</w:t>
      </w:r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 часов основного учебного времени, но обязательно планируются при составлении расписания — 2 </w:t>
      </w:r>
      <w:proofErr w:type="spellStart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заня¬тия</w:t>
      </w:r>
      <w:proofErr w:type="spellEnd"/>
      <w:r w:rsidRPr="00915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неделю продолжительностью по 45 мин каждое или 3 занятия по 30 мин каждое.</w:t>
      </w:r>
    </w:p>
    <w:sectPr w:rsidR="00B97C14" w:rsidRPr="00915B53" w:rsidSect="00915B53">
      <w:pgSz w:w="11906" w:h="16838"/>
      <w:pgMar w:top="567" w:right="282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66C6"/>
    <w:rsid w:val="002B43B8"/>
    <w:rsid w:val="005C3827"/>
    <w:rsid w:val="00674B32"/>
    <w:rsid w:val="007C39DE"/>
    <w:rsid w:val="00915B53"/>
    <w:rsid w:val="009A7C08"/>
    <w:rsid w:val="009F0BB0"/>
    <w:rsid w:val="00AE2658"/>
    <w:rsid w:val="00AF553D"/>
    <w:rsid w:val="00B97C14"/>
    <w:rsid w:val="00C62620"/>
    <w:rsid w:val="00CC41EF"/>
    <w:rsid w:val="00D166C6"/>
    <w:rsid w:val="00D508EF"/>
    <w:rsid w:val="00E24FB6"/>
    <w:rsid w:val="00FD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14"/>
  </w:style>
  <w:style w:type="paragraph" w:styleId="3">
    <w:name w:val="heading 3"/>
    <w:basedOn w:val="a"/>
    <w:link w:val="30"/>
    <w:uiPriority w:val="9"/>
    <w:qFormat/>
    <w:rsid w:val="00D166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16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66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66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pigraf">
    <w:name w:val="epigraf"/>
    <w:basedOn w:val="a"/>
    <w:rsid w:val="00D1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6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6630</Words>
  <Characters>37796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2017-09-03T17:05:00Z</dcterms:created>
  <dcterms:modified xsi:type="dcterms:W3CDTF">2018-11-13T19:44:00Z</dcterms:modified>
</cp:coreProperties>
</file>