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90" w:rsidRPr="003A7474" w:rsidRDefault="00093828" w:rsidP="000F6D9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hd w:val="clear" w:color="auto" w:fill="FFFFFF"/>
        </w:rPr>
      </w:pPr>
      <w:r w:rsidRPr="003A7474">
        <w:rPr>
          <w:b/>
          <w:color w:val="333333"/>
          <w:shd w:val="clear" w:color="auto" w:fill="FFFFFF"/>
        </w:rPr>
        <w:t xml:space="preserve"> Технологическая карта урока как эффективное средство реализации ФГОС </w:t>
      </w:r>
    </w:p>
    <w:p w:rsidR="000F6D90" w:rsidRPr="00093828" w:rsidRDefault="00093828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ab/>
      </w:r>
      <w:r w:rsidR="000F6D90" w:rsidRPr="00093828">
        <w:rPr>
          <w:rFonts w:ascii="Times New Roman" w:hAnsi="Times New Roman" w:cs="Times New Roman"/>
          <w:sz w:val="24"/>
          <w:szCs w:val="24"/>
        </w:rPr>
        <w:t>Урок – это та часть учебного процесса, где реализуются все основные проблемы обучения, воспитания и развития личности. Эффективный и творческий урок требует серьезной психолого-педагогической и методической подготовки учителя, и какими бы хорошими ни были программы, учебники и методические пособия, плохой урок все испортит.</w:t>
      </w:r>
    </w:p>
    <w:p w:rsidR="000F6D90" w:rsidRPr="00093828" w:rsidRDefault="00093828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ab/>
      </w:r>
      <w:r w:rsidR="000F6D90" w:rsidRPr="00093828">
        <w:rPr>
          <w:rFonts w:ascii="Times New Roman" w:hAnsi="Times New Roman" w:cs="Times New Roman"/>
          <w:sz w:val="24"/>
          <w:szCs w:val="24"/>
        </w:rPr>
        <w:t>Современный урок должен строиться на работе учеников, неза</w:t>
      </w:r>
      <w:r w:rsidR="000F6D90" w:rsidRPr="00093828">
        <w:rPr>
          <w:rFonts w:ascii="Times New Roman" w:hAnsi="Times New Roman" w:cs="Times New Roman"/>
          <w:sz w:val="24"/>
          <w:szCs w:val="24"/>
        </w:rPr>
        <w:softHyphen/>
        <w:t>висимо от их возраста и уровня знаний. Любой урок необходимо начинать с так называемого «погружения в тему», что обуслав</w:t>
      </w:r>
      <w:r w:rsidR="000F6D90" w:rsidRPr="00093828">
        <w:rPr>
          <w:rFonts w:ascii="Times New Roman" w:hAnsi="Times New Roman" w:cs="Times New Roman"/>
          <w:sz w:val="24"/>
          <w:szCs w:val="24"/>
        </w:rPr>
        <w:softHyphen/>
        <w:t>ливает тот факт, что учащиеся самостоятельно должны сформу</w:t>
      </w:r>
      <w:r w:rsidR="000F6D90" w:rsidRPr="00093828">
        <w:rPr>
          <w:rFonts w:ascii="Times New Roman" w:hAnsi="Times New Roman" w:cs="Times New Roman"/>
          <w:sz w:val="24"/>
          <w:szCs w:val="24"/>
        </w:rPr>
        <w:softHyphen/>
        <w:t xml:space="preserve">лировать тему урока, цель, определить темп урока, подвести </w:t>
      </w:r>
      <w:proofErr w:type="gramStart"/>
      <w:r w:rsidR="000F6D90" w:rsidRPr="00093828">
        <w:rPr>
          <w:rFonts w:ascii="Times New Roman" w:hAnsi="Times New Roman" w:cs="Times New Roman"/>
          <w:sz w:val="24"/>
          <w:szCs w:val="24"/>
        </w:rPr>
        <w:t>итог</w:t>
      </w:r>
      <w:proofErr w:type="gramEnd"/>
      <w:r w:rsidR="000F6D90" w:rsidRPr="00093828">
        <w:rPr>
          <w:rFonts w:ascii="Times New Roman" w:hAnsi="Times New Roman" w:cs="Times New Roman"/>
          <w:sz w:val="24"/>
          <w:szCs w:val="24"/>
        </w:rPr>
        <w:t xml:space="preserve"> как каждого этапа, так и общий.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 xml:space="preserve">Подобные требования ведут за собой и изменения при подготовке учителя к уроку. При традиционной подготовке, то есть при написании привычного нам конспекта урока (неважно подробный это конспект или же </w:t>
      </w:r>
      <w:proofErr w:type="gramStart"/>
      <w:r w:rsidRPr="00093828">
        <w:rPr>
          <w:rFonts w:ascii="Times New Roman" w:hAnsi="Times New Roman" w:cs="Times New Roman"/>
          <w:sz w:val="24"/>
          <w:szCs w:val="24"/>
        </w:rPr>
        <w:t xml:space="preserve">план-конспект) </w:t>
      </w:r>
      <w:proofErr w:type="gramEnd"/>
      <w:r w:rsidRPr="00093828">
        <w:rPr>
          <w:rFonts w:ascii="Times New Roman" w:hAnsi="Times New Roman" w:cs="Times New Roman"/>
          <w:sz w:val="24"/>
          <w:szCs w:val="24"/>
        </w:rPr>
        <w:t>учитель обра</w:t>
      </w:r>
      <w:r w:rsidRPr="00093828">
        <w:rPr>
          <w:rFonts w:ascii="Times New Roman" w:hAnsi="Times New Roman" w:cs="Times New Roman"/>
          <w:sz w:val="24"/>
          <w:szCs w:val="24"/>
        </w:rPr>
        <w:softHyphen/>
        <w:t>щает внимание на содержательную сторону урока, что отражается в дальнейшем и при самоанализе проведенного урока Реализация ФГОС требует изменений в деятельности педагога при подготовке урока, приводит нас к другой форме планирования - к технологической карте</w:t>
      </w:r>
      <w:r w:rsidR="00A4622B">
        <w:rPr>
          <w:rFonts w:ascii="Times New Roman" w:hAnsi="Times New Roman" w:cs="Times New Roman"/>
          <w:sz w:val="24"/>
          <w:szCs w:val="24"/>
        </w:rPr>
        <w:t>, как актуальному способу формирования УУД  у обучающихся</w:t>
      </w:r>
      <w:r w:rsidRPr="00093828">
        <w:rPr>
          <w:rFonts w:ascii="Times New Roman" w:hAnsi="Times New Roman" w:cs="Times New Roman"/>
          <w:sz w:val="24"/>
          <w:szCs w:val="24"/>
        </w:rPr>
        <w:t>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Технологическая карта урока 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0938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3828">
        <w:rPr>
          <w:rFonts w:ascii="Times New Roman" w:hAnsi="Times New Roman" w:cs="Times New Roman"/>
          <w:sz w:val="24"/>
          <w:szCs w:val="24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93828">
        <w:rPr>
          <w:rFonts w:ascii="Times New Roman" w:hAnsi="Times New Roman" w:cs="Times New Roman"/>
          <w:sz w:val="24"/>
          <w:szCs w:val="24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</w:t>
      </w:r>
      <w:r w:rsidR="00A4622B">
        <w:rPr>
          <w:rFonts w:ascii="Times New Roman" w:hAnsi="Times New Roman" w:cs="Times New Roman"/>
          <w:sz w:val="24"/>
          <w:szCs w:val="24"/>
        </w:rPr>
        <w:t xml:space="preserve"> для формирования УУД</w:t>
      </w:r>
      <w:r w:rsidRPr="00093828">
        <w:rPr>
          <w:rFonts w:ascii="Times New Roman" w:hAnsi="Times New Roman" w:cs="Times New Roman"/>
          <w:sz w:val="24"/>
          <w:szCs w:val="24"/>
        </w:rPr>
        <w:t>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</w:r>
      <w:proofErr w:type="gramEnd"/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Она имеет как статичные элементы, которые не изменяются в зависимости от типов урока, так и динамические, которым свойственна более гибкая структура: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93828">
        <w:rPr>
          <w:rFonts w:ascii="Times New Roman" w:hAnsi="Times New Roman" w:cs="Times New Roman"/>
          <w:sz w:val="24"/>
          <w:szCs w:val="24"/>
        </w:rPr>
        <w:t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</w:r>
      <w:proofErr w:type="gramEnd"/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Проверка выполнения домашнего задания (в случае, если оно задавалось).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Сообщение нового материала.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Решение учебной задачи.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Усвоение новых знаний.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Первичная проверка понимания учащимися нового учебного материала (текущий контроль с тестом).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Обобщение и систематизация знаний.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Контроль и самопроверка знаний (самостоятельная работа, итоговый контроль с тестом).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Подведение итогов: диагностика результатов урока, рефлексия достижения цели.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Домашнее задание и инструктаж по его выполнению.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Пример технологической карты к уроку русского языка можно увидеть в Приложении 3.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при подготовке к современному уроку в соответствии с требованиями ФГОС учителю следует </w:t>
      </w:r>
      <w:proofErr w:type="gramStart"/>
      <w:r w:rsidRPr="00093828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093828">
        <w:rPr>
          <w:rFonts w:ascii="Times New Roman" w:hAnsi="Times New Roman" w:cs="Times New Roman"/>
          <w:sz w:val="24"/>
          <w:szCs w:val="24"/>
        </w:rPr>
        <w:t xml:space="preserve"> прежде всего этапы конструирования урока: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Определение темы учебного материала.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Определение дидактической цели темы.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Продумывание структуры урока.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Обеспеченность урока (например, таблицы).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Отбор содержания учебного материала.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Выбор методов обучения.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Выбор форм организации педагогической деятельности</w:t>
      </w:r>
    </w:p>
    <w:p w:rsidR="000F6D90" w:rsidRPr="00093828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Оценка знаний, умений и навыков.</w:t>
      </w:r>
    </w:p>
    <w:p w:rsidR="000F6D90" w:rsidRDefault="000F6D90" w:rsidP="00093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828">
        <w:rPr>
          <w:rFonts w:ascii="Times New Roman" w:hAnsi="Times New Roman" w:cs="Times New Roman"/>
          <w:sz w:val="24"/>
          <w:szCs w:val="24"/>
        </w:rPr>
        <w:t>Рефлексия урока.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Формирование УУД на уроках русского языка.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сожалению, в настоящее время все более очевидными становятся недостатки в образовательном уровне школьников, в том числе и в уровне владения ими родным языком. В «Фундаментальном ядре содержания общего образования» справедливо отмечается: «В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целом». Именно успешное и осознанное владение русским языком составляет основу формирования универсальных учебных действий, которые в свою очередь порождают компетенции, знания, умения, навыки, а значит, обеспечивают воспитание всесторонне развитой, интеллектуальной, духовной личности, способной адаптироваться в сложном современном мире. [3] 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Русский язык обеспечивает формирование личностных, познавательных, коммуникативных и регулятивных действий.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Формирование у учащихся личностных УУД.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 действия </w:t>
      </w:r>
      <w:r>
        <w:rPr>
          <w:color w:val="000000"/>
          <w:sz w:val="27"/>
          <w:szCs w:val="27"/>
        </w:rPr>
        <w:t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 </w:t>
      </w:r>
      <w:r>
        <w:rPr>
          <w:i/>
          <w:iCs/>
          <w:color w:val="000000"/>
          <w:sz w:val="27"/>
          <w:szCs w:val="27"/>
        </w:rPr>
        <w:t>три вида личностных действий: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личностное, профессиональное, жизненное </w:t>
      </w:r>
      <w:r>
        <w:rPr>
          <w:i/>
          <w:iCs/>
          <w:color w:val="000000"/>
          <w:sz w:val="27"/>
          <w:szCs w:val="27"/>
        </w:rPr>
        <w:t>самоопределение</w:t>
      </w:r>
      <w:r>
        <w:rPr>
          <w:color w:val="000000"/>
          <w:sz w:val="27"/>
          <w:szCs w:val="27"/>
        </w:rPr>
        <w:t>;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proofErr w:type="spellStart"/>
      <w:r>
        <w:rPr>
          <w:i/>
          <w:iCs/>
          <w:color w:val="000000"/>
          <w:sz w:val="27"/>
          <w:szCs w:val="27"/>
        </w:rPr>
        <w:t>смыслообразование</w:t>
      </w:r>
      <w:proofErr w:type="spellEnd"/>
      <w:r>
        <w:rPr>
          <w:color w:val="000000"/>
          <w:sz w:val="27"/>
          <w:szCs w:val="27"/>
        </w:rPr>
        <w:t>, т. е. установление учащимися связи между целью учебной деятельности и ее мотивом;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нравственно-этическая ориентация</w:t>
      </w:r>
      <w:r>
        <w:rPr>
          <w:color w:val="000000"/>
          <w:sz w:val="27"/>
          <w:szCs w:val="27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 [1].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уроках русского языка </w:t>
      </w:r>
      <w:proofErr w:type="gramStart"/>
      <w:r>
        <w:rPr>
          <w:color w:val="000000"/>
          <w:sz w:val="27"/>
          <w:szCs w:val="27"/>
        </w:rPr>
        <w:t>личностные</w:t>
      </w:r>
      <w:proofErr w:type="gramEnd"/>
      <w:r>
        <w:rPr>
          <w:color w:val="000000"/>
          <w:sz w:val="27"/>
          <w:szCs w:val="27"/>
        </w:rPr>
        <w:t xml:space="preserve"> УУД развиваются благодаря текстам, данным в учебниках, в презентациях, на заранее подготовленных карточках, при написании сочинений и изложений и т.д. Эти тексты могут быть нравственного, морального, патриотического, этического и другого содержания. Тем самым развиваются и формируются личностные действия, направленные на осознание </w:t>
      </w:r>
      <w:r>
        <w:rPr>
          <w:color w:val="000000"/>
          <w:sz w:val="27"/>
          <w:szCs w:val="27"/>
        </w:rPr>
        <w:lastRenderedPageBreak/>
        <w:t>и принятие жизненных ценностей, которые позволяют найти свое место в жизни, сориентироваться в моральных нормах. Благодаря этим текстам ученики приходят к пониманию необходимости сохранять и защищать свой родной язык как часть русской национальной культуры, а также работать над развитием своей собственной речи. Приступая к выполнению этих упражнений, к анализу данных текстов, учитель вместе с детьми (а вернее дети с помощью учителя) дает нравственную оценку содержанию этих упражнений (дети определяют идею данных текстов).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Предмет «Русский </w:t>
      </w:r>
      <w:proofErr w:type="spellStart"/>
      <w:r>
        <w:rPr>
          <w:color w:val="000000"/>
          <w:sz w:val="27"/>
          <w:szCs w:val="27"/>
        </w:rPr>
        <w:t>языквоспитывает</w:t>
      </w:r>
      <w:proofErr w:type="spellEnd"/>
      <w:r>
        <w:rPr>
          <w:color w:val="000000"/>
          <w:sz w:val="27"/>
          <w:szCs w:val="27"/>
        </w:rPr>
        <w:t xml:space="preserve"> положительное отношение к правильной, точной и богатой устной и письменной речи.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Типовые задачи по формированию личностных УУД</w:t>
      </w:r>
      <w:r>
        <w:rPr>
          <w:b/>
          <w:bCs/>
          <w:color w:val="000000"/>
          <w:sz w:val="27"/>
          <w:szCs w:val="27"/>
        </w:rPr>
        <w:br/>
        <w:t>на уроках русского языка.</w:t>
      </w:r>
      <w:proofErr w:type="gramEnd"/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«Анализ текста». </w:t>
      </w:r>
      <w:r>
        <w:rPr>
          <w:color w:val="000000"/>
          <w:sz w:val="27"/>
          <w:szCs w:val="27"/>
        </w:rPr>
        <w:t>5 класс.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 урока «Части речи» (повторение).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прийти к пониманию необходимости беречь свой родной язык, ценить его и защищать.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получают карточки с текстом: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Самая большая </w:t>
      </w:r>
      <w:proofErr w:type="spellStart"/>
      <w:r>
        <w:rPr>
          <w:color w:val="000000"/>
          <w:sz w:val="27"/>
          <w:szCs w:val="27"/>
        </w:rPr>
        <w:t>ц</w:t>
      </w:r>
      <w:proofErr w:type="gramStart"/>
      <w:r>
        <w:rPr>
          <w:color w:val="000000"/>
          <w:sz w:val="27"/>
          <w:szCs w:val="27"/>
        </w:rPr>
        <w:t>е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н, </w:t>
      </w:r>
      <w:proofErr w:type="spellStart"/>
      <w:r>
        <w:rPr>
          <w:color w:val="000000"/>
          <w:sz w:val="27"/>
          <w:szCs w:val="27"/>
        </w:rPr>
        <w:t>нн</w:t>
      </w:r>
      <w:proofErr w:type="spellEnd"/>
      <w:r>
        <w:rPr>
          <w:color w:val="000000"/>
          <w:sz w:val="27"/>
          <w:szCs w:val="27"/>
        </w:rPr>
        <w:t xml:space="preserve">)ость народа - это язык, язык, на котором он </w:t>
      </w:r>
      <w:proofErr w:type="spellStart"/>
      <w:r>
        <w:rPr>
          <w:color w:val="000000"/>
          <w:sz w:val="27"/>
          <w:szCs w:val="27"/>
        </w:rPr>
        <w:t>пиш</w:t>
      </w:r>
      <w:proofErr w:type="spellEnd"/>
      <w:r>
        <w:rPr>
          <w:color w:val="000000"/>
          <w:sz w:val="27"/>
          <w:szCs w:val="27"/>
        </w:rPr>
        <w:t xml:space="preserve">..т, говорит, </w:t>
      </w:r>
      <w:proofErr w:type="spellStart"/>
      <w:r>
        <w:rPr>
          <w:color w:val="000000"/>
          <w:sz w:val="27"/>
          <w:szCs w:val="27"/>
        </w:rPr>
        <w:t>дума..т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Дума..т</w:t>
      </w:r>
      <w:proofErr w:type="spellEnd"/>
      <w:r>
        <w:rPr>
          <w:color w:val="000000"/>
          <w:sz w:val="27"/>
          <w:szCs w:val="27"/>
        </w:rPr>
        <w:t xml:space="preserve">! Это надо понять досконально, во всей многозначности и многозначительности этого факта. Ведь это значит, что вся сознательная жизнь человека </w:t>
      </w:r>
      <w:proofErr w:type="spellStart"/>
      <w:r>
        <w:rPr>
          <w:color w:val="000000"/>
          <w:sz w:val="27"/>
          <w:szCs w:val="27"/>
        </w:rPr>
        <w:t>проход..т</w:t>
      </w:r>
      <w:proofErr w:type="spellEnd"/>
      <w:r>
        <w:rPr>
          <w:color w:val="000000"/>
          <w:sz w:val="27"/>
          <w:szCs w:val="27"/>
        </w:rPr>
        <w:t xml:space="preserve"> через родной ему язык.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Вернейший способ узнать человека - его умственное развитие, его м..</w:t>
      </w:r>
      <w:proofErr w:type="spellStart"/>
      <w:r>
        <w:rPr>
          <w:color w:val="000000"/>
          <w:sz w:val="27"/>
          <w:szCs w:val="27"/>
        </w:rPr>
        <w:t>ральный</w:t>
      </w:r>
      <w:proofErr w:type="spellEnd"/>
      <w:r>
        <w:rPr>
          <w:color w:val="000000"/>
          <w:sz w:val="27"/>
          <w:szCs w:val="27"/>
        </w:rPr>
        <w:t xml:space="preserve"> облик, его х..</w:t>
      </w:r>
      <w:proofErr w:type="spellStart"/>
      <w:r>
        <w:rPr>
          <w:color w:val="000000"/>
          <w:sz w:val="27"/>
          <w:szCs w:val="27"/>
        </w:rPr>
        <w:t>рактер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прислуша</w:t>
      </w:r>
      <w:proofErr w:type="gramStart"/>
      <w:r>
        <w:rPr>
          <w:color w:val="000000"/>
          <w:sz w:val="27"/>
          <w:szCs w:val="27"/>
        </w:rPr>
        <w:t>т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?)</w:t>
      </w:r>
      <w:proofErr w:type="spellStart"/>
      <w:r>
        <w:rPr>
          <w:color w:val="000000"/>
          <w:sz w:val="27"/>
          <w:szCs w:val="27"/>
        </w:rPr>
        <w:t>ся</w:t>
      </w:r>
      <w:proofErr w:type="spellEnd"/>
      <w:r>
        <w:rPr>
          <w:color w:val="000000"/>
          <w:sz w:val="27"/>
          <w:szCs w:val="27"/>
        </w:rPr>
        <w:t xml:space="preserve"> к тому, как он говорит.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мы </w:t>
      </w:r>
      <w:proofErr w:type="spellStart"/>
      <w:r>
        <w:rPr>
          <w:color w:val="000000"/>
          <w:sz w:val="27"/>
          <w:szCs w:val="27"/>
        </w:rPr>
        <w:t>замеча</w:t>
      </w:r>
      <w:proofErr w:type="spellEnd"/>
      <w:r>
        <w:rPr>
          <w:color w:val="000000"/>
          <w:sz w:val="27"/>
          <w:szCs w:val="27"/>
        </w:rPr>
        <w:t xml:space="preserve">..м манеру человека себя </w:t>
      </w:r>
      <w:proofErr w:type="spellStart"/>
      <w:r>
        <w:rPr>
          <w:color w:val="000000"/>
          <w:sz w:val="27"/>
          <w:szCs w:val="27"/>
        </w:rPr>
        <w:t>д..ржать</w:t>
      </w:r>
      <w:proofErr w:type="spellEnd"/>
      <w:r>
        <w:rPr>
          <w:color w:val="000000"/>
          <w:sz w:val="27"/>
          <w:szCs w:val="27"/>
        </w:rPr>
        <w:t xml:space="preserve">, его </w:t>
      </w:r>
      <w:proofErr w:type="spellStart"/>
      <w:r>
        <w:rPr>
          <w:color w:val="000000"/>
          <w:sz w:val="27"/>
          <w:szCs w:val="27"/>
        </w:rPr>
        <w:t>похо</w:t>
      </w:r>
      <w:proofErr w:type="spellEnd"/>
      <w:r>
        <w:rPr>
          <w:color w:val="000000"/>
          <w:sz w:val="27"/>
          <w:szCs w:val="27"/>
        </w:rPr>
        <w:t xml:space="preserve">..ку, его </w:t>
      </w:r>
      <w:proofErr w:type="spellStart"/>
      <w:r>
        <w:rPr>
          <w:color w:val="000000"/>
          <w:sz w:val="27"/>
          <w:szCs w:val="27"/>
        </w:rPr>
        <w:t>пов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дение</w:t>
      </w:r>
      <w:proofErr w:type="spellEnd"/>
      <w:r>
        <w:rPr>
          <w:color w:val="000000"/>
          <w:sz w:val="27"/>
          <w:szCs w:val="27"/>
        </w:rPr>
        <w:t xml:space="preserve"> и по ним судим о человеке, иногда, впрочем, ошибочно, то язык человека - гораздо более </w:t>
      </w:r>
      <w:proofErr w:type="spellStart"/>
      <w:r>
        <w:rPr>
          <w:color w:val="000000"/>
          <w:sz w:val="27"/>
          <w:szCs w:val="27"/>
        </w:rPr>
        <w:t>то</w:t>
      </w:r>
      <w:proofErr w:type="gramStart"/>
      <w:r>
        <w:rPr>
          <w:color w:val="000000"/>
          <w:sz w:val="27"/>
          <w:szCs w:val="27"/>
        </w:rPr>
        <w:t>ч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?)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затель</w:t>
      </w:r>
      <w:proofErr w:type="spellEnd"/>
      <w:r>
        <w:rPr>
          <w:color w:val="000000"/>
          <w:sz w:val="27"/>
          <w:szCs w:val="27"/>
        </w:rPr>
        <w:t xml:space="preserve"> его человеческих качеств, его культуры.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Итак, есть язык народа, как </w:t>
      </w:r>
      <w:proofErr w:type="spellStart"/>
      <w:r>
        <w:rPr>
          <w:color w:val="000000"/>
          <w:sz w:val="27"/>
          <w:szCs w:val="27"/>
        </w:rPr>
        <w:t>пок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затель</w:t>
      </w:r>
      <w:proofErr w:type="spellEnd"/>
      <w:r>
        <w:rPr>
          <w:color w:val="000000"/>
          <w:sz w:val="27"/>
          <w:szCs w:val="27"/>
        </w:rPr>
        <w:t xml:space="preserve"> его культуры, и язык отдельного человека, как </w:t>
      </w:r>
      <w:proofErr w:type="spellStart"/>
      <w:r>
        <w:rPr>
          <w:color w:val="000000"/>
          <w:sz w:val="27"/>
          <w:szCs w:val="27"/>
        </w:rPr>
        <w:t>пок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затель</w:t>
      </w:r>
      <w:proofErr w:type="spellEnd"/>
      <w:r>
        <w:rPr>
          <w:color w:val="000000"/>
          <w:sz w:val="27"/>
          <w:szCs w:val="27"/>
        </w:rPr>
        <w:t xml:space="preserve"> его </w:t>
      </w:r>
      <w:proofErr w:type="spellStart"/>
      <w:r>
        <w:rPr>
          <w:color w:val="000000"/>
          <w:sz w:val="27"/>
          <w:szCs w:val="27"/>
        </w:rPr>
        <w:t>ли</w:t>
      </w:r>
      <w:proofErr w:type="gramStart"/>
      <w:r>
        <w:rPr>
          <w:color w:val="000000"/>
          <w:sz w:val="27"/>
          <w:szCs w:val="27"/>
        </w:rPr>
        <w:t>ч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?)</w:t>
      </w:r>
      <w:proofErr w:type="spellStart"/>
      <w:r>
        <w:rPr>
          <w:color w:val="000000"/>
          <w:sz w:val="27"/>
          <w:szCs w:val="27"/>
        </w:rPr>
        <w:t>ных</w:t>
      </w:r>
      <w:proofErr w:type="spellEnd"/>
      <w:r>
        <w:rPr>
          <w:color w:val="000000"/>
          <w:sz w:val="27"/>
          <w:szCs w:val="27"/>
        </w:rPr>
        <w:t xml:space="preserve"> качеств, качеств человека, который пользует(?)</w:t>
      </w:r>
      <w:proofErr w:type="spellStart"/>
      <w:r>
        <w:rPr>
          <w:color w:val="000000"/>
          <w:sz w:val="27"/>
          <w:szCs w:val="27"/>
        </w:rPr>
        <w:t>ся</w:t>
      </w:r>
      <w:proofErr w:type="spellEnd"/>
      <w:r>
        <w:rPr>
          <w:color w:val="000000"/>
          <w:sz w:val="27"/>
          <w:szCs w:val="27"/>
        </w:rPr>
        <w:t xml:space="preserve"> языком народа.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(Д. С. Лихачев)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Выполнить следующие задания:</w:t>
      </w:r>
    </w:p>
    <w:p w:rsidR="00A4622B" w:rsidRDefault="00A4622B" w:rsidP="00A462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Озаглавить текст.</w:t>
      </w:r>
    </w:p>
    <w:p w:rsidR="00A4622B" w:rsidRDefault="00A4622B" w:rsidP="00A462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Определить основную идею.</w:t>
      </w:r>
    </w:p>
    <w:p w:rsidR="00A4622B" w:rsidRDefault="00A4622B" w:rsidP="00A462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Составить тезисный план: озаглавить каждый пункт плана цитатами из текста: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</w:t>
      </w:r>
    </w:p>
    <w:p w:rsidR="00A4622B" w:rsidRDefault="00A4622B" w:rsidP="00A462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Сформулировать ответ на вопрос: «Что является показателем культуры человека?»</w:t>
      </w:r>
    </w:p>
    <w:p w:rsidR="00A4622B" w:rsidRDefault="00A4622B" w:rsidP="00A462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Последние задания на развитие </w:t>
      </w:r>
      <w:r>
        <w:rPr>
          <w:b/>
          <w:bCs/>
          <w:color w:val="000000"/>
          <w:sz w:val="27"/>
          <w:szCs w:val="27"/>
        </w:rPr>
        <w:t>познавательных</w:t>
      </w:r>
      <w:r>
        <w:rPr>
          <w:color w:val="000000"/>
          <w:sz w:val="27"/>
          <w:szCs w:val="27"/>
        </w:rPr>
        <w:t> универсальных учебных действий: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Выписать слова с пропущенными орфограммами и графически их объяснить.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Заполните таблицу примерами из текста: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Имя существительное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Имя прилагательное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Глагол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Местоимение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Наречие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«Главная мысль». </w:t>
      </w:r>
      <w:r>
        <w:rPr>
          <w:color w:val="000000"/>
          <w:sz w:val="27"/>
          <w:szCs w:val="27"/>
        </w:rPr>
        <w:t>8 класс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 урока: «Односоставные предложения»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Цель</w:t>
      </w:r>
      <w:proofErr w:type="gramStart"/>
      <w:r>
        <w:rPr>
          <w:color w:val="000000"/>
          <w:sz w:val="27"/>
          <w:szCs w:val="27"/>
        </w:rPr>
        <w:t>:н</w:t>
      </w:r>
      <w:proofErr w:type="gramEnd"/>
      <w:r>
        <w:rPr>
          <w:color w:val="000000"/>
          <w:sz w:val="27"/>
          <w:szCs w:val="27"/>
        </w:rPr>
        <w:t>аучиться</w:t>
      </w:r>
      <w:proofErr w:type="spellEnd"/>
      <w:r>
        <w:rPr>
          <w:color w:val="000000"/>
          <w:sz w:val="27"/>
          <w:szCs w:val="27"/>
        </w:rPr>
        <w:t xml:space="preserve"> выделять главную мысль, прийти к пониманию необходимости знать историю своей страны.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получают распечатанный текст на карточках с заданиями: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Выразительно прочитайте текст: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Стоит ли перечитывать рукописные книги, рассматривать почерневшие от времени фрески в давно заброшенных церквях, думать о значении орнамента, высеченного на замшелом камне? Надо ли сохранять бревенчатые избы, домотканые полотенца? Надо. Человек не бабочка-однодневка, весело порхающая на солнце, не знающая, что будет завтра. В судьбе человека сплетаются в единый узел былое, нынешнее и завтрашнее. Человек – сын своего времени и своей страны, и чувство Родины тесно связано с чувством истории.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Е.Осетров</w:t>
      </w:r>
      <w:proofErr w:type="spellEnd"/>
      <w:r>
        <w:rPr>
          <w:color w:val="000000"/>
          <w:sz w:val="27"/>
          <w:szCs w:val="27"/>
        </w:rPr>
        <w:t>)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Выполнить задания: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каком предложении выражена основная мысль текста?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человек должен относиться к своей истории?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Устно выделите грамматические основы в данных предложениях и определите, какие они – двусоставные или односоставные.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Формирование у учащихся регулятивных УУД.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Регулятивные </w:t>
      </w:r>
      <w:proofErr w:type="spellStart"/>
      <w:r>
        <w:rPr>
          <w:color w:val="000000"/>
          <w:sz w:val="27"/>
          <w:szCs w:val="27"/>
        </w:rPr>
        <w:t>действияобеспечивают</w:t>
      </w:r>
      <w:proofErr w:type="spellEnd"/>
      <w:r>
        <w:rPr>
          <w:color w:val="000000"/>
          <w:sz w:val="27"/>
          <w:szCs w:val="27"/>
        </w:rPr>
        <w:t xml:space="preserve"> учащимся организацию их учебной деятельности. К ним относятся: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целеполагание </w:t>
      </w:r>
      <w:r>
        <w:rPr>
          <w:color w:val="000000"/>
          <w:sz w:val="27"/>
          <w:szCs w:val="27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планирование </w:t>
      </w:r>
      <w:r>
        <w:rPr>
          <w:color w:val="000000"/>
          <w:sz w:val="27"/>
          <w:szCs w:val="27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прогнозирование –</w:t>
      </w:r>
      <w:r>
        <w:rPr>
          <w:color w:val="000000"/>
          <w:sz w:val="27"/>
          <w:szCs w:val="27"/>
        </w:rPr>
        <w:t> предвосхищение результата и уровня усвоения знаний, его временных характеристик;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контроль </w:t>
      </w:r>
      <w:r>
        <w:rPr>
          <w:color w:val="000000"/>
          <w:sz w:val="27"/>
          <w:szCs w:val="27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коррекция –</w:t>
      </w:r>
      <w:r>
        <w:rPr>
          <w:color w:val="000000"/>
          <w:sz w:val="27"/>
          <w:szCs w:val="27"/>
        </w:rPr>
        <w:t xml:space="preserve"> внесение необходимых дополнений и корректив в </w:t>
      </w:r>
      <w:proofErr w:type="gramStart"/>
      <w:r>
        <w:rPr>
          <w:color w:val="000000"/>
          <w:sz w:val="27"/>
          <w:szCs w:val="27"/>
        </w:rPr>
        <w:t>план</w:t>
      </w:r>
      <w:proofErr w:type="gramEnd"/>
      <w:r>
        <w:rPr>
          <w:color w:val="000000"/>
          <w:sz w:val="27"/>
          <w:szCs w:val="27"/>
        </w:rPr>
        <w:t xml:space="preserve"> и способ действия в случае расхождения эталона, реального действия и его результата;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оценка </w:t>
      </w:r>
      <w:r>
        <w:rPr>
          <w:color w:val="000000"/>
          <w:sz w:val="27"/>
          <w:szCs w:val="27"/>
        </w:rPr>
        <w:t xml:space="preserve">– выделение и осознание учащимся того, что уже усвоено и что еще нужно </w:t>
      </w:r>
      <w:proofErr w:type="gramStart"/>
      <w:r>
        <w:rPr>
          <w:color w:val="000000"/>
          <w:sz w:val="27"/>
          <w:szCs w:val="27"/>
        </w:rPr>
        <w:t>усвоить</w:t>
      </w:r>
      <w:proofErr w:type="gramEnd"/>
      <w:r>
        <w:rPr>
          <w:color w:val="000000"/>
          <w:sz w:val="27"/>
          <w:szCs w:val="27"/>
        </w:rPr>
        <w:t>, осознание качества и уровня усвоения;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proofErr w:type="spellStart"/>
      <w:r>
        <w:rPr>
          <w:i/>
          <w:iCs/>
          <w:color w:val="000000"/>
          <w:sz w:val="27"/>
          <w:szCs w:val="27"/>
        </w:rPr>
        <w:t>саморегуляция</w:t>
      </w:r>
      <w:proofErr w:type="spell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 [1].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Большим подспорьем при отборе заданий к уроку для учителя может стать таблица с типовыми заданиями (табл. 1). Ниже приводится часть таблицы, </w:t>
      </w:r>
      <w:r>
        <w:rPr>
          <w:color w:val="000000"/>
          <w:sz w:val="27"/>
          <w:szCs w:val="27"/>
        </w:rPr>
        <w:lastRenderedPageBreak/>
        <w:t>составленной учителем начальной школы Ю. Михеевой, работающей по ФГОС с 2010 года [4].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Таблица 1.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Типовые задания для формирования </w:t>
      </w:r>
      <w:proofErr w:type="gramStart"/>
      <w:r>
        <w:rPr>
          <w:color w:val="000000"/>
          <w:sz w:val="27"/>
          <w:szCs w:val="27"/>
        </w:rPr>
        <w:t>регулятивных</w:t>
      </w:r>
      <w:proofErr w:type="gramEnd"/>
      <w:r>
        <w:rPr>
          <w:color w:val="000000"/>
          <w:sz w:val="27"/>
          <w:szCs w:val="27"/>
        </w:rPr>
        <w:t xml:space="preserve"> УУД.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Учебные действия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Типовые задания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Целеполагания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Поиск ответа на вопрос «Для чего необходимо знать (уметь)?»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Планирование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«Как это делать?», «Что и как нужно было сделать, чтобы получился правильный результат?»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Осуществления учебных действий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«Напиши по памяти…», «Прочитай вслух…», «Прочитай про себя…», поиск лишнего слова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Прогнозирование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Регулятивные прогнозирования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«Как думаешь, какой результат может получиться?», «Как думаешь, достаточно знать… для выполнения задания?», «Какие трудности могут возникнуть и почему?»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Контроль и самоконтроль: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Регулятивные</w:t>
      </w:r>
      <w:proofErr w:type="gramEnd"/>
      <w:r>
        <w:rPr>
          <w:color w:val="000000"/>
          <w:sz w:val="27"/>
          <w:szCs w:val="27"/>
        </w:rPr>
        <w:t xml:space="preserve"> контроля и самоконтроля. Задания типа «Одноклассник сказал</w:t>
      </w:r>
      <w:proofErr w:type="gramStart"/>
      <w:r>
        <w:rPr>
          <w:color w:val="000000"/>
          <w:sz w:val="27"/>
          <w:szCs w:val="27"/>
        </w:rPr>
        <w:t>… П</w:t>
      </w:r>
      <w:proofErr w:type="gramEnd"/>
      <w:r>
        <w:rPr>
          <w:color w:val="000000"/>
          <w:sz w:val="27"/>
          <w:szCs w:val="27"/>
        </w:rPr>
        <w:t>роверь: прав ли он?», «Такой ли получен результат, как в образце?», «Правильно ли это делается?», «Сможешь доказать?», «Поменяйтесь тетрадями, проверьте друг у друга», «Проверь по словарю…».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Коррекция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Регулятивные коррекции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«Установи правильный порядок предложений в тексте»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Оценка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Регулятивные оценки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«Оцени свою работу на уроке», «Мне понравилось…», «Я хочу похвалить себя (или одноклассников) за то…», «Мне было интересно», «Мне показалось важным…», «Для меня было открытием…», «Сегодня мне было трудно…»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Саморегуляция</w:t>
      </w:r>
      <w:proofErr w:type="spellEnd"/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Регулятивные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>.</w:t>
      </w:r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«Ты сможешь прочитать зашифрованное слово (дойти до вершины горы), выполнив ряд заданий»), </w:t>
      </w:r>
      <w:proofErr w:type="spellStart"/>
      <w:r>
        <w:rPr>
          <w:color w:val="000000"/>
          <w:sz w:val="27"/>
          <w:szCs w:val="27"/>
        </w:rPr>
        <w:t>тренинговые</w:t>
      </w:r>
      <w:proofErr w:type="spellEnd"/>
      <w:r>
        <w:rPr>
          <w:color w:val="000000"/>
          <w:sz w:val="27"/>
          <w:szCs w:val="27"/>
        </w:rPr>
        <w:t xml:space="preserve"> упражнения психологического характера (например, установка «Раз, два, три – слушай и смотри! </w:t>
      </w:r>
      <w:proofErr w:type="gramStart"/>
      <w:r>
        <w:rPr>
          <w:color w:val="000000"/>
          <w:sz w:val="27"/>
          <w:szCs w:val="27"/>
        </w:rPr>
        <w:t>Три, два, раз – мы начнём сейчас!»), дыхательная гимнастика</w:t>
      </w:r>
      <w:proofErr w:type="gramEnd"/>
    </w:p>
    <w:p w:rsidR="00A4622B" w:rsidRDefault="00A4622B" w:rsidP="00A462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 в учебнике, презентациях, на уроках подается так, чтобы ученики оказались в обстановке творческого поиска, умственного напряжения: даются различные проблемные ситуации, организовано наблюдение над материалом с помощью специальных вопросов.</w:t>
      </w:r>
    </w:p>
    <w:p w:rsidR="00A4622B" w:rsidRPr="00A4622B" w:rsidRDefault="00A4622B" w:rsidP="00A4622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bookmarkStart w:id="0" w:name="_GoBack"/>
      <w:bookmarkEnd w:id="0"/>
      <w:r w:rsidRPr="00A46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Данные типовые задачи направлены на развитие и формирование у детей различных типов УУД. Как уже оговаривалось, термин УУД в широком значении означает «умение учиться». Последовательная работа по формированию и развитию у детей УУД или «Умения учиться» ведет к </w:t>
      </w:r>
      <w:r w:rsidRPr="00A46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повышению эффективности </w:t>
      </w:r>
      <w:proofErr w:type="gramStart"/>
      <w:r w:rsidRPr="00A46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</w:t>
      </w:r>
      <w:proofErr w:type="gramEnd"/>
      <w:r w:rsidRPr="00A46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общем, к более гибкому и прочному усвоению знаний учащимися.</w:t>
      </w:r>
    </w:p>
    <w:p w:rsidR="00A4622B" w:rsidRPr="00A4622B" w:rsidRDefault="00A4622B" w:rsidP="00A4622B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46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Итак, наша главная цель сегодня – научить учащихся «умению учиться», обеспечить любому ребенку в России тот уровень развития, который позволит ему быть успешным при обучении не только в школе, но и в течение всей жизни. Поэтому так </w:t>
      </w:r>
      <w:proofErr w:type="gramStart"/>
      <w:r w:rsidRPr="00A46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важна</w:t>
      </w:r>
      <w:proofErr w:type="gramEnd"/>
      <w:r w:rsidRPr="00A46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становится задача создания банка типовых заданий и задач, направленных на развитие УУД.</w:t>
      </w:r>
    </w:p>
    <w:p w:rsidR="00A4622B" w:rsidRPr="00093828" w:rsidRDefault="00A4622B" w:rsidP="0009382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4622B" w:rsidRPr="0009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A52"/>
    <w:multiLevelType w:val="multilevel"/>
    <w:tmpl w:val="E76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41159"/>
    <w:multiLevelType w:val="multilevel"/>
    <w:tmpl w:val="5896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217DB"/>
    <w:multiLevelType w:val="multilevel"/>
    <w:tmpl w:val="BBA6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B2538"/>
    <w:multiLevelType w:val="multilevel"/>
    <w:tmpl w:val="3F0E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00C92"/>
    <w:multiLevelType w:val="multilevel"/>
    <w:tmpl w:val="032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61"/>
    <w:rsid w:val="00093828"/>
    <w:rsid w:val="000A555C"/>
    <w:rsid w:val="000F6D90"/>
    <w:rsid w:val="003A7474"/>
    <w:rsid w:val="004C2370"/>
    <w:rsid w:val="00992B61"/>
    <w:rsid w:val="00A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D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D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6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6</cp:revision>
  <dcterms:created xsi:type="dcterms:W3CDTF">2020-02-13T15:16:00Z</dcterms:created>
  <dcterms:modified xsi:type="dcterms:W3CDTF">2020-02-14T16:25:00Z</dcterms:modified>
</cp:coreProperties>
</file>