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 xml:space="preserve">Урок должен быть интересным! 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>Когда школьники приступают к занятиям иностранного языка ни один учитель не может пожаловаться на отсутствие интереса у них к его предмету, так как этот интерес является главной движущей силой познавательной деятельности учащихся. Уже к 5 – 6 классу стремление учащихся изучать иностранный язык значительно ослабевает. Поэтому проблема поддержания интереса к изучению иностранного языка в школе присутствует всегда.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>Известно, что младший школьный возраст является наиболее благоприятным для усвоения иностранного языка. Имитационные способности ребёнка, природная потребность в познании нового, отсутствие «застывшей» системы ценностей и установок, а так же языкового барьера способствует эффективному решению задач, стоящих перед учебным предметом «иностранный язык».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>На начальном этапе иностранный язык хотят учить все и берутся за это с большим энтузиазмом. Потом появляется усталость и скука. Интерес к предмету падает, результаты обучения ухудшаются. Задача каждого педагога – постоянно поддерживать и повышать интерес учащихся к уроку. Развитие изобретательных и творческих способностей ученика многократно увеличивает эффективность самого урока, создаёт условия для раскрытия личности учащегося.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>У каждого учителя есть свои маленькие изобретения и секреты, как сохранить интерес учащихся к иностранному языку, как развивать из творческую активность. Но нет сомнений, что необходимо использовать разнообразные приёмы для поддержания и развития интереса учащихся к изучению иностранного языка.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>1. Главный помощник в обучении иностранному языку – это в первую очередь </w:t>
      </w:r>
      <w:r w:rsidRPr="00E93C97">
        <w:rPr>
          <w:b/>
          <w:bCs/>
        </w:rPr>
        <w:t>учебный кабинет.</w:t>
      </w:r>
      <w:r w:rsidRPr="00E93C97">
        <w:t> Нужно оформить кабинет так, чтобы у ребёнка возникло желание говорить на иностранном языке. Переступая порог класса, ученик должен оказаться в другом мире – мире немецкого языка и культуры, где всё, начиная от традиционных наглядных пособий и кончая мелочами (иная расстановка парт– например, по кругу, флаг Германии и различные символики) должно выглядеть непривычно, не так, как в любом другом кабинете школы.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>Как нужно обустроить кабинет немецкого языка?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>– Поставить на парты маленькие настольные флажки – копии государственного флага Германии.</w:t>
      </w:r>
      <w:r w:rsidRPr="00E93C97">
        <w:br/>
        <w:t>– Повесить на стену карту Германии.</w:t>
      </w:r>
      <w:r w:rsidRPr="00E93C97">
        <w:br/>
        <w:t>– Расположить в кабинете различных персонажей (игрушки, зверюшек, телефоны). </w:t>
      </w:r>
      <w:r w:rsidRPr="00E93C97">
        <w:rPr>
          <w:i/>
          <w:iCs/>
        </w:rPr>
        <w:t>Herr Lexikon, </w:t>
      </w:r>
      <w:r w:rsidRPr="00E93C97">
        <w:t>который собирает немецкие слова. Он знает их очень много, а его любимое занятие – помогать детям запоминать эти слова.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rPr>
          <w:i/>
          <w:iCs/>
        </w:rPr>
        <w:t>Frau Grammatik </w:t>
      </w:r>
      <w:r w:rsidRPr="00E93C97">
        <w:t>помогает усваивать трудные грамматические правила.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rPr>
          <w:i/>
          <w:iCs/>
        </w:rPr>
        <w:t>Дед-буквоед </w:t>
      </w:r>
      <w:r w:rsidRPr="00E93C97">
        <w:t>из волшебного сундучка достаёт волшебные буквы, из которых складываются немецкие слова.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>2. </w:t>
      </w:r>
      <w:r w:rsidRPr="00E93C97">
        <w:rPr>
          <w:b/>
          <w:bCs/>
        </w:rPr>
        <w:t>Использование наглядных пособий </w:t>
      </w:r>
      <w:r w:rsidRPr="00E93C97">
        <w:t>– рисунков, картин, схем, таблиц, фотографий играет большую роль в обучении иностранному языку. Их применение на уроке вносит разнообразие в учебный процесс, даёт учащимся возможность визуально представить то, о чём говорится в той или иной ситуации.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>3. </w:t>
      </w:r>
      <w:r w:rsidRPr="00E93C97">
        <w:rPr>
          <w:b/>
          <w:bCs/>
        </w:rPr>
        <w:t>Использование песен </w:t>
      </w:r>
      <w:r w:rsidRPr="00E93C97">
        <w:t xml:space="preserve">на уроке повышает интерес к предмету, содействует эстетическому воспитанию ребёнка, развитию его музыкального слуха, памяти, снижает утомляемость. Музыка и пение помогают без особого труда более прочному усвоению и расширению лексического запаса, так как песенные тексты включают новые слова и </w:t>
      </w:r>
      <w:r w:rsidRPr="00E93C97">
        <w:lastRenderedPageBreak/>
        <w:t>выражения. В песнях уже знакомая лексика встречается в новом контекстуальном окружении, что способствует её активизации. На песенной основе значительно легче усваивается и грамматический материал. Песня является стимулом для развития речевых навыков и умений, а также может выступать релаксацией в середине или конце урока, когда дети устали.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>4. Одним из эффективных приёмов обучения иностранному языку является </w:t>
      </w:r>
      <w:r w:rsidRPr="00E93C97">
        <w:rPr>
          <w:b/>
          <w:bCs/>
        </w:rPr>
        <w:t>использование стихотворений и рифмовок. </w:t>
      </w:r>
      <w:r w:rsidRPr="00E93C97">
        <w:t>Их можно применять в фонетической зарядке, при предъявлении лексики, при изучении грамматики, поскольку эта форма наиболее удобна для запоминания и фонетической отработки материала. Некоторые стихи и рифмовки помогают воспитывать у ребят нравственные качества. Заучивание небольших по объёму стихов и рифмовок не требует от учащихся больших усилий и служит эффективным средством усвоения языкового материала.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>5.Чтобы снять усталость и повысить работоспособность учащихся, очень полезно проводить на уроках так называемые </w:t>
      </w:r>
      <w:r w:rsidRPr="00E93C97">
        <w:rPr>
          <w:b/>
          <w:bCs/>
        </w:rPr>
        <w:t>физкультминутки</w:t>
      </w:r>
      <w:r w:rsidRPr="00E93C97">
        <w:t>.</w:t>
      </w:r>
    </w:p>
    <w:p w:rsidR="00E93C97" w:rsidRPr="00E93C97" w:rsidRDefault="00E93C97" w:rsidP="00E93C97">
      <w:pPr>
        <w:pStyle w:val="a3"/>
        <w:shd w:val="clear" w:color="auto" w:fill="FFFFFF"/>
        <w:spacing w:before="0" w:beforeAutospacing="0" w:after="135" w:afterAutospacing="0"/>
      </w:pPr>
      <w:r w:rsidRPr="00E93C97">
        <w:t>Учитель долже</w:t>
      </w:r>
      <w:r>
        <w:t>н заботится об ученике и его ин</w:t>
      </w:r>
      <w:bookmarkStart w:id="0" w:name="_GoBack"/>
      <w:bookmarkEnd w:id="0"/>
      <w:r w:rsidRPr="00E93C97">
        <w:t>тересе.</w:t>
      </w:r>
    </w:p>
    <w:p w:rsidR="00162F76" w:rsidRPr="00E93C97" w:rsidRDefault="00162F76">
      <w:pPr>
        <w:rPr>
          <w:rFonts w:ascii="Times New Roman" w:hAnsi="Times New Roman" w:cs="Times New Roman"/>
          <w:sz w:val="24"/>
          <w:szCs w:val="24"/>
        </w:rPr>
      </w:pPr>
    </w:p>
    <w:sectPr w:rsidR="00162F76" w:rsidRPr="00E9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E2"/>
    <w:rsid w:val="00162F76"/>
    <w:rsid w:val="00177CE2"/>
    <w:rsid w:val="00E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171B7-5CC7-4492-8428-128EE4BF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qwertycelena2@outlook.com</dc:creator>
  <cp:keywords/>
  <dc:description/>
  <cp:lastModifiedBy>qwertycelena2@outlook.com</cp:lastModifiedBy>
  <cp:revision>2</cp:revision>
  <dcterms:created xsi:type="dcterms:W3CDTF">2020-02-15T07:32:00Z</dcterms:created>
  <dcterms:modified xsi:type="dcterms:W3CDTF">2020-02-15T07:33:00Z</dcterms:modified>
</cp:coreProperties>
</file>