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Pr="00E46715" w:rsidRDefault="00E46715" w:rsidP="00E46715">
      <w:pPr>
        <w:jc w:val="center"/>
        <w:rPr>
          <w:b/>
        </w:rPr>
      </w:pPr>
      <w:r w:rsidRPr="00E46715">
        <w:rPr>
          <w:b/>
        </w:rPr>
        <w:t>«</w:t>
      </w:r>
      <w:bookmarkStart w:id="0" w:name="_GoBack"/>
      <w:r w:rsidRPr="00E46715">
        <w:rPr>
          <w:b/>
        </w:rPr>
        <w:t>Гендерное воспитание в условиях детского дома</w:t>
      </w:r>
      <w:bookmarkEnd w:id="0"/>
      <w:r w:rsidRPr="00E46715">
        <w:rPr>
          <w:b/>
        </w:rPr>
        <w:t>».</w:t>
      </w:r>
    </w:p>
    <w:p w:rsidR="00E46715" w:rsidRDefault="00E46715" w:rsidP="00E46715">
      <w:pPr>
        <w:jc w:val="both"/>
      </w:pPr>
      <w:r>
        <w:t>Миллиарды людей живут на планете Земля. Мы относимся к разным расам из-за различного цвета кожи, обусловленного разными условиями проживания, мы принадлежим к разным народам, потому что говорим на разных языках. Несмотря на то, что мы все так</w:t>
      </w:r>
      <w:r>
        <w:t>ие разные, у нас есть сходство.</w:t>
      </w:r>
    </w:p>
    <w:p w:rsidR="00E46715" w:rsidRDefault="00E46715" w:rsidP="00E46715">
      <w:pPr>
        <w:jc w:val="both"/>
      </w:pPr>
      <w:r>
        <w:t>Это сходство делит всех людей на две большие группы: мужчины и женщины. Мы, мужчины и женщины, такие похожие, несмотря на то, что принадлежим к разным расам и народам. А различаемся мы генетически, анатомически и физиологически. Мы по-разному ведём себя в социуме. Мы по-разному ведём себя в одной и той же ситуации, по – разному воспринимаем окружающий мир. Различие в восприятии окружающего мира способствует тому, что мы не понимаем друг друга. А непонимание – источник конфликта</w:t>
      </w:r>
      <w:r>
        <w:t xml:space="preserve">. </w:t>
      </w:r>
      <w:r>
        <w:t>Поможет решить этот конфликт изучение вопроса гендерного воспитания.</w:t>
      </w:r>
    </w:p>
    <w:p w:rsidR="00E46715" w:rsidRDefault="00E46715" w:rsidP="00E46715">
      <w:pPr>
        <w:jc w:val="both"/>
      </w:pPr>
      <w:r>
        <w:t>Термин «гендер» появился сравнительно недавно, в 1975 году</w:t>
      </w:r>
      <w:r>
        <w:t>,</w:t>
      </w:r>
      <w:r>
        <w:t xml:space="preserve"> в связи с явными разграничениями социальных, культурных и политических аспектов в различении мужского и женского, связывая их с понятиями пола и гендера.</w:t>
      </w:r>
    </w:p>
    <w:p w:rsidR="00E46715" w:rsidRDefault="00E46715" w:rsidP="00E46715">
      <w:pPr>
        <w:jc w:val="center"/>
      </w:pPr>
      <w:r w:rsidRPr="00E46715">
        <w:rPr>
          <w:b/>
        </w:rPr>
        <w:t>Что же такое « гендер»?</w:t>
      </w:r>
    </w:p>
    <w:p w:rsidR="00E46715" w:rsidRDefault="00E46715" w:rsidP="00E46715">
      <w:pPr>
        <w:jc w:val="both"/>
      </w:pPr>
      <w:r>
        <w:t xml:space="preserve">«Гендер» (англ. </w:t>
      </w:r>
      <w:proofErr w:type="spellStart"/>
      <w:r>
        <w:t>gender</w:t>
      </w:r>
      <w:proofErr w:type="spellEnd"/>
      <w:r>
        <w:t xml:space="preserve">) – род, </w:t>
      </w:r>
      <w:r>
        <w:t>который обозначает социальный пол, пол как продукт культуры.</w:t>
      </w:r>
    </w:p>
    <w:p w:rsidR="00E46715" w:rsidRDefault="00E46715" w:rsidP="00E46715">
      <w:pPr>
        <w:jc w:val="both"/>
      </w:pPr>
      <w:r>
        <w:t xml:space="preserve"> Гендерное воспитание – это организация педагогического процесса с учетом половой идентичности, особенностей развития детей в ходе </w:t>
      </w:r>
      <w:r>
        <w:t>поло ролевой</w:t>
      </w:r>
      <w:r>
        <w:t xml:space="preserve"> социализации. Учет гендерных особенностей детей является важнейшим аспектом </w:t>
      </w:r>
      <w:r>
        <w:t>здоровье сбережения</w:t>
      </w:r>
      <w:r>
        <w:t xml:space="preserve">. 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 Известный писатель и педагог Ж. Руссо говорил, что как нельзя считать один пол совершеннее другого, так и нельзя их уравнивать. Цели, методы и подходы воспитания мальчиков и девочек должны быть различными. Биологические половые различия несут с собой различные эмоциональные, познавательные и личностные характеристики. Отсюда и возникает необходимость дифференцированного подхода в воспитании мальчиков и девочек с первых дней жизни.  Многие ученые  полагают, что особенности воспитания в настоящее время являются неблагоприятными для процесса </w:t>
      </w:r>
      <w:r>
        <w:t>поло ролевой</w:t>
      </w:r>
      <w:r>
        <w:t xml:space="preserve"> социализации мальчиков. Один из таких неблагоприятных факторов – феминизация воспитательного процесса. В настоящее время воспитательный  проце</w:t>
      </w:r>
      <w:proofErr w:type="gramStart"/>
      <w:r>
        <w:t>сс</w:t>
      </w:r>
      <w:r>
        <w:t xml:space="preserve"> </w:t>
      </w:r>
      <w:r>
        <w:t>в шк</w:t>
      </w:r>
      <w:proofErr w:type="gramEnd"/>
      <w:r>
        <w:t>оле, в детском саду преимущественно осуществляется женщинами. Эта проблема  актуальна и для учреждений нашего   типа. Ведь во многих детских домах преобладают педагоги – женщины. Поэтому считаю большим плюсом то, что у нас работает немало педагогов – мужчин.</w:t>
      </w:r>
    </w:p>
    <w:p w:rsidR="00E46715" w:rsidRDefault="00E46715" w:rsidP="00E46715">
      <w:pPr>
        <w:jc w:val="both"/>
      </w:pPr>
      <w:r>
        <w:t xml:space="preserve"> Неблагоприятным фактором </w:t>
      </w:r>
      <w:r>
        <w:t>поло ролевой</w:t>
      </w:r>
      <w:r>
        <w:t xml:space="preserve"> социализации является и размывание границ мужественности и женственности в традиционном их понимании. </w:t>
      </w:r>
      <w:proofErr w:type="gramStart"/>
      <w:r>
        <w:t xml:space="preserve"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 </w:t>
      </w:r>
      <w:proofErr w:type="gramEnd"/>
    </w:p>
    <w:p w:rsidR="00E46715" w:rsidRDefault="00E46715" w:rsidP="00E46715">
      <w:pPr>
        <w:jc w:val="both"/>
      </w:pPr>
      <w:r>
        <w:lastRenderedPageBreak/>
        <w:t xml:space="preserve">У мальчиков, воспитанных только женщиной (матерью), наблюдается развитие «женских» черт характера: излишняя мягкость, феминизированность.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Неоднозначно и влияние  мужчин (отцов). 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Поэтому в воспитании ребенка должны участвовать как мужчина, так и женщина. Женщина должна учить своим женским премудростям, а мужчина – быть сильным, надежным, умелым, мужественным. </w:t>
      </w:r>
    </w:p>
    <w:p w:rsidR="00E46715" w:rsidRDefault="00E46715" w:rsidP="00E46715">
      <w:pPr>
        <w:jc w:val="both"/>
      </w:pPr>
      <w:r>
        <w:t>Хочется обратить внимание на то, что  у нас в детском доме дети младшего и среднего школьного возраста живут в группах, где работают педагоги мужчины и женщины. Поэтому</w:t>
      </w:r>
      <w:proofErr w:type="gramStart"/>
      <w:r>
        <w:t xml:space="preserve"> ,</w:t>
      </w:r>
      <w:proofErr w:type="gramEnd"/>
      <w:r>
        <w:t xml:space="preserve"> есть замечательная возможность вкладывать в детей как мужское так и женское начало. Хотелось бы  видеть педагогов – мужчин  в мужской работе, так сказать </w:t>
      </w:r>
      <w:proofErr w:type="gramStart"/>
      <w:r>
        <w:t>:с</w:t>
      </w:r>
      <w:proofErr w:type="gramEnd"/>
      <w:r>
        <w:t xml:space="preserve"> молотком и гвоздем в руках, чтобы они чаще находились не в спортивном зале, а в столярной мастерской с мальчиками и учили их самому элементарному, что может пригодиться им в дальнейшей семейной жизни. Педагоги – женщины же учили девочек не только готовить, стирать, шить, обустраивать быт, но и быть ласковыми, женственными, привлекательными.</w:t>
      </w:r>
    </w:p>
    <w:p w:rsidR="00E46715" w:rsidRDefault="00E46715" w:rsidP="00E46715">
      <w:pPr>
        <w:jc w:val="both"/>
      </w:pPr>
      <w:r>
        <w:t xml:space="preserve"> Подростковый возраст относится к числу переходных и критических периодов онтогенеза. Этот особый статус возраста связан с изменением социальной ситуации развития подростков, в их стремление приобщиться к миру взрослых, ориентацией поведения на нормы и ценности этого мира. Подросток, воспитывающийся в условиях детского дома, сложнее проходит (переживает) данный этап. Поэтому, девочки и мальчики этого возраста живут у нас в разных группах. Девочек и мальчиков этого</w:t>
      </w:r>
      <w:r>
        <w:t xml:space="preserve"> возраста надо воспитывать по-</w:t>
      </w:r>
      <w:r>
        <w:t>разному: для девочек авторитарный стиль не приемлем, они более ранимы.  Поэтому, у мальчиков работают воспитатели – мужчины, а у девочек – женщины. И это очень хорошо.</w:t>
      </w:r>
    </w:p>
    <w:p w:rsidR="00E46715" w:rsidRDefault="00E46715" w:rsidP="00E46715">
      <w:pPr>
        <w:jc w:val="both"/>
      </w:pPr>
      <w:r>
        <w:t xml:space="preserve">Мыс вами работаем в детском доме. В наши дни, как, впрочем, и во все времена, наши дети воспитываются не теми взрослыми, которым они обязаны своим появлением на свет. Их отец и мать развелись, кто-то из родителей умер или по какой-либо причине больше не заботится о них.  Поэтому все </w:t>
      </w:r>
      <w:proofErr w:type="gramStart"/>
      <w:r>
        <w:t>заботы по воспитанию</w:t>
      </w:r>
      <w:proofErr w:type="gramEnd"/>
      <w:r>
        <w:t xml:space="preserve"> ложатся на нас - педагогов детского дома. Мы, как родители должны знать особенности развития детей каждого возрастного периода. Мы должны быть компетентны в этом вопросе.</w:t>
      </w:r>
    </w:p>
    <w:p w:rsidR="00E46715" w:rsidRPr="00E46715" w:rsidRDefault="00E46715" w:rsidP="00E46715">
      <w:pPr>
        <w:jc w:val="center"/>
        <w:rPr>
          <w:b/>
        </w:rPr>
      </w:pPr>
      <w:r w:rsidRPr="00E46715">
        <w:rPr>
          <w:b/>
        </w:rPr>
        <w:t>А сейчас немного обратимся к истории.</w:t>
      </w:r>
    </w:p>
    <w:p w:rsidR="00E46715" w:rsidRDefault="00E46715" w:rsidP="00E46715">
      <w:pPr>
        <w:jc w:val="both"/>
      </w:pPr>
      <w:r>
        <w:t>Мне бы хотелось рассказать вам о воспитании девочек и мальчиков в русских традициях. Анализ литературы убедительно показывает, что в уникальной, вырабатываемой веками системе народного воспитания, гендерная  компетентность родителей формировалась легко и естественно.</w:t>
      </w:r>
    </w:p>
    <w:p w:rsidR="00E46715" w:rsidRDefault="00E46715" w:rsidP="00E46715">
      <w:pPr>
        <w:jc w:val="both"/>
      </w:pPr>
      <w:r>
        <w:t>Результаты исследований свидетельствуют о том, что при рождении даже пуповину девочкам и мальчикам отрезали по-разному. Пуповину девочки обрезали ножницами над веретеном или на гребенке, что символизировало наделение ее качествами труженицы, хозяйки и рукодельницы. Пуповину мальчику обрезали ножом с использованием инструментов для обработки дерева, чтобы он в будущем оказался хорошим работником.</w:t>
      </w:r>
    </w:p>
    <w:p w:rsidR="00E46715" w:rsidRDefault="00E46715" w:rsidP="00E46715">
      <w:pPr>
        <w:jc w:val="both"/>
      </w:pPr>
      <w:r>
        <w:lastRenderedPageBreak/>
        <w:t xml:space="preserve">Интерес представляют и традиция заворачивания новорожденных девочек в рубаху отца, а мальчиков – в рубашку матери. Ученые считают, что это связано с программированием будущего ребенка. Люди мечтали о том, что когда их сын вырастет и жениться, то его жена воплотит в себе все то, что дорого ему в родной матери, а дочь в своем избраннике сможет увидеть черты отца. </w:t>
      </w:r>
      <w:proofErr w:type="gramStart"/>
      <w:r>
        <w:t>При этом очевидно, что в данной традиции был заложен глубокий смысл передачи гендерных ролей, которые по женской линии несли в себе терпимость, сдержанность, любовь и доброту, а по мужской – стойкость, мужество, ответственность и многое другое, о чем могли мечтать родители при рождении своего ребенка.</w:t>
      </w:r>
      <w:proofErr w:type="gramEnd"/>
    </w:p>
    <w:p w:rsidR="00E46715" w:rsidRDefault="00E46715" w:rsidP="00E46715">
      <w:pPr>
        <w:jc w:val="both"/>
      </w:pPr>
      <w:r>
        <w:t xml:space="preserve">На ранних стадиях развития человеческого общества уход за детьми и их воспитание было делом всей родовой общины, поэтому на каждом члене общины лежала обязанность заботиться о детях, воспитывать и обучать их. Основные педагогические функции осуществляли, как правило, ближайшие родственники и наиболее авторитетные и уважаемые сородичи детей — старейшины. Дело воспитания совершалось параллельно с другими делами и занятиями и носило черты гендерной педагогики: мальчиков готовили преимущественно к мужским видам деятельности (учили охотиться, ловить рыбу, загонять добычу, изготавливать оружие и орудия труда), а девочек приучали к ведению домашнего хозяйства (приготовлению пищи, хранению огня, собиранию растений). </w:t>
      </w:r>
    </w:p>
    <w:p w:rsidR="00E46715" w:rsidRDefault="00E46715" w:rsidP="00E46715">
      <w:pPr>
        <w:jc w:val="both"/>
      </w:pPr>
      <w:r>
        <w:t xml:space="preserve">Родители в первую очередь заботились об удовлетворении биологических потребностей детей: кормлении, оберегании от опасностей и неблагоприятных условий внешней среды. </w:t>
      </w:r>
    </w:p>
    <w:p w:rsidR="00E46715" w:rsidRDefault="00E46715" w:rsidP="00E46715">
      <w:pPr>
        <w:jc w:val="both"/>
      </w:pPr>
      <w:r>
        <w:t xml:space="preserve">Опыт народной педагогики свидетельствует о том, что даже в младенчестве воспитание детей осуществлялось с учетом их гендерных особенностей. Так, например, в колыбельных песнях, пестушках, потешках, играх, присутствует обращение не просто к маленькому ребенку, а к девочкам и мальчикам. В соответствии с тем, кому именно </w:t>
      </w:r>
      <w:proofErr w:type="gramStart"/>
      <w:r>
        <w:t>адресована</w:t>
      </w:r>
      <w:proofErr w:type="gramEnd"/>
      <w:r>
        <w:t xml:space="preserve"> </w:t>
      </w:r>
      <w:proofErr w:type="spellStart"/>
      <w:r>
        <w:t>потешка</w:t>
      </w:r>
      <w:proofErr w:type="spellEnd"/>
      <w:r>
        <w:t xml:space="preserve"> или </w:t>
      </w:r>
      <w:proofErr w:type="spellStart"/>
      <w:r>
        <w:t>пестушка</w:t>
      </w:r>
      <w:proofErr w:type="spellEnd"/>
      <w:r>
        <w:t xml:space="preserve">, девочке или мальчику, прогнозируется их будущее. </w:t>
      </w:r>
    </w:p>
    <w:p w:rsidR="00E46715" w:rsidRDefault="00E46715" w:rsidP="00E46715">
      <w:pPr>
        <w:jc w:val="both"/>
      </w:pPr>
      <w:r>
        <w:t>Следует обратить внимание на то, как в семье дифференцировался труд девочек и мальчиков. Девочки привлекались к уходу за младшими детьми, уборке дома, мытью посуды. Они загоняли скотину во двор, пасли гусей и под руководством матери делали первые шаги по приобретению навыков в прядении, вышивании, шитье, ткачестве. Мальчиков привлекали в качестве помощников к жатве, сенокосу, боронованию, учили молотить, запрягать лошадь и управлять ею. Отцы раскрывали мальчикам секреты охоты, рыбалки.</w:t>
      </w:r>
    </w:p>
    <w:p w:rsidR="00E46715" w:rsidRDefault="00E46715" w:rsidP="00E46715">
      <w:pPr>
        <w:jc w:val="both"/>
      </w:pPr>
      <w:r>
        <w:t>Процесс воспитания девочек находился в руках матерей, которые отвечали за их поведение. Отец в воспитании дочерей выступал больше как авторитет, на который ссылались матери. Всю ответственность за их воспитание мальчиков дошкольного возраста брал на себя отец и другие мужчины семьи: дедушка, дяди, старшие братья.</w:t>
      </w:r>
    </w:p>
    <w:p w:rsidR="00E46715" w:rsidRDefault="00E46715" w:rsidP="00E46715">
      <w:pPr>
        <w:jc w:val="both"/>
      </w:pPr>
      <w:r>
        <w:t>Интерес представляет и распределение ролей в крестьянской семье. Отцу отводилась главная роль в определении стратегии и тактики семейного воспитания, а мать наполняла ее конкретным содержанием и следила за ее реализацией, добиваясь результата. Мать играла с ребенком чаще всего по необходимости, чтобы в процессе ухода отвлечь, утешить или развлечь его. Отец и другие мужчины в семье специально организовывали игры, направленные или на физическое развитие ребенка или на развитие у него умственных способностей, сообразительности, смекалки.</w:t>
      </w:r>
    </w:p>
    <w:p w:rsidR="00E46715" w:rsidRDefault="00E46715" w:rsidP="00E46715">
      <w:pPr>
        <w:jc w:val="both"/>
      </w:pPr>
      <w:r>
        <w:t xml:space="preserve">Таким образом, очевидно, что при воспитании детей с 3-х до 4-х лет в крестьянской семье наблюдается четкое распределение обязанностей по воспитанию девочек — матерями, а </w:t>
      </w:r>
      <w:r>
        <w:lastRenderedPageBreak/>
        <w:t>мальчиков – отцами. При этом на первый план выступает отец, который, как бы нес ответственность за передачу детям навыков социального поведения и приви</w:t>
      </w:r>
      <w:r>
        <w:t>тия им норм общественной жизни.</w:t>
      </w:r>
    </w:p>
    <w:p w:rsidR="00E46715" w:rsidRDefault="00E46715" w:rsidP="00E46715">
      <w:pPr>
        <w:spacing w:after="0"/>
        <w:jc w:val="both"/>
      </w:pPr>
      <w:r>
        <w:t xml:space="preserve">       </w:t>
      </w:r>
      <w:r>
        <w:t xml:space="preserve">Я хочу перечислить  основные виды деятельности, в организации которых применяется гендерный подход: </w:t>
      </w:r>
    </w:p>
    <w:p w:rsidR="00E46715" w:rsidRDefault="00E46715" w:rsidP="00E46715">
      <w:pPr>
        <w:spacing w:after="0"/>
        <w:jc w:val="both"/>
      </w:pPr>
      <w:r>
        <w:t xml:space="preserve">   </w:t>
      </w:r>
      <w:r>
        <w:t>1.Познавательная деятельность.</w:t>
      </w:r>
    </w:p>
    <w:p w:rsidR="00E46715" w:rsidRDefault="00E46715" w:rsidP="00E46715">
      <w:pPr>
        <w:spacing w:after="0"/>
        <w:jc w:val="both"/>
      </w:pPr>
      <w:r>
        <w:t xml:space="preserve">   </w:t>
      </w:r>
      <w:r>
        <w:t>2.Игровая деятельность.</w:t>
      </w:r>
    </w:p>
    <w:p w:rsidR="00E46715" w:rsidRDefault="00E46715" w:rsidP="00E46715">
      <w:pPr>
        <w:spacing w:after="0"/>
        <w:jc w:val="both"/>
      </w:pPr>
      <w:r>
        <w:t xml:space="preserve">   </w:t>
      </w:r>
      <w:r>
        <w:t>3Музыкальные занятия.</w:t>
      </w:r>
    </w:p>
    <w:p w:rsidR="00E46715" w:rsidRDefault="00E46715" w:rsidP="00E46715">
      <w:pPr>
        <w:spacing w:after="0"/>
        <w:jc w:val="both"/>
      </w:pPr>
      <w:r>
        <w:t xml:space="preserve">   </w:t>
      </w:r>
      <w:r>
        <w:t xml:space="preserve">4. В организации физического воспитания, </w:t>
      </w:r>
    </w:p>
    <w:p w:rsidR="00E46715" w:rsidRDefault="00E46715" w:rsidP="00E46715">
      <w:pPr>
        <w:spacing w:after="0"/>
        <w:jc w:val="both"/>
      </w:pPr>
      <w:r>
        <w:t xml:space="preserve">   </w:t>
      </w:r>
      <w:r>
        <w:t>5. В совместной трудовой деятельности.</w:t>
      </w:r>
    </w:p>
    <w:p w:rsidR="00E46715" w:rsidRDefault="00E46715" w:rsidP="00E46715">
      <w:pPr>
        <w:jc w:val="both"/>
      </w:pPr>
      <w:r>
        <w:t xml:space="preserve">     </w:t>
      </w:r>
      <w:r>
        <w:t xml:space="preserve">Музыка – одно из средств формирования </w:t>
      </w:r>
      <w:r>
        <w:t>поло ролевого</w:t>
      </w:r>
      <w:r>
        <w:t xml:space="preserve"> поведения </w:t>
      </w:r>
      <w:r>
        <w:t>детей. На</w:t>
      </w:r>
      <w:r>
        <w:t xml:space="preserve"> музыкальных занятиях работа по гендерному воспитанию прослеживается в различных видах музыкальной деятельности. </w:t>
      </w:r>
    </w:p>
    <w:p w:rsidR="00E46715" w:rsidRDefault="00E46715" w:rsidP="00E46715">
      <w:pPr>
        <w:jc w:val="both"/>
      </w:pPr>
      <w:r>
        <w:t>При разучивании танцев (вальс, полька, кадриль и т.д.)</w:t>
      </w:r>
      <w:proofErr w:type="gramStart"/>
      <w:r>
        <w:t>,м</w:t>
      </w:r>
      <w:proofErr w:type="gramEnd"/>
      <w:r>
        <w:t>альчики овладевают навыками ведущего партнёра, у девочек делаем акцент на грациозности, изяществе, мягкости движений.</w:t>
      </w:r>
    </w:p>
    <w:p w:rsidR="00E46715" w:rsidRDefault="00E46715" w:rsidP="00E46715">
      <w:pPr>
        <w:jc w:val="both"/>
      </w:pPr>
      <w:proofErr w:type="gramStart"/>
      <w:r>
        <w:t xml:space="preserve">В музыкально – ритмических движениях присутствует </w:t>
      </w:r>
      <w:r>
        <w:t>дифференцированный</w:t>
      </w:r>
      <w:r>
        <w:t xml:space="preserve"> подход: мальчики разучивают движения, требующие мужской силы, ловкости, стремительности (наездники, джигиты, бравые солдаты), у девочек преобладает плавность, мягкость движений (хороводы, упражнения с цветами, лентами, шарами).</w:t>
      </w:r>
      <w:proofErr w:type="gramEnd"/>
    </w:p>
    <w:p w:rsidR="00E46715" w:rsidRDefault="00E46715" w:rsidP="00E46715">
      <w:pPr>
        <w:jc w:val="both"/>
      </w:pPr>
      <w:proofErr w:type="gramStart"/>
      <w:r>
        <w:t>В игре на музыкальных инструментах  - ложки, барабаны, гармони – для мальчиков, бубны, колокольчики – для девочек.</w:t>
      </w:r>
      <w:proofErr w:type="gramEnd"/>
    </w:p>
    <w:p w:rsidR="00E46715" w:rsidRDefault="00E46715" w:rsidP="00E46715">
      <w:pPr>
        <w:jc w:val="both"/>
      </w:pPr>
      <w:r>
        <w:t xml:space="preserve">Песни и игры о мальчиках и девочках способствуют развитию представлений ребёнка о своём поле и формированию средствами музыки позитивного принятия своего </w:t>
      </w:r>
      <w:proofErr w:type="spellStart"/>
      <w:r>
        <w:t>пола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проведении гендерных праздников и развлечений мальчики совершенствуют такие мужские качества как храбрость, ответственность, справедливость, настойчивость, находчивость, девочки становятся более мягкими, беззащитными, требующими к себе внимания.</w:t>
      </w:r>
    </w:p>
    <w:p w:rsidR="00E46715" w:rsidRDefault="00E46715" w:rsidP="00E46715">
      <w:pPr>
        <w:jc w:val="both"/>
      </w:pPr>
      <w:r>
        <w:t xml:space="preserve">    </w:t>
      </w:r>
      <w:r>
        <w:t xml:space="preserve">Охрана здоровья человека является глобальной проблемой современности. Здоровье - это естественная, абсолютная и непреходящая ценность, занимающая самую верхнюю ступень  человеческих ценностей. Низкий исходный уровень здоровья детей, поступающих в первый класс, серьезно осложняет их адаптацию к </w:t>
      </w:r>
      <w:r>
        <w:t>внутри школьной</w:t>
      </w:r>
      <w:r>
        <w:t xml:space="preserve"> среде, являясь причиной дальнейшего ухудшения здоровья и успеваемости. </w:t>
      </w:r>
    </w:p>
    <w:p w:rsidR="00E46715" w:rsidRDefault="00E46715" w:rsidP="00E46715">
      <w:pPr>
        <w:jc w:val="both"/>
      </w:pPr>
      <w:r>
        <w:t>В нашей стране, руководствуясь идеей всеобщего равенства, в том числе и биологического, реализовывалось постановление комиссариата просвещения № 38 ст. 499 от 31 мая 1918 года «О введении обязательного совместного обучения». Явившиеся результатом негативные последствия смешанного обучения мальчиков и девочек, были устранены постановлением № 789 от 31 мая 1943 года, но приказом Министерства просвещения РСФСР № 34 от 1954 года в России вновь осуществляется совместное обучение.</w:t>
      </w:r>
    </w:p>
    <w:p w:rsidR="00E46715" w:rsidRDefault="00E46715" w:rsidP="00E46715">
      <w:pPr>
        <w:jc w:val="both"/>
      </w:pPr>
      <w:r>
        <w:t xml:space="preserve"> Смешанное воспитание и обучение в школах В.Ф. </w:t>
      </w:r>
      <w:proofErr w:type="gramStart"/>
      <w:r>
        <w:t>Базарный</w:t>
      </w:r>
      <w:proofErr w:type="gramEnd"/>
      <w:r>
        <w:t xml:space="preserve"> (2005) называет бесполым. Результатом является подавление и нейтрализация мужских задатков у мальчиков и женских задатков у девочек, причем на генетическом уровне. Все это отрицательно сказывается на здоровье, в том числе и на репродуктивной функции подрастающего поколения. Физическое воспитание в общеобразовательных учреждениях не достаточно учитывает гендерные </w:t>
      </w:r>
      <w:r>
        <w:lastRenderedPageBreak/>
        <w:t>особенности ребенка. Все это затрудняет организацию процесса обучения и воспитания школьников, деформирует процесс развития и часто отрицательно сказывается на их здоровье. Разрешение существующих проблем возможно при приоритетном направлении в физическом воспитании оздоровительного подхода, использующего гендерный  подход.</w:t>
      </w:r>
    </w:p>
    <w:p w:rsidR="00E46715" w:rsidRDefault="00E46715" w:rsidP="00E46715">
      <w:pPr>
        <w:jc w:val="both"/>
      </w:pPr>
      <w:r>
        <w:t>Сегодня мы затронули лишь некоторые проблемы в осуществлении гендерного  подхода в образовании и воспитании. Экспериментальное исследование  по этому вопросу не закончено, и творческий поиск продолжается.</w:t>
      </w:r>
    </w:p>
    <w:p w:rsidR="007B1FBB" w:rsidRDefault="007B1FBB" w:rsidP="00E46715">
      <w:pPr>
        <w:jc w:val="both"/>
      </w:pPr>
    </w:p>
    <w:sectPr w:rsidR="007B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7B1FBB"/>
    <w:rsid w:val="00E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злобин</dc:creator>
  <cp:lastModifiedBy>Александр злобин</cp:lastModifiedBy>
  <cp:revision>1</cp:revision>
  <dcterms:created xsi:type="dcterms:W3CDTF">2020-02-06T16:10:00Z</dcterms:created>
  <dcterms:modified xsi:type="dcterms:W3CDTF">2020-02-06T16:20:00Z</dcterms:modified>
</cp:coreProperties>
</file>