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eastAsia="Calibri" w:hAnsi="Calibri" w:cs="Times New Roman"/>
        </w:rPr>
        <w:id w:val="692573689"/>
        <w:docPartObj>
          <w:docPartGallery w:val="Cover Pages"/>
          <w:docPartUnique/>
        </w:docPartObj>
      </w:sdtPr>
      <w:sdtContent>
        <w:p w:rsidR="003F490C" w:rsidRDefault="003F490C" w:rsidP="003F490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</w:rPr>
          </w:pPr>
          <w:r w:rsidRPr="003F490C">
            <w:rPr>
              <w:rFonts w:ascii="Times New Roman" w:eastAsia="Calibri" w:hAnsi="Times New Roman" w:cs="Times New Roman"/>
              <w:sz w:val="24"/>
            </w:rPr>
            <w:t>Г</w:t>
          </w:r>
          <w:r>
            <w:rPr>
              <w:rFonts w:ascii="Times New Roman" w:eastAsia="Calibri" w:hAnsi="Times New Roman" w:cs="Times New Roman"/>
              <w:sz w:val="24"/>
            </w:rPr>
            <w:t>осударственное бюджетное общеобразовательное учреждение</w:t>
          </w:r>
        </w:p>
        <w:p w:rsidR="003F490C" w:rsidRDefault="003F490C" w:rsidP="003F490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</w:rPr>
          </w:pPr>
          <w:r w:rsidRPr="003F490C">
            <w:rPr>
              <w:rFonts w:ascii="Times New Roman" w:eastAsia="Calibri" w:hAnsi="Times New Roman" w:cs="Times New Roman"/>
              <w:sz w:val="24"/>
            </w:rPr>
            <w:t xml:space="preserve">"Специальная (коррекционная) школа-интернат" </w:t>
          </w:r>
        </w:p>
        <w:p w:rsidR="003F490C" w:rsidRDefault="003F490C" w:rsidP="003F490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</w:rPr>
          </w:pPr>
          <w:r w:rsidRPr="003F490C">
            <w:rPr>
              <w:rFonts w:ascii="Times New Roman" w:eastAsia="Calibri" w:hAnsi="Times New Roman" w:cs="Times New Roman"/>
              <w:sz w:val="24"/>
            </w:rPr>
            <w:t>г.</w:t>
          </w:r>
          <w:r>
            <w:rPr>
              <w:rFonts w:ascii="Times New Roman" w:eastAsia="Calibri" w:hAnsi="Times New Roman" w:cs="Times New Roman"/>
              <w:sz w:val="24"/>
            </w:rPr>
            <w:t xml:space="preserve"> </w:t>
          </w:r>
          <w:r w:rsidRPr="003F490C">
            <w:rPr>
              <w:rFonts w:ascii="Times New Roman" w:eastAsia="Calibri" w:hAnsi="Times New Roman" w:cs="Times New Roman"/>
              <w:sz w:val="24"/>
            </w:rPr>
            <w:t>Новотроицка Оренбургской области</w:t>
          </w:r>
        </w:p>
        <w:p w:rsidR="003F490C" w:rsidRDefault="003F490C" w:rsidP="003F490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</w:rPr>
          </w:pPr>
        </w:p>
        <w:p w:rsidR="003F490C" w:rsidRDefault="003F490C" w:rsidP="003F490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</w:rPr>
          </w:pPr>
        </w:p>
        <w:p w:rsidR="003F490C" w:rsidRDefault="003F490C" w:rsidP="003F490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</w:rPr>
          </w:pPr>
        </w:p>
        <w:p w:rsidR="003F490C" w:rsidRDefault="003F490C" w:rsidP="003F490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</w:rPr>
          </w:pPr>
        </w:p>
        <w:p w:rsidR="003F490C" w:rsidRDefault="003F490C" w:rsidP="003F490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</w:rPr>
          </w:pPr>
        </w:p>
        <w:p w:rsidR="003F490C" w:rsidRDefault="003F490C" w:rsidP="003F490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</w:rPr>
          </w:pPr>
        </w:p>
        <w:p w:rsidR="003F490C" w:rsidRDefault="003F490C" w:rsidP="003F490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</w:rPr>
          </w:pPr>
        </w:p>
        <w:p w:rsidR="003F490C" w:rsidRDefault="003F490C" w:rsidP="003F490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</w:rPr>
          </w:pPr>
        </w:p>
        <w:p w:rsidR="003F490C" w:rsidRDefault="003F490C" w:rsidP="003F490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</w:rPr>
          </w:pPr>
        </w:p>
        <w:p w:rsidR="003F490C" w:rsidRDefault="003F490C" w:rsidP="003F490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</w:rPr>
          </w:pPr>
        </w:p>
        <w:p w:rsidR="003F490C" w:rsidRDefault="003F490C" w:rsidP="003F490C">
          <w:pPr>
            <w:spacing w:after="0" w:line="240" w:lineRule="auto"/>
            <w:rPr>
              <w:rFonts w:ascii="Times New Roman" w:eastAsia="Calibri" w:hAnsi="Times New Roman" w:cs="Times New Roman"/>
              <w:sz w:val="24"/>
            </w:rPr>
          </w:pPr>
        </w:p>
        <w:p w:rsidR="003F490C" w:rsidRDefault="003F490C" w:rsidP="003F490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</w:rPr>
          </w:pPr>
        </w:p>
        <w:p w:rsidR="003F490C" w:rsidRPr="003F490C" w:rsidRDefault="003F490C" w:rsidP="003F490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</w:rPr>
          </w:pPr>
        </w:p>
        <w:p w:rsidR="003F490C" w:rsidRDefault="003F490C" w:rsidP="003F490C">
          <w:pPr>
            <w:spacing w:after="0" w:line="240" w:lineRule="auto"/>
            <w:jc w:val="center"/>
            <w:rPr>
              <w:rFonts w:ascii="Calibri" w:eastAsia="Calibri" w:hAnsi="Calibri" w:cs="Times New Roman"/>
            </w:rPr>
          </w:pPr>
        </w:p>
        <w:p w:rsidR="003F490C" w:rsidRPr="003F490C" w:rsidRDefault="003F490C" w:rsidP="003F490C">
          <w:pPr>
            <w:spacing w:after="0" w:line="360" w:lineRule="auto"/>
            <w:jc w:val="center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  <w:proofErr w:type="spellStart"/>
          <w:r w:rsidRPr="003F490C">
            <w:rPr>
              <w:rFonts w:ascii="Times New Roman" w:eastAsia="Calibri" w:hAnsi="Times New Roman" w:cs="Times New Roman"/>
              <w:b/>
              <w:sz w:val="32"/>
              <w:szCs w:val="32"/>
            </w:rPr>
            <w:t>Исследовательско</w:t>
          </w:r>
          <w:proofErr w:type="spellEnd"/>
          <w:r w:rsidRPr="003F490C">
            <w:rPr>
              <w:rFonts w:ascii="Times New Roman" w:eastAsia="Calibri" w:hAnsi="Times New Roman" w:cs="Times New Roman"/>
              <w:b/>
              <w:sz w:val="32"/>
              <w:szCs w:val="32"/>
            </w:rPr>
            <w:t>-краеведческая работа</w:t>
          </w:r>
        </w:p>
        <w:p w:rsidR="003F490C" w:rsidRPr="003F490C" w:rsidRDefault="003F490C" w:rsidP="003F490C">
          <w:pPr>
            <w:spacing w:after="0" w:line="360" w:lineRule="auto"/>
            <w:jc w:val="center"/>
            <w:rPr>
              <w:rFonts w:ascii="Times New Roman" w:eastAsia="Calibri" w:hAnsi="Times New Roman" w:cs="Times New Roman"/>
              <w:b/>
              <w:sz w:val="44"/>
              <w:szCs w:val="44"/>
            </w:rPr>
          </w:pPr>
          <w:r w:rsidRPr="003F490C">
            <w:rPr>
              <w:rFonts w:ascii="Times New Roman" w:eastAsia="Calibri" w:hAnsi="Times New Roman" w:cs="Times New Roman"/>
              <w:b/>
              <w:sz w:val="44"/>
              <w:szCs w:val="44"/>
            </w:rPr>
            <w:t>«</w:t>
          </w:r>
          <w:r w:rsidRPr="003F490C">
            <w:rPr>
              <w:rFonts w:ascii="Times New Roman" w:eastAsia="Calibri" w:hAnsi="Times New Roman" w:cs="Times New Roman"/>
              <w:b/>
              <w:sz w:val="44"/>
              <w:szCs w:val="44"/>
            </w:rPr>
            <w:t>Многообразие этноса г.</w:t>
          </w:r>
          <w:r>
            <w:rPr>
              <w:rFonts w:ascii="Times New Roman" w:eastAsia="Calibri" w:hAnsi="Times New Roman" w:cs="Times New Roman"/>
              <w:b/>
              <w:sz w:val="44"/>
              <w:szCs w:val="44"/>
            </w:rPr>
            <w:t xml:space="preserve"> </w:t>
          </w:r>
          <w:r w:rsidRPr="003F490C">
            <w:rPr>
              <w:rFonts w:ascii="Times New Roman" w:eastAsia="Calibri" w:hAnsi="Times New Roman" w:cs="Times New Roman"/>
              <w:b/>
              <w:sz w:val="44"/>
              <w:szCs w:val="44"/>
            </w:rPr>
            <w:t>Новотроицка</w:t>
          </w:r>
          <w:r w:rsidRPr="003F490C">
            <w:rPr>
              <w:rFonts w:ascii="Times New Roman" w:eastAsia="Calibri" w:hAnsi="Times New Roman" w:cs="Times New Roman"/>
              <w:b/>
              <w:sz w:val="44"/>
              <w:szCs w:val="44"/>
            </w:rPr>
            <w:t>»</w:t>
          </w:r>
        </w:p>
        <w:p w:rsidR="003F490C" w:rsidRPr="003F490C" w:rsidRDefault="003F490C" w:rsidP="003F490C">
          <w:pPr>
            <w:spacing w:after="0" w:line="36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3F490C" w:rsidRPr="003F490C" w:rsidRDefault="003F490C" w:rsidP="003F490C">
          <w:pPr>
            <w:spacing w:after="200" w:line="36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3F490C" w:rsidRDefault="003F490C" w:rsidP="003F490C">
          <w:pPr>
            <w:spacing w:after="200" w:line="36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3F490C" w:rsidRPr="003F490C" w:rsidRDefault="003F490C" w:rsidP="003F490C">
          <w:pPr>
            <w:spacing w:after="200" w:line="36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3F490C" w:rsidRPr="003F490C" w:rsidRDefault="003F490C" w:rsidP="003F490C">
          <w:pPr>
            <w:spacing w:after="20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3F490C">
            <w:rPr>
              <w:rFonts w:ascii="Times New Roman" w:eastAsia="Calibri" w:hAnsi="Times New Roman" w:cs="Times New Roman"/>
              <w:b/>
              <w:sz w:val="28"/>
              <w:szCs w:val="28"/>
            </w:rPr>
            <w:t>Авторы: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Фурсова Алина, </w:t>
          </w:r>
          <w:proofErr w:type="spellStart"/>
          <w:r>
            <w:rPr>
              <w:rFonts w:ascii="Times New Roman" w:eastAsia="Calibri" w:hAnsi="Times New Roman" w:cs="Times New Roman"/>
              <w:sz w:val="28"/>
              <w:szCs w:val="28"/>
            </w:rPr>
            <w:t>Котрухова</w:t>
          </w:r>
          <w:proofErr w:type="spellEnd"/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Pr="003F490C">
            <w:rPr>
              <w:rFonts w:ascii="Times New Roman" w:eastAsia="Calibri" w:hAnsi="Times New Roman" w:cs="Times New Roman"/>
              <w:sz w:val="28"/>
              <w:szCs w:val="28"/>
            </w:rPr>
            <w:t>Елизавета,</w:t>
          </w:r>
        </w:p>
        <w:p w:rsidR="003F490C" w:rsidRPr="003F490C" w:rsidRDefault="003F490C" w:rsidP="003F490C">
          <w:pPr>
            <w:spacing w:after="200" w:line="36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обучающиеся</w:t>
          </w:r>
          <w:r w:rsidRPr="003F490C">
            <w:rPr>
              <w:rFonts w:ascii="Times New Roman" w:eastAsia="Calibri" w:hAnsi="Times New Roman" w:cs="Times New Roman"/>
              <w:sz w:val="28"/>
              <w:szCs w:val="28"/>
            </w:rPr>
            <w:t xml:space="preserve"> 8А класс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а</w:t>
          </w:r>
          <w:r w:rsidRPr="003F490C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Pr="003F490C">
            <w:rPr>
              <w:rFonts w:ascii="Times New Roman" w:eastAsia="Calibri" w:hAnsi="Times New Roman" w:cs="Times New Roman"/>
              <w:sz w:val="28"/>
              <w:szCs w:val="28"/>
            </w:rPr>
            <w:t>ГБОУ С(К)ШИ</w:t>
          </w:r>
        </w:p>
        <w:p w:rsidR="003F490C" w:rsidRPr="003F490C" w:rsidRDefault="003F490C" w:rsidP="003F490C">
          <w:pPr>
            <w:spacing w:after="20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3F490C">
            <w:rPr>
              <w:rFonts w:ascii="Times New Roman" w:eastAsia="Calibri" w:hAnsi="Times New Roman" w:cs="Times New Roman"/>
              <w:b/>
              <w:sz w:val="28"/>
              <w:szCs w:val="28"/>
            </w:rPr>
            <w:t>Руководитель:</w:t>
          </w:r>
          <w:r w:rsidRPr="003F490C">
            <w:rPr>
              <w:rFonts w:ascii="Times New Roman" w:eastAsia="Calibri" w:hAnsi="Times New Roman" w:cs="Times New Roman"/>
              <w:sz w:val="28"/>
              <w:szCs w:val="28"/>
            </w:rPr>
            <w:t xml:space="preserve"> Иванова Ангелина Анатольевна,</w:t>
          </w:r>
        </w:p>
        <w:p w:rsidR="003F490C" w:rsidRPr="003F490C" w:rsidRDefault="003F490C" w:rsidP="003F490C">
          <w:pPr>
            <w:spacing w:after="20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3F490C">
            <w:rPr>
              <w:rFonts w:ascii="Times New Roman" w:eastAsia="Calibri" w:hAnsi="Times New Roman" w:cs="Times New Roman"/>
              <w:sz w:val="28"/>
              <w:szCs w:val="28"/>
            </w:rPr>
            <w:t>учитель географии</w:t>
          </w:r>
          <w:r w:rsidRPr="003F490C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Pr="003F490C">
            <w:rPr>
              <w:rFonts w:ascii="Times New Roman" w:eastAsia="Calibri" w:hAnsi="Times New Roman" w:cs="Times New Roman"/>
              <w:sz w:val="28"/>
              <w:szCs w:val="28"/>
            </w:rPr>
            <w:t>ГБОУ С(К)ШИ</w:t>
          </w:r>
        </w:p>
        <w:p w:rsidR="003F490C" w:rsidRPr="003F490C" w:rsidRDefault="003F490C" w:rsidP="003F490C">
          <w:pPr>
            <w:spacing w:after="200" w:line="36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3F490C" w:rsidRPr="003F490C" w:rsidRDefault="003F490C" w:rsidP="003F490C">
          <w:pPr>
            <w:spacing w:after="200" w:line="360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3F490C" w:rsidRPr="003F490C" w:rsidRDefault="003F490C" w:rsidP="003F490C">
          <w:pPr>
            <w:spacing w:after="200" w:line="36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3F490C" w:rsidRPr="003F490C" w:rsidRDefault="003F490C" w:rsidP="003F490C">
          <w:pPr>
            <w:spacing w:after="200" w:line="360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3F490C" w:rsidRPr="003F490C" w:rsidRDefault="003F490C" w:rsidP="003F490C">
          <w:pPr>
            <w:spacing w:after="200" w:line="360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3F490C" w:rsidRPr="003F490C" w:rsidRDefault="003F490C" w:rsidP="003F490C">
          <w:pPr>
            <w:spacing w:after="200" w:line="36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3F490C">
            <w:rPr>
              <w:rFonts w:ascii="Times New Roman" w:eastAsia="Calibri" w:hAnsi="Times New Roman" w:cs="Times New Roman"/>
              <w:sz w:val="28"/>
              <w:szCs w:val="28"/>
            </w:rPr>
            <w:t>Новотроицк, 2020</w:t>
          </w:r>
        </w:p>
      </w:sdtContent>
    </w:sdt>
    <w:p w:rsidR="003F490C" w:rsidRPr="003F490C" w:rsidRDefault="003F490C" w:rsidP="003F490C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90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Оглавление </w:t>
      </w:r>
    </w:p>
    <w:p w:rsidR="003F490C" w:rsidRPr="003F490C" w:rsidRDefault="003F490C" w:rsidP="003F490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>Введение………………………………………………………………</w:t>
      </w:r>
      <w:proofErr w:type="gramStart"/>
      <w:r w:rsidRPr="003F490C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 с.2</w:t>
      </w:r>
    </w:p>
    <w:p w:rsidR="003F490C" w:rsidRPr="003F490C" w:rsidRDefault="003F490C" w:rsidP="003F490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>Основная часть:</w:t>
      </w:r>
    </w:p>
    <w:p w:rsidR="003F490C" w:rsidRPr="003F490C" w:rsidRDefault="003F490C" w:rsidP="003F490C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>Общие сведения и история……………………………………</w:t>
      </w:r>
      <w:proofErr w:type="gramStart"/>
      <w:r w:rsidRPr="003F490C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 с.3</w:t>
      </w:r>
    </w:p>
    <w:p w:rsidR="003F490C" w:rsidRPr="003F490C" w:rsidRDefault="003F490C" w:rsidP="003F490C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>Этносы современного Новотроицка…………………………</w:t>
      </w:r>
      <w:proofErr w:type="gramStart"/>
      <w:r w:rsidRPr="003F490C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3F490C">
        <w:rPr>
          <w:rFonts w:ascii="Times New Roman" w:eastAsia="Calibri" w:hAnsi="Times New Roman" w:cs="Times New Roman"/>
          <w:sz w:val="28"/>
          <w:szCs w:val="28"/>
        </w:rPr>
        <w:t>. с.4</w:t>
      </w:r>
    </w:p>
    <w:p w:rsidR="003F490C" w:rsidRPr="003F490C" w:rsidRDefault="003F490C" w:rsidP="003F490C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>Этнический состав обучающихся ГБОУ С(К)ШИ………………... с.7</w:t>
      </w:r>
    </w:p>
    <w:p w:rsidR="003F490C" w:rsidRPr="003F490C" w:rsidRDefault="003F490C" w:rsidP="003F490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>Выводы…………………………………………………………………</w:t>
      </w:r>
      <w:proofErr w:type="gramStart"/>
      <w:r w:rsidRPr="003F490C">
        <w:rPr>
          <w:rFonts w:ascii="Times New Roman" w:eastAsia="Calibri" w:hAnsi="Times New Roman" w:cs="Times New Roman"/>
          <w:sz w:val="28"/>
          <w:szCs w:val="28"/>
        </w:rPr>
        <w:t>…....</w:t>
      </w:r>
      <w:proofErr w:type="gram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 с.9</w:t>
      </w:r>
    </w:p>
    <w:p w:rsidR="003F490C" w:rsidRPr="003F490C" w:rsidRDefault="003F490C" w:rsidP="003F490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>Заключение……………………………………………………………</w:t>
      </w:r>
      <w:proofErr w:type="gramStart"/>
      <w:r w:rsidRPr="003F490C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3F490C">
        <w:rPr>
          <w:rFonts w:ascii="Times New Roman" w:eastAsia="Calibri" w:hAnsi="Times New Roman" w:cs="Times New Roman"/>
          <w:sz w:val="28"/>
          <w:szCs w:val="28"/>
        </w:rPr>
        <w:t>. с.10</w:t>
      </w:r>
    </w:p>
    <w:p w:rsidR="003F490C" w:rsidRPr="003F490C" w:rsidRDefault="003F490C" w:rsidP="003F490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>Список литературы……………………………………………………</w:t>
      </w:r>
      <w:proofErr w:type="gramStart"/>
      <w:r w:rsidRPr="003F490C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 с.11</w:t>
      </w:r>
    </w:p>
    <w:p w:rsidR="003F490C" w:rsidRPr="003F490C" w:rsidRDefault="003F490C" w:rsidP="003F490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>Приложения……………………………………………………………</w:t>
      </w:r>
      <w:proofErr w:type="gramStart"/>
      <w:r w:rsidRPr="003F490C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 с.12</w:t>
      </w:r>
    </w:p>
    <w:p w:rsidR="003F490C" w:rsidRPr="003F490C" w:rsidRDefault="003F490C" w:rsidP="003F490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490C" w:rsidRPr="003F490C" w:rsidRDefault="003F490C" w:rsidP="003F490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490C" w:rsidRPr="003F490C" w:rsidRDefault="003F490C" w:rsidP="003F490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490C" w:rsidRPr="003F490C" w:rsidRDefault="003F490C" w:rsidP="003F490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490C" w:rsidRPr="003F490C" w:rsidRDefault="003F490C" w:rsidP="003F490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490C" w:rsidRPr="003F490C" w:rsidRDefault="003F490C" w:rsidP="003F490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490C" w:rsidRPr="003F490C" w:rsidRDefault="003F490C" w:rsidP="003F490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490C" w:rsidRPr="003F490C" w:rsidRDefault="003F490C" w:rsidP="003F490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490C" w:rsidRPr="003F490C" w:rsidRDefault="003F490C" w:rsidP="003F490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490C" w:rsidRPr="003F490C" w:rsidRDefault="003F490C" w:rsidP="003F490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490C" w:rsidRPr="003F490C" w:rsidRDefault="003F490C" w:rsidP="003F490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490C" w:rsidRPr="003F490C" w:rsidRDefault="003F490C" w:rsidP="003F490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490C" w:rsidRPr="003F490C" w:rsidRDefault="003F490C" w:rsidP="003F49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90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3F490C" w:rsidRPr="003F490C" w:rsidRDefault="003F490C" w:rsidP="003F490C">
      <w:pPr>
        <w:spacing w:after="0" w:line="36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490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Этнография</w:t>
      </w: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наука, изучающая народы - </w:t>
      </w:r>
      <w:hyperlink r:id="rId5" w:tooltip="Этнос" w:history="1">
        <w:r w:rsidRPr="003F490C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этносы</w:t>
        </w:r>
      </w:hyperlink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 этнические образования, их происхождение (</w:t>
      </w:r>
      <w:hyperlink r:id="rId6" w:tooltip="Этногенез" w:history="1">
        <w:r w:rsidRPr="003F490C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этногенез</w:t>
        </w:r>
      </w:hyperlink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), состав, расселение, культурно-бытовые особенности, а также их материальную и духовную культуру.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 предметом этнографии является изучение народов мира, их духовной и материальной культур, их историческое развитие. Важное место занимает изучение </w:t>
      </w:r>
      <w:hyperlink r:id="rId7" w:tooltip="Этногенез" w:history="1">
        <w:r w:rsidRPr="003F490C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этногенеза</w:t>
        </w:r>
      </w:hyperlink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истории возникновения того или иного этноса, становление социальных институтов; межэтнических взаимоотношений.</w:t>
      </w:r>
    </w:p>
    <w:p w:rsidR="003F490C" w:rsidRPr="003F490C" w:rsidRDefault="003F490C" w:rsidP="003F490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9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Этнос</w:t>
      </w:r>
      <w:r w:rsidRPr="003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 некоторых теориях </w:t>
      </w:r>
      <w:hyperlink r:id="rId8" w:tooltip="Этничность" w:history="1">
        <w:r w:rsidRPr="003F49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этничности</w:t>
        </w:r>
      </w:hyperlink>
      <w:r w:rsidRPr="003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hyperlink r:id="rId9" w:tooltip="История" w:history="1">
        <w:r w:rsidRPr="003F49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исторически</w:t>
        </w:r>
      </w:hyperlink>
      <w:r w:rsidRPr="003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сложившаяся устойчивая </w:t>
      </w:r>
      <w:hyperlink r:id="rId10" w:tooltip="Совокупность" w:history="1">
        <w:r w:rsidRPr="003F49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совокупность</w:t>
        </w:r>
      </w:hyperlink>
      <w:r w:rsidRPr="003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tooltip="Люди" w:history="1">
        <w:r w:rsidRPr="003F49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людей</w:t>
        </w:r>
      </w:hyperlink>
      <w:r w:rsidRPr="003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объединённых общими </w:t>
      </w:r>
      <w:hyperlink r:id="rId12" w:tooltip="Объективное" w:history="1">
        <w:r w:rsidRPr="003F49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объективными</w:t>
        </w:r>
      </w:hyperlink>
      <w:r w:rsidRPr="003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</w:t>
      </w:r>
      <w:hyperlink r:id="rId13" w:tooltip="Субъективная реальность" w:history="1">
        <w:r w:rsidRPr="003F49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субъективными</w:t>
        </w:r>
      </w:hyperlink>
      <w:r w:rsidRPr="003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признаками, в которые различные авторы включают происхождение, </w:t>
      </w:r>
      <w:hyperlink r:id="rId14" w:tooltip="Единый язык" w:history="1">
        <w:r w:rsidRPr="003F49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единый язык</w:t>
        </w:r>
      </w:hyperlink>
      <w:r w:rsidRPr="003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5" w:tooltip="Культура" w:history="1">
        <w:r w:rsidRPr="003F49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культуру</w:t>
        </w:r>
      </w:hyperlink>
      <w:r w:rsidRPr="003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6" w:tooltip="Народное хозяйство" w:history="1">
        <w:r w:rsidRPr="003F49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хозяйство</w:t>
        </w:r>
      </w:hyperlink>
      <w:r w:rsidRPr="003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7" w:tooltip="Ареал" w:history="1">
        <w:r w:rsidRPr="003F49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территорию проживания</w:t>
        </w:r>
      </w:hyperlink>
      <w:r w:rsidRPr="003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8" w:tooltip="Самосознание" w:history="1">
        <w:r w:rsidRPr="003F49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самосознание</w:t>
        </w:r>
      </w:hyperlink>
      <w:r w:rsidRPr="003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9" w:tooltip="Человеческое тело" w:history="1">
        <w:r w:rsidRPr="003F49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внешний вид</w:t>
        </w:r>
      </w:hyperlink>
      <w:r w:rsidRPr="003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склад ума и другое.</w:t>
      </w:r>
    </w:p>
    <w:p w:rsidR="003F490C" w:rsidRPr="003F490C" w:rsidRDefault="003F490C" w:rsidP="003F490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советской и российской этнографии считался основным типом </w:t>
      </w:r>
      <w:hyperlink r:id="rId20" w:tooltip="Этническая общность" w:history="1">
        <w:r w:rsidRPr="003F49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этнической общности</w:t>
        </w:r>
      </w:hyperlink>
      <w:r w:rsidRPr="003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hyperlink r:id="rId21" w:tooltip="Русский язык" w:history="1">
        <w:r w:rsidRPr="003F49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русском языке</w:t>
        </w:r>
      </w:hyperlink>
      <w:r w:rsidRPr="003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синонимом </w:t>
      </w:r>
      <w:hyperlink r:id="rId22" w:tooltip="Термин" w:history="1">
        <w:r w:rsidRPr="003F49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термина</w:t>
        </w:r>
      </w:hyperlink>
      <w:r w:rsidRPr="003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долгое время было и остаётся </w:t>
      </w:r>
      <w:hyperlink r:id="rId23" w:tooltip="Понятие" w:history="1">
        <w:r w:rsidRPr="003F49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понятие</w:t>
        </w:r>
      </w:hyperlink>
      <w:r w:rsidRPr="003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24" w:tooltip="Национальность" w:history="1">
        <w:r w:rsidRPr="003F49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национальность</w:t>
        </w:r>
      </w:hyperlink>
      <w:r w:rsidRPr="003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 научный оборот понятие «этнос» было введено в </w:t>
      </w:r>
      <w:hyperlink r:id="rId25" w:tooltip="1923 год" w:history="1">
        <w:r w:rsidRPr="003F49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1923 году</w:t>
        </w:r>
      </w:hyperlink>
      <w:r w:rsidRPr="003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русским учёным-</w:t>
      </w:r>
      <w:hyperlink r:id="rId26" w:tooltip="Эмигрант" w:history="1">
        <w:r w:rsidRPr="003F49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эмигрантом</w:t>
        </w:r>
      </w:hyperlink>
      <w:r w:rsidRPr="003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7" w:tooltip="Широкогоров, Сергей Михайлович" w:history="1">
        <w:r w:rsidRPr="003F49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С. М. </w:t>
        </w:r>
        <w:proofErr w:type="spellStart"/>
        <w:r w:rsidRPr="003F49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Широкогоровым</w:t>
        </w:r>
        <w:proofErr w:type="spellEnd"/>
      </w:hyperlink>
      <w:r w:rsidRPr="003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настоящее время в отечественной науке термин употребляется всё меньше, в связи с отходом от теорий этничности, созданных в советское время.</w:t>
      </w:r>
    </w:p>
    <w:p w:rsidR="003F490C" w:rsidRPr="003F490C" w:rsidRDefault="003F490C" w:rsidP="003F490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490C">
        <w:rPr>
          <w:rFonts w:ascii="Times New Roman" w:eastAsia="Calibri" w:hAnsi="Times New Roman" w:cs="Times New Roman"/>
          <w:b/>
          <w:sz w:val="28"/>
          <w:szCs w:val="28"/>
        </w:rPr>
        <w:t>Цель исследовательского проекта: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>И</w:t>
      </w: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зучить этническое разнообразие, проживающее на территории г. Новотроицка.</w:t>
      </w:r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490C" w:rsidRPr="003F490C" w:rsidRDefault="003F490C" w:rsidP="003F49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b/>
          <w:sz w:val="28"/>
          <w:szCs w:val="28"/>
        </w:rPr>
        <w:t>Объект исследования:</w:t>
      </w:r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 этнос г. Новотроицк.</w:t>
      </w:r>
    </w:p>
    <w:p w:rsidR="003F490C" w:rsidRPr="003F490C" w:rsidRDefault="003F490C" w:rsidP="003F490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490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3F490C" w:rsidRPr="003F490C" w:rsidRDefault="003F490C" w:rsidP="003F490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>Изучить литературу по данной теме.</w:t>
      </w:r>
    </w:p>
    <w:p w:rsidR="003F490C" w:rsidRPr="003F490C" w:rsidRDefault="003F490C" w:rsidP="003F490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>Подобрать и проанализировать материалы об этносе, проживающем в г. Новотроицк и на основе данных составить диаграмму.</w:t>
      </w:r>
    </w:p>
    <w:p w:rsidR="003F490C" w:rsidRPr="003F490C" w:rsidRDefault="003F490C" w:rsidP="003F490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>Провести опрос обучающихся ГБОУ С(К)ШИ г. Новотроицк и на основе данных составить диаграмму.</w:t>
      </w:r>
    </w:p>
    <w:p w:rsidR="003F490C" w:rsidRPr="003F490C" w:rsidRDefault="003F490C" w:rsidP="003F490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b/>
          <w:sz w:val="28"/>
          <w:szCs w:val="28"/>
        </w:rPr>
        <w:t xml:space="preserve">База исследования: </w:t>
      </w:r>
      <w:r w:rsidRPr="003F490C">
        <w:rPr>
          <w:rFonts w:ascii="Times New Roman" w:eastAsia="Calibri" w:hAnsi="Times New Roman" w:cs="Times New Roman"/>
          <w:sz w:val="28"/>
          <w:szCs w:val="28"/>
        </w:rPr>
        <w:t>г. Новотроицк,</w:t>
      </w:r>
      <w:r w:rsidRPr="003F49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490C">
        <w:rPr>
          <w:rFonts w:ascii="Times New Roman" w:eastAsia="Calibri" w:hAnsi="Times New Roman" w:cs="Times New Roman"/>
          <w:sz w:val="28"/>
          <w:szCs w:val="28"/>
        </w:rPr>
        <w:t>ГБОУ С(К)ШИ</w:t>
      </w:r>
    </w:p>
    <w:p w:rsidR="003F490C" w:rsidRPr="003F490C" w:rsidRDefault="003F490C" w:rsidP="003F490C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Основная часть</w:t>
      </w:r>
    </w:p>
    <w:p w:rsidR="003F490C" w:rsidRPr="003F490C" w:rsidRDefault="003F490C" w:rsidP="003F490C">
      <w:pPr>
        <w:numPr>
          <w:ilvl w:val="0"/>
          <w:numId w:val="3"/>
        </w:numPr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90C">
        <w:rPr>
          <w:rFonts w:ascii="Times New Roman" w:eastAsia="Calibri" w:hAnsi="Times New Roman" w:cs="Times New Roman"/>
          <w:b/>
          <w:sz w:val="28"/>
          <w:szCs w:val="28"/>
        </w:rPr>
        <w:t>Общие сведения и история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>Новотроицк расположен на Юге Оренбургской области, на правобережье Урала, на границе с Казахстаном, в 14 км от Троицка и в 276 км от столицы области. Город основан в 1920 году, его площадь – 84,21 км</w:t>
      </w:r>
      <w:r w:rsidRPr="003F490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3F490C">
        <w:rPr>
          <w:rFonts w:ascii="Times New Roman" w:eastAsia="Calibri" w:hAnsi="Times New Roman" w:cs="Times New Roman"/>
          <w:sz w:val="28"/>
          <w:szCs w:val="28"/>
        </w:rPr>
        <w:t>. Также в одно время имел наименование Троицк.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История Новотроицка началась с того времени, когда крестьяне-украинцы основали здесь одноименное поселение, неподалеку от хутора </w:t>
      </w:r>
      <w:proofErr w:type="spellStart"/>
      <w:r w:rsidRPr="003F490C">
        <w:rPr>
          <w:rFonts w:ascii="Times New Roman" w:eastAsia="Calibri" w:hAnsi="Times New Roman" w:cs="Times New Roman"/>
          <w:sz w:val="28"/>
          <w:szCs w:val="28"/>
        </w:rPr>
        <w:t>Сильнова</w:t>
      </w:r>
      <w:proofErr w:type="spellEnd"/>
      <w:r w:rsidRPr="003F49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В 1929 году было обнаружено </w:t>
      </w:r>
      <w:proofErr w:type="spellStart"/>
      <w:r w:rsidRPr="003F490C">
        <w:rPr>
          <w:rFonts w:ascii="Times New Roman" w:eastAsia="Calibri" w:hAnsi="Times New Roman" w:cs="Times New Roman"/>
          <w:sz w:val="28"/>
          <w:szCs w:val="28"/>
        </w:rPr>
        <w:t>Халиловское</w:t>
      </w:r>
      <w:proofErr w:type="spell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 месторождение бурых железняков. В состав его руды были титан, хром, марганец, никель. Качество руды было проверено на промышленных испытаниях.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Через два года близ месторождения было принято решение построить </w:t>
      </w:r>
      <w:proofErr w:type="spellStart"/>
      <w:r w:rsidRPr="003F490C">
        <w:rPr>
          <w:rFonts w:ascii="Times New Roman" w:eastAsia="Calibri" w:hAnsi="Times New Roman" w:cs="Times New Roman"/>
          <w:sz w:val="28"/>
          <w:szCs w:val="28"/>
        </w:rPr>
        <w:t>Халиловский</w:t>
      </w:r>
      <w:proofErr w:type="spell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 металлургический комбинат. Начать его работу планировалось через пять лет, но через четыре года строительство пришлось приостановить. Возобновили его только в 1939 году. В 1945 году Новотроицку был присвоен городской статус.</w:t>
      </w:r>
    </w:p>
    <w:p w:rsidR="003F490C" w:rsidRPr="003F490C" w:rsidRDefault="003F490C" w:rsidP="003F490C">
      <w:pPr>
        <w:spacing w:after="200"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90C">
        <w:rPr>
          <w:rFonts w:ascii="Times New Roman" w:eastAsia="Calibri" w:hAnsi="Times New Roman" w:cs="Times New Roman"/>
          <w:b/>
          <w:sz w:val="28"/>
          <w:szCs w:val="28"/>
        </w:rPr>
        <w:t>Районы Новотроицка</w:t>
      </w:r>
    </w:p>
    <w:p w:rsidR="003F490C" w:rsidRPr="003F490C" w:rsidRDefault="003F490C" w:rsidP="003F490C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Новотроицк подразделяется на такие районы, как Западный и Центральный, а также микрорайоны: Зеленая, Юбилейный и Уральская. Также в черту города входят поселки частного сектора: </w:t>
      </w:r>
      <w:proofErr w:type="spellStart"/>
      <w:r w:rsidRPr="003F490C">
        <w:rPr>
          <w:rFonts w:ascii="Times New Roman" w:eastAsia="Calibri" w:hAnsi="Times New Roman" w:cs="Times New Roman"/>
          <w:sz w:val="28"/>
          <w:szCs w:val="28"/>
        </w:rPr>
        <w:t>Аккермановка</w:t>
      </w:r>
      <w:proofErr w:type="spell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, Северный, Солнечный, </w:t>
      </w:r>
      <w:proofErr w:type="spellStart"/>
      <w:r w:rsidRPr="003F490C">
        <w:rPr>
          <w:rFonts w:ascii="Times New Roman" w:eastAsia="Calibri" w:hAnsi="Times New Roman" w:cs="Times New Roman"/>
          <w:sz w:val="28"/>
          <w:szCs w:val="28"/>
        </w:rPr>
        <w:t>Хабарное</w:t>
      </w:r>
      <w:proofErr w:type="spell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 и Юрга.</w:t>
      </w:r>
    </w:p>
    <w:p w:rsidR="003F490C" w:rsidRPr="003F490C" w:rsidRDefault="003F490C" w:rsidP="003F490C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490C" w:rsidRPr="003F490C" w:rsidRDefault="003F490C" w:rsidP="003F490C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490C" w:rsidRPr="003F490C" w:rsidRDefault="003F490C" w:rsidP="003F490C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490C" w:rsidRDefault="003F490C" w:rsidP="003F490C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490C" w:rsidRDefault="003F490C" w:rsidP="003F490C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490C" w:rsidRPr="003F490C" w:rsidRDefault="003F490C" w:rsidP="003F490C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br/>
      </w:r>
    </w:p>
    <w:p w:rsidR="003F490C" w:rsidRPr="003F490C" w:rsidRDefault="003F490C" w:rsidP="003F490C">
      <w:pPr>
        <w:numPr>
          <w:ilvl w:val="0"/>
          <w:numId w:val="3"/>
        </w:numPr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90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Этносы современного Новотроицка</w:t>
      </w:r>
    </w:p>
    <w:p w:rsidR="003F490C" w:rsidRPr="003F490C" w:rsidRDefault="003F490C" w:rsidP="003F490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>…Еврей и тувинец, бурят и удмурт,</w:t>
      </w:r>
    </w:p>
    <w:p w:rsidR="003F490C" w:rsidRPr="003F490C" w:rsidRDefault="003F490C" w:rsidP="003F490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>Русский, татарин, башкир и якут.</w:t>
      </w:r>
    </w:p>
    <w:p w:rsidR="003F490C" w:rsidRPr="003F490C" w:rsidRDefault="003F490C" w:rsidP="003F490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>Разных народов большая семья,</w:t>
      </w:r>
    </w:p>
    <w:p w:rsidR="003F490C" w:rsidRPr="003F490C" w:rsidRDefault="003F490C" w:rsidP="003F490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>И этим гордиться должны мы друзья!</w:t>
      </w:r>
    </w:p>
    <w:p w:rsidR="003F490C" w:rsidRPr="003F490C" w:rsidRDefault="003F490C" w:rsidP="003F490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490C" w:rsidRPr="003F490C" w:rsidRDefault="003F490C" w:rsidP="003F490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>Россией зовется общий наш дом,</w:t>
      </w:r>
    </w:p>
    <w:p w:rsidR="003F490C" w:rsidRPr="003F490C" w:rsidRDefault="003F490C" w:rsidP="003F490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>Пусть будет уютно каждому в нем.</w:t>
      </w:r>
    </w:p>
    <w:p w:rsidR="003F490C" w:rsidRPr="003F490C" w:rsidRDefault="003F490C" w:rsidP="003F490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>Любые мы трудности вместе осилим</w:t>
      </w:r>
    </w:p>
    <w:p w:rsidR="003F490C" w:rsidRPr="003F490C" w:rsidRDefault="003F490C" w:rsidP="003F490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>И только в единстве сила России!</w:t>
      </w:r>
    </w:p>
    <w:p w:rsidR="003F490C" w:rsidRPr="003F490C" w:rsidRDefault="003F490C" w:rsidP="003F490C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F490C">
        <w:rPr>
          <w:rFonts w:ascii="Times New Roman" w:eastAsia="Calibri" w:hAnsi="Times New Roman" w:cs="Times New Roman"/>
          <w:i/>
          <w:sz w:val="28"/>
          <w:szCs w:val="28"/>
        </w:rPr>
        <w:t>Ивакин Александр</w:t>
      </w:r>
    </w:p>
    <w:p w:rsidR="003F490C" w:rsidRPr="003F490C" w:rsidRDefault="003F490C" w:rsidP="003F49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90C">
        <w:rPr>
          <w:rFonts w:ascii="Times New Roman" w:eastAsia="Calibri" w:hAnsi="Times New Roman" w:cs="Times New Roman"/>
          <w:sz w:val="28"/>
          <w:szCs w:val="28"/>
        </w:rPr>
        <w:tab/>
        <w:t>Россия – многонациональная страна! Здесь живут «плечом к плечу» люди разных национальностей, вероисповеданий и мировоззрений. Целью нашего исследования стало: изучение этнического разнообразия, проживающего на территории г. Новотроицка.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своём исследовании мы и опираемся на результаты предыдущей Всероссийской переписи населения, которая состоялась в октябре 2010 года. Так, на тот период по г. Новотроицку выявили представителей 76 национальностей, из них 31 национальность — в количестве от одного до трех человек. По данным переписи, в Новотроицке проживают всего один абазин, агул, китаец, каракалпак, курд, ненец,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памирец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табасаран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финн,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шорц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даже метис.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Среди тех национальностей, представители которых в нашем городе проживают всего в «одном экземпляре», большинство мужчин и всего четыре женщины: бурятка, итальянка,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коми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крымская татарка.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переписи,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новотройчане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как и все участвующие в переписи, имели полное право не отвечать на вопрос о национальной принадлежности. Поэтому в сведениях переписи у 733 человек национальность просто не указана.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Всероссийская перепись населения 2010 года показала, что в Новотроицке к наиболее многочисленным национальностям относятся русские (88306 </w:t>
      </w: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человек), а с численностью более двух тысяч человек — татары (3238), украинцы (3025), казахи (2835) и башкиры (2722).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0757078" wp14:editId="17D035E3">
            <wp:extent cx="6067425" cy="40386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Численность населения муниципального образования город Новотроицк по состоянию на 1 апреля 2019 года составляла 91 228 человек (по данным официального портала муниципального образования город Новотроицк). Что говорит о том, что за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межпереписной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период в нашем городе стало меньше жителей на 6945 человек. Из них: русских на шесть тысяч человек, татар — почти на 500, башкир — на 130, они переместились на четвертое место, уступив казахам. Казахов, по сравнению с данными переписи 2002 года, стало больше. Снизили свои позиции и украинцы, заняв третью после татар. Снижение численности населения среди украинцев наблюдалось еще во время переписи 2002 года. Предпосылками послужили смешанные браки, ассимиляция, отъезд на родину предков. Изменения в национальном составе связаны с процессами во внешней миграции населения, смены этнического самосознания под влиянием смешанного брака, разницы в естественном воспроизводстве разных национальностей. Не секрет, что в семьях представителей Средней Азии рождаемость выше, чем в российских. 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Этнический состав населения Новотроицка разнообразен. Наиболее высок удельный вес, как говорилось выше, русских. Других представителей славянской группы, по сравнению с 2002 годом, стало меньше: белорусов было 623, стало 362, поляков 66 и 55 соответственно. По данным последней переписи населения, в городе проживало три чеха, семь сербов и 33 болгарина. Стало меньше и местных немцев (403 —373). Евреи, обосновавшиеся у нас, в основном говорят на русском языке, родной знают немногие.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сравнению с данными переписи населения 2002 года в два раза уменьшилось количество представителей таких национальностей, как мордва и чуваши. Резкие изменения в цифрах объясняются тем, что это произошло под влиянием смешанных браков. В последние годы население Новотроицка пополняется таджиками, азербайджанцами, армянами и узбеками. Это происходит за счет притока трудовых мигрантов из Средней Азии и Кавказа, которые заняты в основном в строительстве и торговле. Если раньше в городе доминировали выходцы из Узбекистана, то на момент переписи резко выросла доля мигрантов из Таджикистана (1042), что втрое больше чем в перепись 2002 года (300). Это связано со строительством нового цементного завода.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Почти в два раза стало больше узбеков: с 95 до 174. Больше всего изменилось численность азербайджанцев (353 человека). Есть среди горожан и два булгара. 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списке национального состава Новотроицка есть и столь экзотические для нашего края представители, как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езиды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Это этнические курды. Представителей этой нации в муниципальном образовании 12, из них шесть женщин и шесть мужчин. Общины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езидов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официально зарегистрированы в Екатеринбурге, Иркутске, Нижнем Новгороде, Самарской области, Туле, Ярославле. Большая часть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езидов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обосновалась в Краснодарском крае. Их предки — иранцы.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переписи в Новотроицке жил один каракалпак. При общении с ним узнали, что в их обычаях много общего с нашими местными казахами. 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нашем городе проживают представители 76 национальностей. Каждая из них интересна своими обычаями, традициями, с которыми можно познакомиться на национальных праздниках, организованных обществом мусульман, действующим при мечети, курултаем башкир, общественной организацией азербайджанцев «Очаг». На территории муниципалитета действуют православный храм и церкви, а также мечеть. Единство многочисленных народов, проживающих на территории Новотроицка, помогает сохранить самобытность нашего города.</w:t>
      </w:r>
    </w:p>
    <w:p w:rsidR="003F490C" w:rsidRPr="003F490C" w:rsidRDefault="003F490C" w:rsidP="003F490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F490C" w:rsidRPr="003F490C" w:rsidRDefault="003F490C" w:rsidP="003F490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Этнический состав обучающихся ГБОУ С(К)ШИ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Продолжая изучать</w:t>
      </w:r>
      <w:r w:rsidRPr="003F490C">
        <w:rPr>
          <w:rFonts w:ascii="Calibri" w:eastAsia="Calibri" w:hAnsi="Calibri" w:cs="Times New Roman"/>
        </w:rPr>
        <w:t xml:space="preserve"> </w:t>
      </w: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этническое разнообразие, проживающих на территории г. Новотроицка, мы решили</w:t>
      </w:r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 провести </w:t>
      </w: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опрос обучающихся ГБОУ С(К)ШИ для того, чтобы выяснить насколько разнообразен этнический состав обучающихся школы-интернат, и насколько они приобщены к родной культуре. 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нашем исследовании приняли участие обучающиеся 1-12 классов ГБОУ С(К)ШИ г. Новотроицка Оренбургской области. Предметом исследования выбрана этническая принадлежность обучающихся.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Были поставлены вопросы: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К какой национальности вы принадлежите?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Кто владеет родным языком (кроме русского)?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Хотите ли вы изучать язык, историю, культуру, быт и обряды своего народа?</w:t>
      </w:r>
    </w:p>
    <w:p w:rsidR="003F490C" w:rsidRPr="003F490C" w:rsidRDefault="003F490C" w:rsidP="003F490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Проведённый опрос показал, что в ГБОУ С(К)ШИ обучаются 198 учащихся семи национальностей:</w:t>
      </w:r>
    </w:p>
    <w:p w:rsidR="003F490C" w:rsidRPr="003F490C" w:rsidRDefault="003F490C" w:rsidP="003F490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7468704D" wp14:editId="614423FC">
            <wp:extent cx="5695950" cy="3324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90C" w:rsidRPr="003F490C" w:rsidRDefault="003F490C" w:rsidP="003F490C">
      <w:pPr>
        <w:spacing w:after="200" w:line="360" w:lineRule="auto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 них: </w:t>
      </w:r>
    </w:p>
    <w:p w:rsidR="003F490C" w:rsidRPr="003F490C" w:rsidRDefault="003F490C" w:rsidP="003F490C">
      <w:pPr>
        <w:spacing w:after="200" w:line="360" w:lineRule="auto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 Владеют родным языком – 12 %</w:t>
      </w:r>
    </w:p>
    <w:p w:rsidR="003F490C" w:rsidRPr="003F490C" w:rsidRDefault="003F490C" w:rsidP="003F490C">
      <w:pPr>
        <w:spacing w:after="200" w:line="360" w:lineRule="auto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Понимают язык, но не говорят на нём – 8 %</w:t>
      </w:r>
    </w:p>
    <w:p w:rsidR="003F490C" w:rsidRPr="003F490C" w:rsidRDefault="003F490C" w:rsidP="003F490C">
      <w:pPr>
        <w:spacing w:after="200" w:line="360" w:lineRule="auto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Хотят изучать родной язык и традиции своего народа – 55 %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Это говорит о том, что учащиеся проявляют интерес к языку, культуре своего народа, гордятся своей малой родиной и своими корнями.</w:t>
      </w:r>
    </w:p>
    <w:p w:rsidR="003F490C" w:rsidRPr="003F490C" w:rsidRDefault="003F490C" w:rsidP="003F490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F490C" w:rsidRPr="003F490C" w:rsidRDefault="003F490C" w:rsidP="003F490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F490C" w:rsidRPr="003F490C" w:rsidRDefault="003F490C" w:rsidP="003F490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F490C" w:rsidRPr="003F490C" w:rsidRDefault="003F490C" w:rsidP="003F490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F490C" w:rsidRPr="003F490C" w:rsidRDefault="003F490C" w:rsidP="003F490C">
      <w:pPr>
        <w:spacing w:after="20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F490C" w:rsidRPr="003F490C" w:rsidRDefault="003F490C" w:rsidP="003F490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F490C" w:rsidRPr="003F490C" w:rsidRDefault="003F490C" w:rsidP="003F490C">
      <w:pPr>
        <w:spacing w:after="20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F490C" w:rsidRPr="003F490C" w:rsidRDefault="003F490C" w:rsidP="003F490C">
      <w:pPr>
        <w:spacing w:after="20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F490C" w:rsidRPr="003F490C" w:rsidRDefault="003F490C" w:rsidP="003F490C">
      <w:pPr>
        <w:numPr>
          <w:ilvl w:val="0"/>
          <w:numId w:val="3"/>
        </w:numPr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Выводы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>В ходе исследования мы изучили материалы о народах, проживающих на территории г. Новотроицка. Мы выяснили, что в нашем городе в мире и согласии проживают представители 76 национальностей. К наиболее</w:t>
      </w:r>
      <w:r w:rsidRPr="003F490C">
        <w:rPr>
          <w:rFonts w:ascii="Calibri" w:eastAsia="Calibri" w:hAnsi="Calibri" w:cs="Times New Roman"/>
        </w:rPr>
        <w:t xml:space="preserve"> </w:t>
      </w:r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>многочисленным национальностям относятся русские (88306 человек), а с численностью более двух тысяч человек — татары (3238), украинцы (3025), казахи (2835) и башкиры (2722). Данные о многонациональном составе населения г. Новотроицка подтверждает и опрос обучающихся ГБОУ С(К)ШИ.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>Благодаря этой работе мы много узнали об истории этих народов, о том, что они самобытны со своими культурными традициями и родным языком. И чтобы сохранить эту самобытность, необходимо ценить, беречь и уважительно относиться к традициям и культуре разных народов.</w:t>
      </w:r>
      <w:r w:rsidRPr="003F490C">
        <w:rPr>
          <w:rFonts w:ascii="Calibri" w:eastAsia="Calibri" w:hAnsi="Calibri" w:cs="Times New Roman"/>
        </w:rPr>
        <w:t xml:space="preserve"> </w:t>
      </w:r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у детей с раннего возраста чувство глубокого уважения к культурным и национальным традициям народов, проживающих на территории г. Новотроицка, чувство дружбы и взаимопонимания между представителями разных национальностей.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Материалы проведённого нами исследования могут быть полезными для изучения народов Оренбургской области по курсу «Краеведение», «Окружающий мир», «География», «История», а также индивидуального знакомства с целью расширения кругозора.</w:t>
      </w:r>
    </w:p>
    <w:p w:rsidR="003F490C" w:rsidRPr="003F490C" w:rsidRDefault="003F490C" w:rsidP="003F490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90C" w:rsidRPr="003F490C" w:rsidRDefault="003F490C" w:rsidP="003F490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90C" w:rsidRPr="003F490C" w:rsidRDefault="003F490C" w:rsidP="003F490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90C" w:rsidRPr="003F490C" w:rsidRDefault="003F490C" w:rsidP="003F490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90C" w:rsidRDefault="003F490C" w:rsidP="003F490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90C" w:rsidRPr="003F490C" w:rsidRDefault="003F490C" w:rsidP="003F490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90C" w:rsidRDefault="003F490C" w:rsidP="003F490C">
      <w:pPr>
        <w:spacing w:after="20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90C" w:rsidRPr="003F490C" w:rsidRDefault="003F490C" w:rsidP="003F490C">
      <w:pPr>
        <w:spacing w:after="20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90C" w:rsidRPr="003F490C" w:rsidRDefault="003F490C" w:rsidP="003F490C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F49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Заключение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3F490C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Россия – самая гостеприимная страна. Здесь живут рядом русские и татары, казахи и армяне, башкиры и </w:t>
      </w:r>
      <w:proofErr w:type="gramStart"/>
      <w:r w:rsidRPr="003F490C">
        <w:rPr>
          <w:rFonts w:ascii="Times New Roman" w:eastAsia="Calibri" w:hAnsi="Times New Roman" w:cs="Times New Roman"/>
          <w:color w:val="111111"/>
          <w:sz w:val="28"/>
          <w:szCs w:val="28"/>
        </w:rPr>
        <w:t>белорусы..</w:t>
      </w:r>
      <w:proofErr w:type="gramEnd"/>
      <w:r w:rsidRPr="003F490C">
        <w:rPr>
          <w:rFonts w:ascii="Times New Roman" w:eastAsia="Calibri" w:hAnsi="Times New Roman" w:cs="Times New Roman"/>
          <w:color w:val="111111"/>
          <w:sz w:val="28"/>
          <w:szCs w:val="28"/>
        </w:rPr>
        <w:t>, но это ничуть не мешает нам мирно жить, понимать друг друга, учиться и трудиться на благо нашей общей Родины – России!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3F490C">
        <w:rPr>
          <w:rFonts w:ascii="Times New Roman" w:eastAsia="Calibri" w:hAnsi="Times New Roman" w:cs="Times New Roman"/>
          <w:color w:val="111111"/>
          <w:sz w:val="28"/>
          <w:szCs w:val="28"/>
        </w:rPr>
        <w:t>И в нашем городе никому не тесно, мы все живем единой семьей в дружбе и согласии.</w:t>
      </w:r>
      <w:r w:rsidRPr="003F490C">
        <w:rPr>
          <w:rFonts w:ascii="Calibri" w:eastAsia="Calibri" w:hAnsi="Calibri" w:cs="Times New Roman"/>
        </w:rPr>
        <w:t xml:space="preserve"> </w:t>
      </w:r>
      <w:r w:rsidRPr="003F490C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Мы разные! Мы говорим на разных языках, поем разные песни. Но все мы равные! Мы одинаково любим свою малую Родину и хотим быть счастливыми! 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3F490C">
        <w:rPr>
          <w:rFonts w:ascii="Times New Roman" w:eastAsia="Calibri" w:hAnsi="Times New Roman" w:cs="Times New Roman"/>
          <w:color w:val="111111"/>
          <w:sz w:val="28"/>
          <w:szCs w:val="28"/>
        </w:rPr>
        <w:t>Наше исследование нам хочется закончить такими строками: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3F490C">
        <w:rPr>
          <w:rFonts w:ascii="Times New Roman" w:eastAsia="Calibri" w:hAnsi="Times New Roman" w:cs="Times New Roman"/>
          <w:color w:val="111111"/>
          <w:sz w:val="28"/>
          <w:szCs w:val="28"/>
        </w:rPr>
        <w:t>Пусть радость живёт на планете</w:t>
      </w:r>
      <w:bookmarkStart w:id="0" w:name="_GoBack"/>
      <w:bookmarkEnd w:id="0"/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3F490C">
        <w:rPr>
          <w:rFonts w:ascii="Times New Roman" w:eastAsia="Calibri" w:hAnsi="Times New Roman" w:cs="Times New Roman"/>
          <w:color w:val="111111"/>
          <w:sz w:val="28"/>
          <w:szCs w:val="28"/>
        </w:rPr>
        <w:t>И яркое солнце встаёт.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>Плетут венок дружбы счастливые дети,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>И в песнях славят народ.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>За руки возьмёмся и встанем все в круг,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>Каждый человек человеку друг!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>И пусть по Земле улыбаясь идёт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>Дружбы народов большой хоровод!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90C" w:rsidRPr="003F490C" w:rsidRDefault="003F490C" w:rsidP="003F490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90C" w:rsidRPr="003F490C" w:rsidRDefault="003F490C" w:rsidP="003F490C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F49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Список литературы </w:t>
      </w:r>
    </w:p>
    <w:p w:rsidR="003F490C" w:rsidRPr="003F490C" w:rsidRDefault="003F490C" w:rsidP="003F490C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F490C" w:rsidRPr="003F490C" w:rsidRDefault="003F490C" w:rsidP="003F490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Арутюнов, С.А. Основы этнологии. Гриф УМО по классическому университетскому образованию: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>моногр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/ С.А. Арутюнов. - М.: Московский государственный университет имени М.В. Ломоносова (МГУ), 2007. </w:t>
      </w:r>
    </w:p>
    <w:p w:rsidR="003F490C" w:rsidRPr="003F490C" w:rsidRDefault="003F490C" w:rsidP="003F490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>Арутюнов С.А. и др. Этнологический словарь. Выпуск 1. Этнос. Нация. Общество. - М.: 2002.</w:t>
      </w:r>
    </w:p>
    <w:p w:rsidR="003F490C" w:rsidRPr="003F490C" w:rsidRDefault="003F490C" w:rsidP="003F490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>Бромлей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Ю.В. и отечественная этнология (1960-1990 гг.) (под ред. Козлов С.Я.). - Москва: СПб. [и др.]: Питер, 2003. </w:t>
      </w:r>
    </w:p>
    <w:p w:rsidR="003F490C" w:rsidRPr="003F490C" w:rsidRDefault="003F490C" w:rsidP="003F490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Евстигнеев, Ю. А. Введение в этнологию / Ю.А. Евстигнеев. - М.: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>Астерион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2015. </w:t>
      </w:r>
    </w:p>
    <w:p w:rsidR="003F490C" w:rsidRPr="003F490C" w:rsidRDefault="003F490C" w:rsidP="003F490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>Чебоксаров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Н.Н.,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>Чебоксарова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И.А. Народы, расы, культуры. - М.: 2004.</w:t>
      </w:r>
    </w:p>
    <w:p w:rsidR="003F490C" w:rsidRPr="003F490C" w:rsidRDefault="003F490C" w:rsidP="003F490C">
      <w:pPr>
        <w:spacing w:after="0" w:line="360" w:lineRule="auto"/>
        <w:ind w:left="177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90C" w:rsidRPr="003F490C" w:rsidRDefault="003F490C" w:rsidP="003F490C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F49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Интернет Источники:</w:t>
      </w:r>
    </w:p>
    <w:p w:rsidR="003F490C" w:rsidRPr="003F490C" w:rsidRDefault="003F490C" w:rsidP="003F490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textAlignment w:val="top"/>
        <w:rPr>
          <w:rFonts w:ascii="Calibri" w:eastAsia="Times New Roman" w:hAnsi="Calibri" w:cs="Times New Roman"/>
          <w:lang w:eastAsia="ru-RU"/>
        </w:rPr>
      </w:pPr>
      <w:hyperlink r:id="rId30" w:tgtFrame="_blank" w:history="1">
        <w:proofErr w:type="spellStart"/>
        <w:r w:rsidRPr="003F490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ntr.city</w:t>
        </w:r>
      </w:hyperlink>
      <w:r w:rsidRPr="003F490C">
        <w:rPr>
          <w:rFonts w:ascii="Times New Roman" w:eastAsia="Times New Roman" w:hAnsi="Times New Roman" w:cs="Times New Roman"/>
          <w:sz w:val="28"/>
          <w:szCs w:val="28"/>
          <w:lang w:eastAsia="ru-RU"/>
        </w:rPr>
        <w:t>›</w:t>
      </w:r>
      <w:hyperlink r:id="rId31" w:tgtFrame="_blank" w:history="1">
        <w:r w:rsidRPr="003F49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proofErr w:type="spellEnd"/>
        <w:r w:rsidRPr="003F49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городе</w:t>
        </w:r>
      </w:hyperlink>
    </w:p>
    <w:p w:rsidR="003F490C" w:rsidRPr="003F490C" w:rsidRDefault="003F490C" w:rsidP="003F490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tgtFrame="_blank" w:history="1">
        <w:hyperlink r:id="rId33" w:tgtFrame="_blank" w:history="1">
          <w:r w:rsidRPr="003F490C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ntsk.ru</w:t>
          </w:r>
        </w:hyperlink>
        <w:r w:rsidRPr="003F49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›</w:t>
        </w:r>
        <w:hyperlink r:id="rId34" w:tgtFrame="_blank" w:history="1">
          <w:r w:rsidRPr="003F490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news/5755</w:t>
          </w:r>
        </w:hyperlink>
        <w:r w:rsidRPr="003F49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Сколько нас и какие мы? </w:t>
        </w:r>
      </w:hyperlink>
    </w:p>
    <w:p w:rsidR="003F490C" w:rsidRPr="003F490C" w:rsidRDefault="003F490C" w:rsidP="003F490C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</w:rPr>
      </w:pPr>
      <w:hyperlink r:id="rId35" w:anchor="%D0%98%D1%81%D1%82%D0%BE%D1%80%D0%B8%D1%8F" w:history="1">
        <w:r w:rsidRPr="003F490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https://ru.wikipedia.org/wiki/%D0%91%D0%B0%D1%88%D0%BA%D0%B8%D1%80%D1%8B#%D0%98%D1%81%D1%82%D0%BE%D1%80%D0%B8%D1%8F</w:t>
        </w:r>
      </w:hyperlink>
    </w:p>
    <w:p w:rsidR="003F490C" w:rsidRPr="003F490C" w:rsidRDefault="003F490C" w:rsidP="003F490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anchor="%D0%AD%D1%82%D0%BD%D0%BE%D0%BD%D0%B8%D0%BC" w:history="1">
        <w:r w:rsidRPr="003F490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https://ru.wikipedia.org/wiki/%D0%A3%D0%BA%D1%80%D0%B0%D0%B8%D0%BD%D1%86%D1%8B#%D0%AD%D1%82%D0%BD%D0%BE%D0%BD%D0%B8%D0%BC</w:t>
        </w:r>
      </w:hyperlink>
    </w:p>
    <w:p w:rsidR="003F490C" w:rsidRPr="003F490C" w:rsidRDefault="003F490C" w:rsidP="003F490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Pr="003F490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https://traditio.wiki/%D0%9A%D0%B0%D0%B7%D0%B0%D1%85%D0%B8</w:t>
        </w:r>
      </w:hyperlink>
    </w:p>
    <w:p w:rsidR="003F490C" w:rsidRPr="003F490C" w:rsidRDefault="003F490C" w:rsidP="003F490C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90C" w:rsidRPr="003F490C" w:rsidRDefault="003F490C" w:rsidP="003F490C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90C" w:rsidRPr="003F490C" w:rsidRDefault="003F490C" w:rsidP="003F490C">
      <w:pPr>
        <w:spacing w:after="20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90C" w:rsidRPr="003F490C" w:rsidRDefault="003F490C" w:rsidP="003F490C">
      <w:pPr>
        <w:spacing w:after="20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90C" w:rsidRPr="003F490C" w:rsidRDefault="003F490C" w:rsidP="003F490C">
      <w:pPr>
        <w:spacing w:after="200" w:line="360" w:lineRule="auto"/>
        <w:ind w:firstLine="708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Приложение №1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Украинцы</w:t>
      </w:r>
    </w:p>
    <w:p w:rsidR="003F490C" w:rsidRPr="003F490C" w:rsidRDefault="003F490C" w:rsidP="003F490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(от слова «край» актуализировано не в значении «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порубежье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», «граница», а в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энантиосемичном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ему значении «страна», «(родная) сторона», «земля, заселённая своим народом»).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История Новотроицка началась с того времени, когда крестьяне-украинцы основали здесь одноименное поселение, неподалеку от хутора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Сильнова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Многие историки считают, что украинцы происходят от единой древнеславянской народности, наряду с другими славянскими народами, которая затем распалась на отдельные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этногруппы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Украинская нация складывалась между 12 и 15 веком на основе народов, живших на территории Киевской Руси. Люди, заселявшие эти земли, периодически подвергались нападениям тюрков и монголов, которые вытесняли их оттуда. Затем эти регионы населялись вновь. После распада Киевской Руси эти территории входили в состав Литовского княжества, Речи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Посполитой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потом их поделили Российское и Австрийское государства. Часть земель некоторое время принадлежала татаро-монголам. Все эти народы оказали влияние на культуру, антропологию украинцев.</w:t>
      </w:r>
      <w:r w:rsidRPr="003F490C">
        <w:rPr>
          <w:rFonts w:ascii="Calibri" w:eastAsia="Calibri" w:hAnsi="Calibri" w:cs="Times New Roman"/>
        </w:rPr>
        <w:t xml:space="preserve"> </w:t>
      </w:r>
    </w:p>
    <w:p w:rsidR="00367637" w:rsidRDefault="00367637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Башкиры.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Башкиры (слово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башҡорт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1. означает главного волка; 2. пчеловод, хозяин пчёл; 3. «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биш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— число 5, «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угыр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— название племени) – народ тюркского происхождения. Формирование, становление народа происходит не сразу, а постепенно. В восьмом веке до нашей эры на Южном Урале жили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ананьинские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племена, которые постепенно расселились и на другие территории. Учёные считают, что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ананьинские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племена прямые предки коми-пермяков, удмуртов, марийцев, а потомки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ананьинцев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в происхождении чувашей, поволжских татар, башкир и других народов Урала и Поволжья.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Башкиры как народ не переселились откуда-либо, а формировалась в результате очень сложного и длительного исторического развития на местах коренных племен, в процессе контактов и скрещивания их с пришлыми </w:t>
      </w: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племенами тюркского происхождения. Это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савроматы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гунны, древние тюрки, печенеги, половцы и монгольские племена.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Полностью процесс становления башкирского народа завершается в конце XV — в первой половине XVI века.</w:t>
      </w:r>
    </w:p>
    <w:p w:rsidR="00367637" w:rsidRDefault="00367637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Казахи.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Казахи (с тюркского - беглец, человек, вырвавшийся на волю) — народ тюркского происхождения, имеющий сложную этническую историю. Древние корни, обитавших на территории Казахстана. Древними предками казахов являлись саки,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массагеты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гунны, обитавшие на территории современного Казахстана и Средней Азии. В III-II вв. до н. э. на территории Южного Казахстана возникло племенное объединение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усуней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а на Юго-Западе жили племена, входившие в племенной союз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Кангюй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канглы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). В первых веках н. э. на Западе от Аральского моря жили аланы. В VI-VII вв. племена, населявшие юго-восточную часть Казахстана, находились под властью Западно-Тюркского каганата. В это же время на территории Казахстана поселились племена, пришедшие с Востока (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тюргеши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карлуки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др.). В X—XI веках на западе Казахстана существовали ханства половцев,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состоявщих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из племен кыпчаков. В начале XII века территория Казахстана подверглась вторжению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киданей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Они смешались впоследствии с местным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тюркоязычным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населением. В XIII веке была образована Золотая Орда: территория от Чёрного моря до Азовского моря, территории Каспийского и Аральского бассейнов. После распада Золотой Орды в её восточной части около середины XV веке возникло Казахское ханство. Но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междуусобные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войны, сепаратизм, интриги внешних и внутренних врагов привели к дроблению и ослаблению Казахского ханства. К XV веку окончательно формируется централизованное казахское государство, в которое влились почти все казахские рода, объединенные одним языком и культурой. Во времена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Есим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-Хана в 1625 году присоединились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найманы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кочевавшие во владениях Хивинского ханства, а в 18 веке присоединились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коныраты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кочевьев</w:t>
      </w:r>
      <w:proofErr w:type="spellEnd"/>
      <w:r w:rsidRPr="003F4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Бухары.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490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Татары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490C">
        <w:rPr>
          <w:rFonts w:ascii="Times New Roman" w:eastAsia="Calibri" w:hAnsi="Times New Roman" w:cs="Times New Roman"/>
          <w:sz w:val="28"/>
          <w:szCs w:val="28"/>
        </w:rPr>
        <w:t>Тата́ры</w:t>
      </w:r>
      <w:proofErr w:type="spell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 (1. </w:t>
      </w:r>
      <w:proofErr w:type="gramStart"/>
      <w:r w:rsidRPr="003F490C">
        <w:rPr>
          <w:rFonts w:ascii="Times New Roman" w:eastAsia="Calibri" w:hAnsi="Times New Roman" w:cs="Times New Roman"/>
          <w:sz w:val="28"/>
          <w:szCs w:val="28"/>
        </w:rPr>
        <w:t>от тюрк</w:t>
      </w:r>
      <w:proofErr w:type="gramEnd"/>
      <w:r w:rsidRPr="003F490C">
        <w:rPr>
          <w:rFonts w:ascii="Times New Roman" w:eastAsia="Calibri" w:hAnsi="Times New Roman" w:cs="Times New Roman"/>
          <w:sz w:val="28"/>
          <w:szCs w:val="28"/>
        </w:rPr>
        <w:t>. «тат» - горы, и перс. «ар» или «</w:t>
      </w:r>
      <w:proofErr w:type="spellStart"/>
      <w:r w:rsidRPr="003F490C">
        <w:rPr>
          <w:rFonts w:ascii="Times New Roman" w:eastAsia="Calibri" w:hAnsi="Times New Roman" w:cs="Times New Roman"/>
          <w:sz w:val="28"/>
          <w:szCs w:val="28"/>
        </w:rPr>
        <w:t>ир</w:t>
      </w:r>
      <w:proofErr w:type="spell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» - человек, мужчина, житель; 2. от </w:t>
      </w:r>
      <w:proofErr w:type="spellStart"/>
      <w:r w:rsidRPr="003F490C">
        <w:rPr>
          <w:rFonts w:ascii="Times New Roman" w:eastAsia="Calibri" w:hAnsi="Times New Roman" w:cs="Times New Roman"/>
          <w:sz w:val="28"/>
          <w:szCs w:val="28"/>
        </w:rPr>
        <w:t>древнеперсид</w:t>
      </w:r>
      <w:proofErr w:type="spell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. слова «тат» - «чужестранец», «иноязычный»; 3. у др. гр. «тартар» - потусторонний мир, ад - обитатель подземных глубин; 4. </w:t>
      </w:r>
      <w:proofErr w:type="gramStart"/>
      <w:r w:rsidRPr="003F490C">
        <w:rPr>
          <w:rFonts w:ascii="Times New Roman" w:eastAsia="Calibri" w:hAnsi="Times New Roman" w:cs="Times New Roman"/>
          <w:sz w:val="28"/>
          <w:szCs w:val="28"/>
        </w:rPr>
        <w:t>от тунгус</w:t>
      </w:r>
      <w:proofErr w:type="gramEnd"/>
      <w:r w:rsidRPr="003F490C">
        <w:rPr>
          <w:rFonts w:ascii="Times New Roman" w:eastAsia="Calibri" w:hAnsi="Times New Roman" w:cs="Times New Roman"/>
          <w:sz w:val="28"/>
          <w:szCs w:val="28"/>
        </w:rPr>
        <w:t>. «</w:t>
      </w:r>
      <w:proofErr w:type="gramStart"/>
      <w:r w:rsidRPr="003F490C">
        <w:rPr>
          <w:rFonts w:ascii="Times New Roman" w:eastAsia="Calibri" w:hAnsi="Times New Roman" w:cs="Times New Roman"/>
          <w:sz w:val="28"/>
          <w:szCs w:val="28"/>
        </w:rPr>
        <w:t>та-та</w:t>
      </w:r>
      <w:proofErr w:type="gram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» - тянуть тетиву; 5. </w:t>
      </w:r>
      <w:proofErr w:type="spellStart"/>
      <w:r w:rsidRPr="003F490C">
        <w:rPr>
          <w:rFonts w:ascii="Times New Roman" w:eastAsia="Calibri" w:hAnsi="Times New Roman" w:cs="Times New Roman"/>
          <w:sz w:val="28"/>
          <w:szCs w:val="28"/>
        </w:rPr>
        <w:t>Монг</w:t>
      </w:r>
      <w:proofErr w:type="spell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. «тохары» - чужаки) — тюркский этнос, живущий в центральных областях европейской части России, в Поволжье, </w:t>
      </w:r>
      <w:proofErr w:type="spellStart"/>
      <w:r w:rsidRPr="003F490C">
        <w:rPr>
          <w:rFonts w:ascii="Times New Roman" w:eastAsia="Calibri" w:hAnsi="Times New Roman" w:cs="Times New Roman"/>
          <w:sz w:val="28"/>
          <w:szCs w:val="28"/>
        </w:rPr>
        <w:t>Приуралье</w:t>
      </w:r>
      <w:proofErr w:type="spell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, в Сибири, Казахстане, СУАР и на Дальнем Востоке. Делятся на три основные </w:t>
      </w:r>
      <w:proofErr w:type="spellStart"/>
      <w:r w:rsidRPr="003F490C">
        <w:rPr>
          <w:rFonts w:ascii="Times New Roman" w:eastAsia="Calibri" w:hAnsi="Times New Roman" w:cs="Times New Roman"/>
          <w:sz w:val="28"/>
          <w:szCs w:val="28"/>
        </w:rPr>
        <w:t>этнотерриториальные</w:t>
      </w:r>
      <w:proofErr w:type="spell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 группы: татары волго-уральские, астраханские и сибирские.</w:t>
      </w:r>
      <w:r w:rsidRPr="003F490C">
        <w:rPr>
          <w:rFonts w:ascii="Calibri" w:eastAsia="Calibri" w:hAnsi="Calibri" w:cs="Times New Roman"/>
        </w:rPr>
        <w:t xml:space="preserve"> </w:t>
      </w:r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Согласно тюрко-татарской теории формирование татар можно разделить на три этапа. Мы остановимся на третьем этапе. На этапе консолидации локальных </w:t>
      </w:r>
      <w:proofErr w:type="spellStart"/>
      <w:r w:rsidRPr="003F490C">
        <w:rPr>
          <w:rFonts w:ascii="Times New Roman" w:eastAsia="Calibri" w:hAnsi="Times New Roman" w:cs="Times New Roman"/>
          <w:sz w:val="28"/>
          <w:szCs w:val="28"/>
        </w:rPr>
        <w:t>этногрупп</w:t>
      </w:r>
      <w:proofErr w:type="spell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 в составе Русского государства. После завоевания Поволжья, </w:t>
      </w:r>
      <w:proofErr w:type="spellStart"/>
      <w:r w:rsidRPr="003F490C">
        <w:rPr>
          <w:rFonts w:ascii="Times New Roman" w:eastAsia="Calibri" w:hAnsi="Times New Roman" w:cs="Times New Roman"/>
          <w:sz w:val="28"/>
          <w:szCs w:val="28"/>
        </w:rPr>
        <w:t>Приуралья</w:t>
      </w:r>
      <w:proofErr w:type="spell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, Сибири и присоединения к Русскому государству усилились процессы миграции татар (так, известны массовые переселения с Оки на </w:t>
      </w:r>
      <w:proofErr w:type="spellStart"/>
      <w:r w:rsidRPr="003F490C">
        <w:rPr>
          <w:rFonts w:ascii="Times New Roman" w:eastAsia="Calibri" w:hAnsi="Times New Roman" w:cs="Times New Roman"/>
          <w:sz w:val="28"/>
          <w:szCs w:val="28"/>
        </w:rPr>
        <w:t>Закамскую</w:t>
      </w:r>
      <w:proofErr w:type="spell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3F490C">
        <w:rPr>
          <w:rFonts w:ascii="Times New Roman" w:eastAsia="Calibri" w:hAnsi="Times New Roman" w:cs="Times New Roman"/>
          <w:sz w:val="28"/>
          <w:szCs w:val="28"/>
        </w:rPr>
        <w:t>Самаро</w:t>
      </w:r>
      <w:proofErr w:type="spell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-Оренбургскую линии, с Краснодара в Астраханскую и Оренбургскую губернии) и взаимодействия между различными его </w:t>
      </w:r>
      <w:proofErr w:type="spellStart"/>
      <w:r w:rsidRPr="003F490C">
        <w:rPr>
          <w:rFonts w:ascii="Times New Roman" w:eastAsia="Calibri" w:hAnsi="Times New Roman" w:cs="Times New Roman"/>
          <w:sz w:val="28"/>
          <w:szCs w:val="28"/>
        </w:rPr>
        <w:t>этнотерриториальными</w:t>
      </w:r>
      <w:proofErr w:type="spell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 группами. Этому способствовало наличие единого литературного языка, общего культурного и религиозно-образовательного поля. Татары состоят из нескольких </w:t>
      </w:r>
      <w:proofErr w:type="spellStart"/>
      <w:r w:rsidRPr="003F490C">
        <w:rPr>
          <w:rFonts w:ascii="Times New Roman" w:eastAsia="Calibri" w:hAnsi="Times New Roman" w:cs="Times New Roman"/>
          <w:sz w:val="28"/>
          <w:szCs w:val="28"/>
        </w:rPr>
        <w:t>субэтносов</w:t>
      </w:r>
      <w:proofErr w:type="spell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. Представители одного из крупного </w:t>
      </w:r>
      <w:proofErr w:type="spellStart"/>
      <w:r w:rsidRPr="003F490C">
        <w:rPr>
          <w:rFonts w:ascii="Times New Roman" w:eastAsia="Calibri" w:hAnsi="Times New Roman" w:cs="Times New Roman"/>
          <w:sz w:val="28"/>
          <w:szCs w:val="28"/>
        </w:rPr>
        <w:t>субэтноса</w:t>
      </w:r>
      <w:proofErr w:type="spell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 проживают в г. Новотроицке. Татары-мишари (тат. </w:t>
      </w:r>
      <w:proofErr w:type="spellStart"/>
      <w:r w:rsidRPr="003F490C">
        <w:rPr>
          <w:rFonts w:ascii="Times New Roman" w:eastAsia="Calibri" w:hAnsi="Times New Roman" w:cs="Times New Roman"/>
          <w:sz w:val="28"/>
          <w:szCs w:val="28"/>
        </w:rPr>
        <w:t>мишәр</w:t>
      </w:r>
      <w:proofErr w:type="spell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) — одна из основных групп татар, этногенез которых проходил на территории Средней Волги, </w:t>
      </w:r>
      <w:proofErr w:type="spellStart"/>
      <w:r w:rsidRPr="003F490C">
        <w:rPr>
          <w:rFonts w:ascii="Times New Roman" w:eastAsia="Calibri" w:hAnsi="Times New Roman" w:cs="Times New Roman"/>
          <w:sz w:val="28"/>
          <w:szCs w:val="28"/>
        </w:rPr>
        <w:t>Закамья</w:t>
      </w:r>
      <w:proofErr w:type="spell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, Дикого поля и </w:t>
      </w:r>
      <w:proofErr w:type="spellStart"/>
      <w:r w:rsidRPr="003F490C">
        <w:rPr>
          <w:rFonts w:ascii="Times New Roman" w:eastAsia="Calibri" w:hAnsi="Times New Roman" w:cs="Times New Roman"/>
          <w:sz w:val="28"/>
          <w:szCs w:val="28"/>
        </w:rPr>
        <w:t>Приуралья</w:t>
      </w:r>
      <w:proofErr w:type="spell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. Разговаривают на </w:t>
      </w:r>
      <w:proofErr w:type="spellStart"/>
      <w:r w:rsidRPr="003F490C">
        <w:rPr>
          <w:rFonts w:ascii="Times New Roman" w:eastAsia="Calibri" w:hAnsi="Times New Roman" w:cs="Times New Roman"/>
          <w:sz w:val="28"/>
          <w:szCs w:val="28"/>
        </w:rPr>
        <w:t>мишарском</w:t>
      </w:r>
      <w:proofErr w:type="spellEnd"/>
      <w:r w:rsidRPr="003F490C">
        <w:rPr>
          <w:rFonts w:ascii="Times New Roman" w:eastAsia="Calibri" w:hAnsi="Times New Roman" w:cs="Times New Roman"/>
          <w:sz w:val="28"/>
          <w:szCs w:val="28"/>
        </w:rPr>
        <w:t xml:space="preserve"> диалекте татарского языка.</w:t>
      </w:r>
    </w:p>
    <w:p w:rsidR="003F490C" w:rsidRPr="003F490C" w:rsidRDefault="003F490C" w:rsidP="003F49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7"/>
          <w:shd w:val="clear" w:color="auto" w:fill="FFFFFF"/>
        </w:rPr>
      </w:pPr>
    </w:p>
    <w:p w:rsidR="0020061D" w:rsidRDefault="0020061D"/>
    <w:sectPr w:rsidR="0020061D" w:rsidSect="003F49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627FD"/>
    <w:multiLevelType w:val="hybridMultilevel"/>
    <w:tmpl w:val="852E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F06F2"/>
    <w:multiLevelType w:val="hybridMultilevel"/>
    <w:tmpl w:val="A30CA0A6"/>
    <w:lvl w:ilvl="0" w:tplc="A8DED6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5E02"/>
    <w:multiLevelType w:val="hybridMultilevel"/>
    <w:tmpl w:val="B24C9074"/>
    <w:lvl w:ilvl="0" w:tplc="A83EFD0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0B02"/>
    <w:multiLevelType w:val="hybridMultilevel"/>
    <w:tmpl w:val="60AC2C8A"/>
    <w:lvl w:ilvl="0" w:tplc="2F84656C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E06467"/>
    <w:multiLevelType w:val="hybridMultilevel"/>
    <w:tmpl w:val="76285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6C"/>
    <w:rsid w:val="0020061D"/>
    <w:rsid w:val="00367637"/>
    <w:rsid w:val="003F490C"/>
    <w:rsid w:val="0095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2325"/>
  <w15:chartTrackingRefBased/>
  <w15:docId w15:val="{73FED50C-3E3C-468E-B004-C93CE7F0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1%82%D0%BD%D0%B8%D1%87%D0%BD%D0%BE%D1%81%D1%82%D1%8C" TargetMode="External"/><Relationship Id="rId13" Type="http://schemas.openxmlformats.org/officeDocument/2006/relationships/hyperlink" Target="https://ru.wikipedia.org/wiki/%D0%A1%D1%83%D0%B1%D1%8A%D0%B5%D0%BA%D1%82%D0%B8%D0%B2%D0%BD%D0%B0%D1%8F_%D1%80%D0%B5%D0%B0%D0%BB%D1%8C%D0%BD%D0%BE%D1%81%D1%82%D1%8C" TargetMode="External"/><Relationship Id="rId18" Type="http://schemas.openxmlformats.org/officeDocument/2006/relationships/hyperlink" Target="https://ru.wikipedia.org/wiki/%D0%A1%D0%B0%D0%BC%D0%BE%D1%81%D0%BE%D0%B7%D0%BD%D0%B0%D0%BD%D0%B8%D0%B5" TargetMode="External"/><Relationship Id="rId26" Type="http://schemas.openxmlformats.org/officeDocument/2006/relationships/hyperlink" Target="https://ru.wikipedia.org/wiki/%D0%AD%D0%BC%D0%B8%D0%B3%D1%80%D0%B0%D0%BD%D1%82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0%D1%83%D1%81%D1%81%D0%BA%D0%B8%D0%B9_%D1%8F%D0%B7%D1%8B%D0%BA" TargetMode="External"/><Relationship Id="rId34" Type="http://schemas.openxmlformats.org/officeDocument/2006/relationships/hyperlink" Target="https://ntsk.ru/news/5755" TargetMode="External"/><Relationship Id="rId7" Type="http://schemas.openxmlformats.org/officeDocument/2006/relationships/hyperlink" Target="https://ru.wikipedia.org/wiki/%D0%AD%D1%82%D0%BD%D0%BE%D0%B3%D0%B5%D0%BD%D0%B5%D0%B7" TargetMode="External"/><Relationship Id="rId12" Type="http://schemas.openxmlformats.org/officeDocument/2006/relationships/hyperlink" Target="https://ru.wikipedia.org/wiki/%D0%9E%D0%B1%D1%8A%D0%B5%D0%BA%D1%82%D0%B8%D0%B2%D0%BD%D0%BE%D0%B5" TargetMode="External"/><Relationship Id="rId17" Type="http://schemas.openxmlformats.org/officeDocument/2006/relationships/hyperlink" Target="https://ru.wikipedia.org/wiki/%D0%90%D1%80%D0%B5%D0%B0%D0%BB" TargetMode="External"/><Relationship Id="rId25" Type="http://schemas.openxmlformats.org/officeDocument/2006/relationships/hyperlink" Target="https://ru.wikipedia.org/wiki/1923_%D0%B3%D0%BE%D0%B4" TargetMode="External"/><Relationship Id="rId33" Type="http://schemas.openxmlformats.org/officeDocument/2006/relationships/hyperlink" Target="https://ntsk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D%D0%B0%D1%80%D0%BE%D0%B4%D0%BD%D0%BE%D0%B5_%D1%85%D0%BE%D0%B7%D1%8F%D0%B9%D1%81%D1%82%D0%B2%D0%BE" TargetMode="External"/><Relationship Id="rId20" Type="http://schemas.openxmlformats.org/officeDocument/2006/relationships/hyperlink" Target="https://ru.wikipedia.org/wiki/%D0%AD%D1%82%D0%BD%D0%B8%D1%87%D0%B5%D1%81%D0%BA%D0%B0%D1%8F_%D0%BE%D0%B1%D1%89%D0%BD%D0%BE%D1%81%D1%82%D1%8C" TargetMode="Externa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1%82%D0%BD%D0%BE%D0%B3%D0%B5%D0%BD%D0%B5%D0%B7" TargetMode="External"/><Relationship Id="rId11" Type="http://schemas.openxmlformats.org/officeDocument/2006/relationships/hyperlink" Target="https://ru.wikipedia.org/wiki/%D0%9B%D1%8E%D0%B4%D0%B8" TargetMode="External"/><Relationship Id="rId24" Type="http://schemas.openxmlformats.org/officeDocument/2006/relationships/hyperlink" Target="https://ru.wikipedia.org/wiki/%D0%9D%D0%B0%D1%86%D0%B8%D0%BE%D0%BD%D0%B0%D0%BB%D1%8C%D0%BD%D0%BE%D1%81%D1%82%D1%8C" TargetMode="External"/><Relationship Id="rId32" Type="http://schemas.openxmlformats.org/officeDocument/2006/relationships/hyperlink" Target="https://ntsk.ru/news/5755" TargetMode="External"/><Relationship Id="rId37" Type="http://schemas.openxmlformats.org/officeDocument/2006/relationships/hyperlink" Target="https://traditio.wiki/%D0%9A%D0%B0%D0%B7%D0%B0%D1%85%D0%B8" TargetMode="External"/><Relationship Id="rId5" Type="http://schemas.openxmlformats.org/officeDocument/2006/relationships/hyperlink" Target="https://ru.wikipedia.org/wiki/%D0%AD%D1%82%D0%BD%D0%BE%D1%81" TargetMode="External"/><Relationship Id="rId15" Type="http://schemas.openxmlformats.org/officeDocument/2006/relationships/hyperlink" Target="https://ru.wikipedia.org/wiki/%D0%9A%D1%83%D0%BB%D1%8C%D1%82%D1%83%D1%80%D0%B0" TargetMode="External"/><Relationship Id="rId23" Type="http://schemas.openxmlformats.org/officeDocument/2006/relationships/hyperlink" Target="https://ru.wikipedia.org/wiki/%D0%9F%D0%BE%D0%BD%D1%8F%D1%82%D0%B8%D0%B5" TargetMode="External"/><Relationship Id="rId28" Type="http://schemas.openxmlformats.org/officeDocument/2006/relationships/chart" Target="charts/chart1.xml"/><Relationship Id="rId36" Type="http://schemas.openxmlformats.org/officeDocument/2006/relationships/hyperlink" Target="https://ru.wikipedia.org/wiki/%D0%A3%D0%BA%D1%80%D0%B0%D0%B8%D0%BD%D1%86%D1%8B" TargetMode="External"/><Relationship Id="rId10" Type="http://schemas.openxmlformats.org/officeDocument/2006/relationships/hyperlink" Target="https://ru.wikipedia.org/wiki/%D0%A1%D0%BE%D0%B2%D0%BE%D0%BA%D1%83%D0%BF%D0%BD%D0%BE%D1%81%D1%82%D1%8C" TargetMode="External"/><Relationship Id="rId19" Type="http://schemas.openxmlformats.org/officeDocument/2006/relationships/hyperlink" Target="https://ru.wikipedia.org/wiki/%D0%A7%D0%B5%D0%BB%D0%BE%D0%B2%D0%B5%D1%87%D0%B5%D1%81%D0%BA%D0%BE%D0%B5_%D1%82%D0%B5%D0%BB%D0%BE" TargetMode="External"/><Relationship Id="rId31" Type="http://schemas.openxmlformats.org/officeDocument/2006/relationships/hyperlink" Target="https://ntr.city/abou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1%81%D1%82%D0%BE%D1%80%D0%B8%D1%8F" TargetMode="External"/><Relationship Id="rId14" Type="http://schemas.openxmlformats.org/officeDocument/2006/relationships/hyperlink" Target="https://ru.wikipedia.org/wiki/%D0%95%D0%B4%D0%B8%D0%BD%D1%8B%D0%B9_%D1%8F%D0%B7%D1%8B%D0%BA" TargetMode="External"/><Relationship Id="rId22" Type="http://schemas.openxmlformats.org/officeDocument/2006/relationships/hyperlink" Target="https://ru.wikipedia.org/wiki/%D0%A2%D0%B5%D1%80%D0%BC%D0%B8%D0%BD" TargetMode="External"/><Relationship Id="rId27" Type="http://schemas.openxmlformats.org/officeDocument/2006/relationships/hyperlink" Target="https://ru.wikipedia.org/wiki/%D0%A8%D0%B8%D1%80%D0%BE%D0%BA%D0%BE%D0%B3%D0%BE%D1%80%D0%BE%D0%B2,_%D0%A1%D0%B5%D1%80%D0%B3%D0%B5%D0%B9_%D0%9C%D0%B8%D1%85%D0%B0%D0%B9%D0%BB%D0%BE%D0%B2%D0%B8%D1%87" TargetMode="External"/><Relationship Id="rId30" Type="http://schemas.openxmlformats.org/officeDocument/2006/relationships/hyperlink" Target="https://ntr.city/" TargetMode="External"/><Relationship Id="rId35" Type="http://schemas.openxmlformats.org/officeDocument/2006/relationships/hyperlink" Target="https://ru.wikipedia.org/wiki/%D0%91%D0%B0%D1%88%D0%BA%D0%B8%D1%80%D1%8B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title>
    <c:autoTitleDeleted val="0"/>
    <c:view3D>
      <c:rotX val="30"/>
      <c:rotY val="8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Население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C08-4988-B380-276E5A535F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C08-4988-B380-276E5A535F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BC08-4988-B380-276E5A535F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BC08-4988-B380-276E5A535F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BC08-4988-B380-276E5A535F3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BC08-4988-B380-276E5A535F34}"/>
              </c:ext>
            </c:extLst>
          </c:dPt>
          <c:dLbls>
            <c:dLbl>
              <c:idx val="0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BC08-4988-B380-276E5A535F34}"/>
                </c:ext>
              </c:extLst>
            </c:dLbl>
            <c:dLbl>
              <c:idx val="1"/>
              <c:layout>
                <c:manualLayout>
                  <c:x val="0.14314112487610842"/>
                  <c:y val="9.3614601722669562E-3"/>
                </c:manualLayout>
              </c:layout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rPr lang="ru-RU" sz="1400"/>
                      <a:t>русские</a:t>
                    </a:r>
                    <a:r>
                      <a:rPr lang="ru-RU"/>
                      <a:t> </a:t>
                    </a:r>
                  </a:p>
                  <a:p>
                    <a:pPr>
                      <a:defRPr/>
                    </a:pPr>
                    <a:r>
                      <a:rPr lang="ru-RU"/>
                      <a:t>88306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08-4988-B380-276E5A535F34}"/>
                </c:ext>
              </c:extLst>
            </c:dLbl>
            <c:dLbl>
              <c:idx val="2"/>
              <c:layout>
                <c:manualLayout>
                  <c:x val="-4.6287937876706292E-2"/>
                  <c:y val="1.2810275433460708E-2"/>
                </c:manualLayout>
              </c:layout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rPr lang="ru-RU" sz="1400"/>
                      <a:t>татары</a:t>
                    </a:r>
                    <a:r>
                      <a:rPr lang="ru-RU"/>
                      <a:t>
3238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C08-4988-B380-276E5A535F34}"/>
                </c:ext>
              </c:extLst>
            </c:dLbl>
            <c:dLbl>
              <c:idx val="3"/>
              <c:layout>
                <c:manualLayout>
                  <c:x val="3.9915687741761824E-2"/>
                  <c:y val="-2.5423653062592644E-2"/>
                </c:manualLayout>
              </c:layout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rPr lang="ru-RU" sz="1400"/>
                      <a:t>украинцы</a:t>
                    </a:r>
                    <a:r>
                      <a:rPr lang="ru-RU"/>
                      <a:t>
3025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C08-4988-B380-276E5A535F34}"/>
                </c:ext>
              </c:extLst>
            </c:dLbl>
            <c:dLbl>
              <c:idx val="4"/>
              <c:layout>
                <c:manualLayout>
                  <c:x val="6.9312469398286169E-2"/>
                  <c:y val="-2.5620550866921415E-2"/>
                </c:manualLayout>
              </c:layout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rPr lang="ru-RU" sz="1400"/>
                      <a:t>казахи</a:t>
                    </a:r>
                    <a:r>
                      <a:rPr lang="ru-RU"/>
                      <a:t>
2835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C08-4988-B380-276E5A535F34}"/>
                </c:ext>
              </c:extLst>
            </c:dLbl>
            <c:dLbl>
              <c:idx val="5"/>
              <c:layout>
                <c:manualLayout>
                  <c:x val="8.6247177383700288E-2"/>
                  <c:y val="-1.8969228821071292E-2"/>
                </c:manualLayout>
              </c:layout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rPr lang="ru-RU" sz="1400"/>
                      <a:t>башкиры</a:t>
                    </a:r>
                    <a:r>
                      <a:rPr lang="ru-RU"/>
                      <a:t>
2722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C08-4988-B380-276E5A535F34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1">
                  <c:v>Русские</c:v>
                </c:pt>
                <c:pt idx="2">
                  <c:v>Татары</c:v>
                </c:pt>
                <c:pt idx="3">
                  <c:v>Украницы</c:v>
                </c:pt>
                <c:pt idx="4">
                  <c:v>Казахи</c:v>
                </c:pt>
                <c:pt idx="5">
                  <c:v>Башкиры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88306</c:v>
                </c:pt>
                <c:pt idx="2">
                  <c:v>3238</c:v>
                </c:pt>
                <c:pt idx="3">
                  <c:v>3025</c:v>
                </c:pt>
                <c:pt idx="4">
                  <c:v>2835</c:v>
                </c:pt>
                <c:pt idx="5">
                  <c:v>2722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C08-4988-B380-276E5A535F34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i="1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angelinahp852@outlook.com</dc:creator>
  <cp:keywords/>
  <dc:description/>
  <cp:lastModifiedBy>angelinahp852@outlook.com</cp:lastModifiedBy>
  <cp:revision>3</cp:revision>
  <dcterms:created xsi:type="dcterms:W3CDTF">2020-02-01T15:30:00Z</dcterms:created>
  <dcterms:modified xsi:type="dcterms:W3CDTF">2020-02-01T15:46:00Z</dcterms:modified>
</cp:coreProperties>
</file>