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2F" w:rsidRPr="000F672F" w:rsidRDefault="000F672F" w:rsidP="000F672F">
      <w:pPr>
        <w:pStyle w:val="1"/>
        <w:spacing w:before="0" w:after="96"/>
        <w:jc w:val="center"/>
        <w:rPr>
          <w:rFonts w:ascii="Bradley Hand ITC" w:eastAsia="Times New Roman" w:hAnsi="Bradley Hand ITC" w:cs="Times New Roman"/>
          <w:b w:val="0"/>
          <w:bCs w:val="0"/>
          <w:color w:val="444444"/>
          <w:kern w:val="36"/>
          <w:sz w:val="32"/>
          <w:szCs w:val="32"/>
          <w:lang w:eastAsia="ru-RU"/>
        </w:rPr>
      </w:pPr>
      <w:proofErr w:type="gramStart"/>
      <w:r w:rsidRPr="000F672F">
        <w:rPr>
          <w:rFonts w:ascii="Times New Roman" w:eastAsia="Times New Roman" w:hAnsi="Times New Roman" w:cs="Times New Roman"/>
          <w:sz w:val="32"/>
          <w:szCs w:val="32"/>
          <w:lang w:eastAsia="ru-RU"/>
        </w:rPr>
        <w:t>Статья</w:t>
      </w:r>
      <w:proofErr w:type="gramEnd"/>
      <w:r w:rsidRPr="000F672F">
        <w:rPr>
          <w:rFonts w:ascii="Bradley Hand ITC" w:eastAsia="Times New Roman" w:hAnsi="Bradley Hand ITC" w:cs="Times New Roman"/>
          <w:sz w:val="32"/>
          <w:szCs w:val="32"/>
          <w:lang w:eastAsia="ru-RU"/>
        </w:rPr>
        <w:t xml:space="preserve"> </w:t>
      </w:r>
      <w:r w:rsidRPr="000F672F">
        <w:rPr>
          <w:rFonts w:ascii="Times New Roman" w:eastAsia="Times New Roman" w:hAnsi="Times New Roman" w:cs="Times New Roman"/>
          <w:sz w:val="32"/>
          <w:szCs w:val="32"/>
          <w:lang w:eastAsia="ru-RU"/>
        </w:rPr>
        <w:t>посвящённая</w:t>
      </w:r>
      <w:r w:rsidRPr="000F672F">
        <w:rPr>
          <w:rFonts w:ascii="Bradley Hand ITC" w:eastAsia="Times New Roman" w:hAnsi="Bradley Hand ITC" w:cs="Times New Roman"/>
          <w:sz w:val="32"/>
          <w:szCs w:val="32"/>
          <w:lang w:eastAsia="ru-RU"/>
        </w:rPr>
        <w:t xml:space="preserve"> </w:t>
      </w:r>
      <w:r w:rsidRPr="000F672F">
        <w:rPr>
          <w:rFonts w:ascii="Times New Roman" w:eastAsia="Times New Roman" w:hAnsi="Times New Roman" w:cs="Times New Roman"/>
          <w:sz w:val="32"/>
          <w:szCs w:val="32"/>
          <w:lang w:eastAsia="ru-RU"/>
        </w:rPr>
        <w:t>курсу</w:t>
      </w:r>
      <w:r w:rsidRPr="000F672F">
        <w:rPr>
          <w:rFonts w:ascii="Bradley Hand ITC" w:eastAsia="Times New Roman" w:hAnsi="Bradley Hand ITC" w:cs="Times New Roman"/>
          <w:sz w:val="32"/>
          <w:szCs w:val="32"/>
          <w:lang w:eastAsia="ru-RU"/>
        </w:rPr>
        <w:t xml:space="preserve"> </w:t>
      </w:r>
      <w:r w:rsidRPr="000F672F">
        <w:rPr>
          <w:rFonts w:ascii="Times New Roman" w:eastAsia="Times New Roman" w:hAnsi="Times New Roman" w:cs="Times New Roman"/>
          <w:sz w:val="32"/>
          <w:szCs w:val="32"/>
          <w:lang w:eastAsia="ru-RU"/>
        </w:rPr>
        <w:t>Истории</w:t>
      </w:r>
      <w:r w:rsidRPr="000F672F">
        <w:rPr>
          <w:rFonts w:ascii="Bradley Hand ITC" w:eastAsia="Times New Roman" w:hAnsi="Bradley Hand ITC" w:cs="Times New Roman"/>
          <w:sz w:val="32"/>
          <w:szCs w:val="32"/>
          <w:lang w:eastAsia="ru-RU"/>
        </w:rPr>
        <w:t xml:space="preserve"> </w:t>
      </w:r>
      <w:r w:rsidRPr="000F672F">
        <w:rPr>
          <w:rFonts w:ascii="Times New Roman" w:eastAsia="Times New Roman" w:hAnsi="Times New Roman" w:cs="Times New Roman"/>
          <w:sz w:val="32"/>
          <w:szCs w:val="32"/>
          <w:lang w:eastAsia="ru-RU"/>
        </w:rPr>
        <w:t>Средних</w:t>
      </w:r>
      <w:r w:rsidRPr="000F672F">
        <w:rPr>
          <w:rFonts w:ascii="Bradley Hand ITC" w:eastAsia="Times New Roman" w:hAnsi="Bradley Hand ITC" w:cs="Times New Roman"/>
          <w:sz w:val="32"/>
          <w:szCs w:val="32"/>
          <w:lang w:eastAsia="ru-RU"/>
        </w:rPr>
        <w:t xml:space="preserve"> </w:t>
      </w:r>
      <w:r w:rsidRPr="000F672F">
        <w:rPr>
          <w:rFonts w:ascii="Times New Roman" w:eastAsia="Times New Roman" w:hAnsi="Times New Roman" w:cs="Times New Roman"/>
          <w:sz w:val="32"/>
          <w:szCs w:val="32"/>
          <w:lang w:eastAsia="ru-RU"/>
        </w:rPr>
        <w:t>веков</w:t>
      </w:r>
      <w:r w:rsidRPr="000F672F">
        <w:rPr>
          <w:rFonts w:ascii="Bradley Hand ITC" w:eastAsia="Times New Roman" w:hAnsi="Bradley Hand ITC" w:cs="Times New Roman"/>
          <w:sz w:val="32"/>
          <w:szCs w:val="32"/>
          <w:lang w:eastAsia="ru-RU"/>
        </w:rPr>
        <w:t xml:space="preserve"> </w:t>
      </w:r>
      <w:r w:rsidRPr="000F672F">
        <w:rPr>
          <w:rFonts w:ascii="Bradley Hand ITC" w:eastAsia="Times New Roman" w:hAnsi="Bradley Hand ITC" w:cs="Times New Roman"/>
          <w:sz w:val="32"/>
          <w:szCs w:val="32"/>
          <w:lang w:eastAsia="ru-RU"/>
        </w:rPr>
        <w:br/>
      </w:r>
      <w:r w:rsidRPr="000F672F">
        <w:rPr>
          <w:rFonts w:ascii="Times New Roman" w:eastAsia="Times New Roman" w:hAnsi="Times New Roman" w:cs="Times New Roman"/>
          <w:sz w:val="32"/>
          <w:szCs w:val="32"/>
          <w:lang w:eastAsia="ru-RU"/>
        </w:rPr>
        <w:t>на</w:t>
      </w:r>
      <w:r w:rsidRPr="000F672F">
        <w:rPr>
          <w:rFonts w:ascii="Bradley Hand ITC" w:eastAsia="Times New Roman" w:hAnsi="Bradley Hand ITC" w:cs="Times New Roman"/>
          <w:sz w:val="32"/>
          <w:szCs w:val="32"/>
          <w:lang w:eastAsia="ru-RU"/>
        </w:rPr>
        <w:t xml:space="preserve"> </w:t>
      </w:r>
      <w:r w:rsidRPr="000F672F">
        <w:rPr>
          <w:rFonts w:ascii="Times New Roman" w:eastAsia="Times New Roman" w:hAnsi="Times New Roman" w:cs="Times New Roman"/>
          <w:sz w:val="32"/>
          <w:szCs w:val="32"/>
          <w:lang w:eastAsia="ru-RU"/>
        </w:rPr>
        <w:t>тему</w:t>
      </w:r>
      <w:r w:rsidRPr="000F672F">
        <w:rPr>
          <w:rFonts w:ascii="Bradley Hand ITC" w:eastAsia="Times New Roman" w:hAnsi="Bradley Hand ITC" w:cs="Times New Roman"/>
          <w:sz w:val="32"/>
          <w:szCs w:val="32"/>
          <w:lang w:eastAsia="ru-RU"/>
        </w:rPr>
        <w:t xml:space="preserve">: </w:t>
      </w:r>
      <w:r w:rsidRPr="000F672F">
        <w:rPr>
          <w:rFonts w:ascii="Times New Roman" w:eastAsia="Times New Roman" w:hAnsi="Times New Roman" w:cs="Times New Roman"/>
          <w:b w:val="0"/>
          <w:bCs w:val="0"/>
          <w:color w:val="444444"/>
          <w:kern w:val="36"/>
          <w:sz w:val="32"/>
          <w:szCs w:val="32"/>
          <w:lang w:eastAsia="ru-RU"/>
        </w:rPr>
        <w:t>Католическая</w:t>
      </w:r>
      <w:r w:rsidRPr="000F672F">
        <w:rPr>
          <w:rFonts w:ascii="Bradley Hand ITC" w:eastAsia="Times New Roman" w:hAnsi="Bradley Hand ITC" w:cs="Times New Roman"/>
          <w:b w:val="0"/>
          <w:bCs w:val="0"/>
          <w:color w:val="444444"/>
          <w:kern w:val="36"/>
          <w:sz w:val="32"/>
          <w:szCs w:val="32"/>
          <w:lang w:eastAsia="ru-RU"/>
        </w:rPr>
        <w:t xml:space="preserve"> </w:t>
      </w:r>
      <w:r w:rsidRPr="000F672F">
        <w:rPr>
          <w:rFonts w:ascii="Times New Roman" w:eastAsia="Times New Roman" w:hAnsi="Times New Roman" w:cs="Times New Roman"/>
          <w:b w:val="0"/>
          <w:bCs w:val="0"/>
          <w:color w:val="444444"/>
          <w:kern w:val="36"/>
          <w:sz w:val="32"/>
          <w:szCs w:val="32"/>
          <w:lang w:eastAsia="ru-RU"/>
        </w:rPr>
        <w:t>Церковь</w:t>
      </w:r>
      <w:r w:rsidRPr="000F672F">
        <w:rPr>
          <w:rFonts w:ascii="Bradley Hand ITC" w:eastAsia="Times New Roman" w:hAnsi="Bradley Hand ITC" w:cs="Times New Roman"/>
          <w:b w:val="0"/>
          <w:bCs w:val="0"/>
          <w:color w:val="444444"/>
          <w:kern w:val="36"/>
          <w:sz w:val="32"/>
          <w:szCs w:val="32"/>
          <w:lang w:eastAsia="ru-RU"/>
        </w:rPr>
        <w:t xml:space="preserve"> </w:t>
      </w:r>
      <w:r w:rsidRPr="000F672F">
        <w:rPr>
          <w:rFonts w:ascii="Times New Roman" w:eastAsia="Times New Roman" w:hAnsi="Times New Roman" w:cs="Times New Roman"/>
          <w:b w:val="0"/>
          <w:bCs w:val="0"/>
          <w:color w:val="444444"/>
          <w:kern w:val="36"/>
          <w:sz w:val="32"/>
          <w:szCs w:val="32"/>
          <w:lang w:eastAsia="ru-RU"/>
        </w:rPr>
        <w:t>в</w:t>
      </w:r>
      <w:r w:rsidRPr="000F672F">
        <w:rPr>
          <w:rFonts w:ascii="Bradley Hand ITC" w:eastAsia="Times New Roman" w:hAnsi="Bradley Hand ITC" w:cs="Times New Roman"/>
          <w:b w:val="0"/>
          <w:bCs w:val="0"/>
          <w:color w:val="444444"/>
          <w:kern w:val="36"/>
          <w:sz w:val="32"/>
          <w:szCs w:val="32"/>
          <w:lang w:eastAsia="ru-RU"/>
        </w:rPr>
        <w:t xml:space="preserve"> </w:t>
      </w:r>
      <w:r w:rsidRPr="000F672F">
        <w:rPr>
          <w:rFonts w:ascii="Times New Roman" w:eastAsia="Times New Roman" w:hAnsi="Times New Roman" w:cs="Times New Roman"/>
          <w:b w:val="0"/>
          <w:bCs w:val="0"/>
          <w:color w:val="444444"/>
          <w:kern w:val="36"/>
          <w:sz w:val="32"/>
          <w:szCs w:val="32"/>
          <w:lang w:eastAsia="ru-RU"/>
        </w:rPr>
        <w:t>средние</w:t>
      </w:r>
      <w:r w:rsidRPr="000F672F">
        <w:rPr>
          <w:rFonts w:ascii="Bradley Hand ITC" w:eastAsia="Times New Roman" w:hAnsi="Bradley Hand ITC" w:cs="Times New Roman"/>
          <w:b w:val="0"/>
          <w:bCs w:val="0"/>
          <w:color w:val="444444"/>
          <w:kern w:val="36"/>
          <w:sz w:val="32"/>
          <w:szCs w:val="32"/>
          <w:lang w:eastAsia="ru-RU"/>
        </w:rPr>
        <w:t xml:space="preserve"> </w:t>
      </w:r>
      <w:r w:rsidRPr="000F672F">
        <w:rPr>
          <w:rFonts w:ascii="Times New Roman" w:eastAsia="Times New Roman" w:hAnsi="Times New Roman" w:cs="Times New Roman"/>
          <w:b w:val="0"/>
          <w:bCs w:val="0"/>
          <w:color w:val="444444"/>
          <w:kern w:val="36"/>
          <w:sz w:val="32"/>
          <w:szCs w:val="32"/>
          <w:lang w:eastAsia="ru-RU"/>
        </w:rPr>
        <w:t>века</w:t>
      </w:r>
      <w:r>
        <w:rPr>
          <w:rFonts w:ascii="Times New Roman" w:eastAsia="Times New Roman" w:hAnsi="Times New Roman" w:cs="Times New Roman"/>
          <w:b w:val="0"/>
          <w:bCs w:val="0"/>
          <w:color w:val="444444"/>
          <w:kern w:val="36"/>
          <w:sz w:val="32"/>
          <w:szCs w:val="32"/>
          <w:lang w:eastAsia="ru-RU"/>
        </w:rPr>
        <w:br/>
        <w:t xml:space="preserve">Автор: учитель истории </w:t>
      </w:r>
      <w:proofErr w:type="spellStart"/>
      <w:r>
        <w:rPr>
          <w:rFonts w:ascii="Times New Roman" w:eastAsia="Times New Roman" w:hAnsi="Times New Roman" w:cs="Times New Roman"/>
          <w:b w:val="0"/>
          <w:bCs w:val="0"/>
          <w:color w:val="444444"/>
          <w:kern w:val="36"/>
          <w:sz w:val="32"/>
          <w:szCs w:val="32"/>
          <w:lang w:eastAsia="ru-RU"/>
        </w:rPr>
        <w:t>Сейтмеметов</w:t>
      </w:r>
      <w:proofErr w:type="spellEnd"/>
      <w:r>
        <w:rPr>
          <w:rFonts w:ascii="Times New Roman" w:eastAsia="Times New Roman" w:hAnsi="Times New Roman" w:cs="Times New Roman"/>
          <w:b w:val="0"/>
          <w:bCs w:val="0"/>
          <w:color w:val="444444"/>
          <w:kern w:val="36"/>
          <w:sz w:val="32"/>
          <w:szCs w:val="32"/>
          <w:lang w:eastAsia="ru-RU"/>
        </w:rPr>
        <w:t xml:space="preserve"> А.</w:t>
      </w:r>
      <w:proofErr w:type="gramStart"/>
      <w:r>
        <w:rPr>
          <w:rFonts w:ascii="Times New Roman" w:eastAsia="Times New Roman" w:hAnsi="Times New Roman" w:cs="Times New Roman"/>
          <w:b w:val="0"/>
          <w:bCs w:val="0"/>
          <w:color w:val="444444"/>
          <w:kern w:val="36"/>
          <w:sz w:val="32"/>
          <w:szCs w:val="32"/>
          <w:lang w:eastAsia="ru-RU"/>
        </w:rPr>
        <w:t>Р</w:t>
      </w:r>
      <w:proofErr w:type="gramEnd"/>
      <w:r>
        <w:rPr>
          <w:rFonts w:ascii="Times New Roman" w:eastAsia="Times New Roman" w:hAnsi="Times New Roman" w:cs="Times New Roman"/>
          <w:b w:val="0"/>
          <w:bCs w:val="0"/>
          <w:color w:val="444444"/>
          <w:kern w:val="36"/>
          <w:sz w:val="32"/>
          <w:szCs w:val="32"/>
          <w:lang w:eastAsia="ru-RU"/>
        </w:rPr>
        <w:t xml:space="preserve"> МБОУ </w:t>
      </w:r>
      <w:proofErr w:type="spellStart"/>
      <w:r>
        <w:rPr>
          <w:rFonts w:ascii="Times New Roman" w:eastAsia="Times New Roman" w:hAnsi="Times New Roman" w:cs="Times New Roman"/>
          <w:b w:val="0"/>
          <w:bCs w:val="0"/>
          <w:color w:val="444444"/>
          <w:kern w:val="36"/>
          <w:sz w:val="32"/>
          <w:szCs w:val="32"/>
          <w:lang w:eastAsia="ru-RU"/>
        </w:rPr>
        <w:t>добровская</w:t>
      </w:r>
      <w:proofErr w:type="spellEnd"/>
      <w:r>
        <w:rPr>
          <w:rFonts w:ascii="Times New Roman" w:eastAsia="Times New Roman" w:hAnsi="Times New Roman" w:cs="Times New Roman"/>
          <w:b w:val="0"/>
          <w:bCs w:val="0"/>
          <w:color w:val="444444"/>
          <w:kern w:val="36"/>
          <w:sz w:val="32"/>
          <w:szCs w:val="32"/>
          <w:lang w:eastAsia="ru-RU"/>
        </w:rPr>
        <w:t xml:space="preserve"> школа гимназия им. Я.М Слонимского. Республика Крым </w:t>
      </w:r>
    </w:p>
    <w:p w:rsidR="000F672F" w:rsidRPr="000F672F" w:rsidRDefault="000F672F" w:rsidP="000F672F">
      <w:pPr>
        <w:spacing w:before="288" w:after="288"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444444"/>
          <w:kern w:val="36"/>
          <w:sz w:val="32"/>
          <w:szCs w:val="32"/>
          <w:lang w:eastAsia="ru-RU"/>
        </w:rPr>
        <w:t xml:space="preserve">                         </w:t>
      </w:r>
      <w:r w:rsidRPr="000F672F">
        <w:rPr>
          <w:rFonts w:ascii="Times New Roman" w:eastAsia="Times New Roman" w:hAnsi="Times New Roman" w:cs="Times New Roman"/>
          <w:b/>
          <w:color w:val="444444"/>
          <w:kern w:val="36"/>
          <w:sz w:val="32"/>
          <w:szCs w:val="32"/>
          <w:lang w:eastAsia="ru-RU"/>
        </w:rPr>
        <w:t>Католическая</w:t>
      </w:r>
      <w:r w:rsidRPr="000F672F">
        <w:rPr>
          <w:rFonts w:ascii="Bradley Hand ITC" w:eastAsia="Times New Roman" w:hAnsi="Bradley Hand ITC" w:cs="Times New Roman"/>
          <w:b/>
          <w:color w:val="444444"/>
          <w:kern w:val="36"/>
          <w:sz w:val="32"/>
          <w:szCs w:val="32"/>
          <w:lang w:eastAsia="ru-RU"/>
        </w:rPr>
        <w:t xml:space="preserve"> </w:t>
      </w:r>
      <w:r w:rsidRPr="000F672F">
        <w:rPr>
          <w:rFonts w:ascii="Times New Roman" w:eastAsia="Times New Roman" w:hAnsi="Times New Roman" w:cs="Times New Roman"/>
          <w:b/>
          <w:color w:val="444444"/>
          <w:kern w:val="36"/>
          <w:sz w:val="32"/>
          <w:szCs w:val="32"/>
          <w:lang w:eastAsia="ru-RU"/>
        </w:rPr>
        <w:t>Церковь</w:t>
      </w:r>
      <w:r w:rsidRPr="000F672F">
        <w:rPr>
          <w:rFonts w:ascii="Bradley Hand ITC" w:eastAsia="Times New Roman" w:hAnsi="Bradley Hand ITC" w:cs="Times New Roman"/>
          <w:b/>
          <w:color w:val="444444"/>
          <w:kern w:val="36"/>
          <w:sz w:val="32"/>
          <w:szCs w:val="32"/>
          <w:lang w:eastAsia="ru-RU"/>
        </w:rPr>
        <w:t xml:space="preserve"> </w:t>
      </w:r>
      <w:r w:rsidRPr="000F672F">
        <w:rPr>
          <w:rFonts w:ascii="Times New Roman" w:eastAsia="Times New Roman" w:hAnsi="Times New Roman" w:cs="Times New Roman"/>
          <w:b/>
          <w:color w:val="444444"/>
          <w:kern w:val="36"/>
          <w:sz w:val="32"/>
          <w:szCs w:val="32"/>
          <w:lang w:eastAsia="ru-RU"/>
        </w:rPr>
        <w:t>в</w:t>
      </w:r>
      <w:r w:rsidRPr="000F672F">
        <w:rPr>
          <w:rFonts w:ascii="Bradley Hand ITC" w:eastAsia="Times New Roman" w:hAnsi="Bradley Hand ITC" w:cs="Times New Roman"/>
          <w:b/>
          <w:color w:val="444444"/>
          <w:kern w:val="36"/>
          <w:sz w:val="32"/>
          <w:szCs w:val="32"/>
          <w:lang w:eastAsia="ru-RU"/>
        </w:rPr>
        <w:t xml:space="preserve"> </w:t>
      </w:r>
      <w:r w:rsidRPr="000F672F">
        <w:rPr>
          <w:rFonts w:ascii="Times New Roman" w:eastAsia="Times New Roman" w:hAnsi="Times New Roman" w:cs="Times New Roman"/>
          <w:b/>
          <w:color w:val="444444"/>
          <w:kern w:val="36"/>
          <w:sz w:val="32"/>
          <w:szCs w:val="32"/>
          <w:lang w:eastAsia="ru-RU"/>
        </w:rPr>
        <w:t>средние</w:t>
      </w:r>
      <w:r w:rsidRPr="000F672F">
        <w:rPr>
          <w:rFonts w:ascii="Bradley Hand ITC" w:eastAsia="Times New Roman" w:hAnsi="Bradley Hand ITC" w:cs="Times New Roman"/>
          <w:b/>
          <w:color w:val="444444"/>
          <w:kern w:val="36"/>
          <w:sz w:val="32"/>
          <w:szCs w:val="32"/>
          <w:lang w:eastAsia="ru-RU"/>
        </w:rPr>
        <w:t xml:space="preserve"> </w:t>
      </w:r>
      <w:r w:rsidRPr="000F672F">
        <w:rPr>
          <w:rFonts w:ascii="Times New Roman" w:eastAsia="Times New Roman" w:hAnsi="Times New Roman" w:cs="Times New Roman"/>
          <w:b/>
          <w:color w:val="444444"/>
          <w:kern w:val="36"/>
          <w:sz w:val="32"/>
          <w:szCs w:val="32"/>
          <w:lang w:eastAsia="ru-RU"/>
        </w:rPr>
        <w:t>века</w:t>
      </w:r>
    </w:p>
    <w:p w:rsidR="000F672F" w:rsidRPr="000F672F" w:rsidRDefault="000F672F" w:rsidP="000F672F">
      <w:pPr>
        <w:spacing w:before="288" w:after="288" w:line="360" w:lineRule="auto"/>
        <w:rPr>
          <w:rFonts w:ascii="Times New Roman" w:eastAsia="Times New Roman" w:hAnsi="Times New Roman" w:cs="Times New Roman"/>
          <w:sz w:val="28"/>
          <w:szCs w:val="28"/>
          <w:lang w:eastAsia="ru-RU"/>
        </w:rPr>
      </w:pPr>
      <w:r w:rsidRPr="000F672F">
        <w:rPr>
          <w:rFonts w:ascii="Times New Roman" w:eastAsia="Times New Roman" w:hAnsi="Times New Roman" w:cs="Times New Roman"/>
          <w:sz w:val="28"/>
          <w:szCs w:val="28"/>
          <w:lang w:eastAsia="ru-RU"/>
        </w:rPr>
        <w:t>После завоевания Римской империи германскими племенами католическим епископам приходилось выполнять не только церковные, но и гражданские функции управления, обороны, суда.</w:t>
      </w:r>
    </w:p>
    <w:p w:rsidR="000F672F" w:rsidRPr="000F672F" w:rsidRDefault="000F672F" w:rsidP="000F672F">
      <w:pPr>
        <w:spacing w:before="288" w:after="288" w:line="360" w:lineRule="auto"/>
        <w:rPr>
          <w:rFonts w:ascii="Times New Roman" w:eastAsia="Times New Roman" w:hAnsi="Times New Roman" w:cs="Times New Roman"/>
          <w:sz w:val="28"/>
          <w:szCs w:val="28"/>
          <w:lang w:eastAsia="ru-RU"/>
        </w:rPr>
      </w:pPr>
      <w:r w:rsidRPr="000F672F">
        <w:rPr>
          <w:rFonts w:ascii="Times New Roman" w:eastAsia="Times New Roman" w:hAnsi="Times New Roman" w:cs="Times New Roman"/>
          <w:sz w:val="28"/>
          <w:szCs w:val="28"/>
          <w:lang w:eastAsia="ru-RU"/>
        </w:rPr>
        <w:t xml:space="preserve">С распадом светской власти возникли монашеские ордена, вокруг которых сплачивались верующие. В VI веке в Италии возникла монашеская традиция, основанная св. Бенедиктом </w:t>
      </w:r>
      <w:proofErr w:type="spellStart"/>
      <w:r w:rsidRPr="000F672F">
        <w:rPr>
          <w:rFonts w:ascii="Times New Roman" w:eastAsia="Times New Roman" w:hAnsi="Times New Roman" w:cs="Times New Roman"/>
          <w:sz w:val="28"/>
          <w:szCs w:val="28"/>
          <w:lang w:eastAsia="ru-RU"/>
        </w:rPr>
        <w:t>Нурсийским</w:t>
      </w:r>
      <w:proofErr w:type="spellEnd"/>
      <w:r w:rsidRPr="000F672F">
        <w:rPr>
          <w:rFonts w:ascii="Times New Roman" w:eastAsia="Times New Roman" w:hAnsi="Times New Roman" w:cs="Times New Roman"/>
          <w:sz w:val="28"/>
          <w:szCs w:val="28"/>
          <w:lang w:eastAsia="ru-RU"/>
        </w:rPr>
        <w:t xml:space="preserve">. Бенедиктинцам предписывалось заниматься ручной работой все время, которое не было занято богослужением. Главным был принцип «молись и трудись». </w:t>
      </w:r>
      <w:proofErr w:type="spellStart"/>
      <w:r w:rsidRPr="000F672F">
        <w:rPr>
          <w:rFonts w:ascii="Times New Roman" w:eastAsia="Times New Roman" w:hAnsi="Times New Roman" w:cs="Times New Roman"/>
          <w:sz w:val="28"/>
          <w:szCs w:val="28"/>
          <w:lang w:eastAsia="ru-RU"/>
        </w:rPr>
        <w:t>Бенедиктинские</w:t>
      </w:r>
      <w:proofErr w:type="spellEnd"/>
      <w:r w:rsidRPr="000F672F">
        <w:rPr>
          <w:rFonts w:ascii="Times New Roman" w:eastAsia="Times New Roman" w:hAnsi="Times New Roman" w:cs="Times New Roman"/>
          <w:sz w:val="28"/>
          <w:szCs w:val="28"/>
          <w:lang w:eastAsia="ru-RU"/>
        </w:rPr>
        <w:t xml:space="preserve"> монастыри стали центром христианской веры и развитой экономики. Однако в конце I тысячелетия в связи с общим упадком и хаосом в Западной Европе дисциплина в монастырях ослабла. И в это время началось новое движение в монастыре </w:t>
      </w:r>
      <w:proofErr w:type="spellStart"/>
      <w:r w:rsidRPr="000F672F">
        <w:rPr>
          <w:rFonts w:ascii="Times New Roman" w:eastAsia="Times New Roman" w:hAnsi="Times New Roman" w:cs="Times New Roman"/>
          <w:sz w:val="28"/>
          <w:szCs w:val="28"/>
          <w:lang w:eastAsia="ru-RU"/>
        </w:rPr>
        <w:t>Клюни</w:t>
      </w:r>
      <w:proofErr w:type="spellEnd"/>
      <w:r w:rsidRPr="000F672F">
        <w:rPr>
          <w:rFonts w:ascii="Times New Roman" w:eastAsia="Times New Roman" w:hAnsi="Times New Roman" w:cs="Times New Roman"/>
          <w:sz w:val="28"/>
          <w:szCs w:val="28"/>
          <w:lang w:eastAsia="ru-RU"/>
        </w:rPr>
        <w:t xml:space="preserve"> (Бургундия), ставившее своей целью возрождение духовной глуши и строгого выполнения </w:t>
      </w:r>
      <w:proofErr w:type="spellStart"/>
      <w:r w:rsidRPr="000F672F">
        <w:rPr>
          <w:rFonts w:ascii="Times New Roman" w:eastAsia="Times New Roman" w:hAnsi="Times New Roman" w:cs="Times New Roman"/>
          <w:sz w:val="28"/>
          <w:szCs w:val="28"/>
          <w:lang w:eastAsia="ru-RU"/>
        </w:rPr>
        <w:t>бенедиктинского</w:t>
      </w:r>
      <w:proofErr w:type="spellEnd"/>
      <w:r w:rsidRPr="000F672F">
        <w:rPr>
          <w:rFonts w:ascii="Times New Roman" w:eastAsia="Times New Roman" w:hAnsi="Times New Roman" w:cs="Times New Roman"/>
          <w:sz w:val="28"/>
          <w:szCs w:val="28"/>
          <w:lang w:eastAsia="ru-RU"/>
        </w:rPr>
        <w:t xml:space="preserve"> устава. Это движение охватило более 3000 монастырей в разных странах. Появились новые монашеские ордена. </w:t>
      </w:r>
      <w:r w:rsidRPr="000F672F">
        <w:rPr>
          <w:rFonts w:ascii="Times New Roman" w:eastAsia="Times New Roman" w:hAnsi="Times New Roman" w:cs="Times New Roman"/>
          <w:b/>
          <w:bCs/>
          <w:sz w:val="28"/>
          <w:szCs w:val="28"/>
          <w:lang w:eastAsia="ru-RU"/>
        </w:rPr>
        <w:t xml:space="preserve">Орден </w:t>
      </w:r>
      <w:proofErr w:type="spellStart"/>
      <w:r w:rsidRPr="000F672F">
        <w:rPr>
          <w:rFonts w:ascii="Times New Roman" w:eastAsia="Times New Roman" w:hAnsi="Times New Roman" w:cs="Times New Roman"/>
          <w:b/>
          <w:bCs/>
          <w:sz w:val="28"/>
          <w:szCs w:val="28"/>
          <w:lang w:eastAsia="ru-RU"/>
        </w:rPr>
        <w:t>уистерианцев</w:t>
      </w:r>
      <w:proofErr w:type="spellEnd"/>
      <w:r w:rsidRPr="000F672F">
        <w:rPr>
          <w:rFonts w:ascii="Times New Roman" w:eastAsia="Times New Roman" w:hAnsi="Times New Roman" w:cs="Times New Roman"/>
          <w:b/>
          <w:bCs/>
          <w:sz w:val="28"/>
          <w:szCs w:val="28"/>
          <w:lang w:eastAsia="ru-RU"/>
        </w:rPr>
        <w:t>, </w:t>
      </w:r>
      <w:r w:rsidRPr="000F672F">
        <w:rPr>
          <w:rFonts w:ascii="Times New Roman" w:eastAsia="Times New Roman" w:hAnsi="Times New Roman" w:cs="Times New Roman"/>
          <w:sz w:val="28"/>
          <w:szCs w:val="28"/>
          <w:lang w:eastAsia="ru-RU"/>
        </w:rPr>
        <w:t>появившийся в это время, предписывал монахам постоянно хранить молчание (кроме времени богослужения).</w:t>
      </w:r>
    </w:p>
    <w:p w:rsidR="000F672F" w:rsidRPr="000F672F" w:rsidRDefault="000F672F" w:rsidP="000F672F">
      <w:pPr>
        <w:spacing w:before="288" w:after="288" w:line="360" w:lineRule="auto"/>
        <w:rPr>
          <w:rFonts w:ascii="Times New Roman" w:eastAsia="Times New Roman" w:hAnsi="Times New Roman" w:cs="Times New Roman"/>
          <w:sz w:val="28"/>
          <w:szCs w:val="28"/>
          <w:lang w:eastAsia="ru-RU"/>
        </w:rPr>
      </w:pPr>
      <w:r w:rsidRPr="000F672F">
        <w:rPr>
          <w:rFonts w:ascii="Times New Roman" w:eastAsia="Times New Roman" w:hAnsi="Times New Roman" w:cs="Times New Roman"/>
          <w:sz w:val="28"/>
          <w:szCs w:val="28"/>
          <w:lang w:eastAsia="ru-RU"/>
        </w:rPr>
        <w:t xml:space="preserve">В XI веке началось движение за укрепление дисциплины в Церкви, а также за освобождение от вмешательства светской власти. Эту реформу провел папа Григорий VII. Реформа была направлена против торговли церковными должностями, против браков священников, против назначения на церковные должности светскими правителями. Однако король Франции Генрих IV сам хотел назначать кандидатов на церковные должности и объявил о </w:t>
      </w:r>
      <w:r w:rsidRPr="000F672F">
        <w:rPr>
          <w:rFonts w:ascii="Times New Roman" w:eastAsia="Times New Roman" w:hAnsi="Times New Roman" w:cs="Times New Roman"/>
          <w:sz w:val="28"/>
          <w:szCs w:val="28"/>
          <w:lang w:eastAsia="ru-RU"/>
        </w:rPr>
        <w:lastRenderedPageBreak/>
        <w:t>низложении папы Григория VII. В ответ папа отлучил короля от церкви. Это событие стало началом длительной войны между светской и церковной властью. Церковь настаивала на идее верховенства Римского папы над всеми остальными властями – духовными и светскими.</w:t>
      </w:r>
    </w:p>
    <w:p w:rsidR="000F672F" w:rsidRPr="000F672F" w:rsidRDefault="000F672F" w:rsidP="000F672F">
      <w:pPr>
        <w:spacing w:before="288" w:after="288" w:line="360" w:lineRule="auto"/>
        <w:rPr>
          <w:rFonts w:ascii="Times New Roman" w:eastAsia="Times New Roman" w:hAnsi="Times New Roman" w:cs="Times New Roman"/>
          <w:sz w:val="28"/>
          <w:szCs w:val="28"/>
          <w:lang w:eastAsia="ru-RU"/>
        </w:rPr>
      </w:pPr>
      <w:r w:rsidRPr="000F672F">
        <w:rPr>
          <w:rFonts w:ascii="Times New Roman" w:eastAsia="Times New Roman" w:hAnsi="Times New Roman" w:cs="Times New Roman"/>
          <w:sz w:val="28"/>
          <w:szCs w:val="28"/>
          <w:lang w:eastAsia="ru-RU"/>
        </w:rPr>
        <w:t>В XI–XIII веках начались крестовые походы, целью которых провозглашалось освобождение Святой земли (Палестины) от мусульман. Однако Четвертый крестовый поход завершился тем, что, не дойдя до Святой земли, крестоносцы завоевали и разграбили Константинополь – оплот Православного Христианства. Это подорвало репутацию Римской Церкви и вызвало еще большее отделение восточных христиан.</w:t>
      </w:r>
    </w:p>
    <w:p w:rsidR="000F672F" w:rsidRPr="000F672F" w:rsidRDefault="000F672F" w:rsidP="000F672F">
      <w:pPr>
        <w:pStyle w:val="p1"/>
        <w:spacing w:before="288" w:beforeAutospacing="0" w:after="288" w:afterAutospacing="0" w:line="360" w:lineRule="auto"/>
        <w:rPr>
          <w:color w:val="444444"/>
          <w:sz w:val="28"/>
          <w:szCs w:val="28"/>
        </w:rPr>
      </w:pPr>
      <w:r w:rsidRPr="000F672F">
        <w:rPr>
          <w:color w:val="444444"/>
          <w:sz w:val="28"/>
          <w:szCs w:val="28"/>
        </w:rPr>
        <w:t>Во времена крестовых походов появились духовно – рыцарские ордена: </w:t>
      </w:r>
      <w:r w:rsidRPr="000F672F">
        <w:rPr>
          <w:rStyle w:val="a3"/>
          <w:color w:val="444444"/>
          <w:sz w:val="28"/>
          <w:szCs w:val="28"/>
        </w:rPr>
        <w:t>тамплиеров, Иоаннитов, Мальтийский орден, Тевтонский орден</w:t>
      </w:r>
      <w:r w:rsidRPr="000F672F">
        <w:rPr>
          <w:color w:val="444444"/>
          <w:sz w:val="28"/>
          <w:szCs w:val="28"/>
        </w:rPr>
        <w:t>.</w:t>
      </w:r>
    </w:p>
    <w:p w:rsidR="000F672F" w:rsidRPr="000F672F" w:rsidRDefault="000F672F" w:rsidP="000F672F">
      <w:pPr>
        <w:pStyle w:val="p1"/>
        <w:spacing w:before="288" w:beforeAutospacing="0" w:after="288" w:afterAutospacing="0" w:line="360" w:lineRule="auto"/>
        <w:rPr>
          <w:color w:val="444444"/>
          <w:sz w:val="28"/>
          <w:szCs w:val="28"/>
        </w:rPr>
      </w:pPr>
      <w:r w:rsidRPr="000F672F">
        <w:rPr>
          <w:color w:val="444444"/>
          <w:sz w:val="28"/>
          <w:szCs w:val="28"/>
        </w:rPr>
        <w:t>В XII-XIII веках появились движения, отрицавшие церковную иерархию и требовавшие отказа духовенства от владения собственностью. В 1184 г. была учреждена </w:t>
      </w:r>
      <w:r w:rsidRPr="000F672F">
        <w:rPr>
          <w:rStyle w:val="a3"/>
          <w:color w:val="444444"/>
          <w:sz w:val="28"/>
          <w:szCs w:val="28"/>
        </w:rPr>
        <w:t>инквизиция </w:t>
      </w:r>
      <w:r w:rsidRPr="000F672F">
        <w:rPr>
          <w:color w:val="444444"/>
          <w:sz w:val="28"/>
          <w:szCs w:val="28"/>
        </w:rPr>
        <w:t>(лат</w:t>
      </w:r>
      <w:proofErr w:type="gramStart"/>
      <w:r w:rsidRPr="000F672F">
        <w:rPr>
          <w:color w:val="444444"/>
          <w:sz w:val="28"/>
          <w:szCs w:val="28"/>
        </w:rPr>
        <w:t>.</w:t>
      </w:r>
      <w:proofErr w:type="gramEnd"/>
      <w:r w:rsidRPr="000F672F">
        <w:rPr>
          <w:color w:val="444444"/>
          <w:sz w:val="28"/>
          <w:szCs w:val="28"/>
        </w:rPr>
        <w:t xml:space="preserve"> – </w:t>
      </w:r>
      <w:proofErr w:type="gramStart"/>
      <w:r w:rsidRPr="000F672F">
        <w:rPr>
          <w:color w:val="444444"/>
          <w:sz w:val="28"/>
          <w:szCs w:val="28"/>
        </w:rPr>
        <w:t>р</w:t>
      </w:r>
      <w:proofErr w:type="gramEnd"/>
      <w:r w:rsidRPr="000F672F">
        <w:rPr>
          <w:color w:val="444444"/>
          <w:sz w:val="28"/>
          <w:szCs w:val="28"/>
        </w:rPr>
        <w:t>асследование), задачей которой было обнаружение еретиков. Нераскаявшихся еретиков приговаривали к смерти, было разрешено применение пыток. Инквизиторы в своей работе допускали злоупотребления, а часто и жестокость. Погибло много невинных людей, в том числе национальная героиня Франции Жанна</w:t>
      </w:r>
      <w:proofErr w:type="gramStart"/>
      <w:r w:rsidRPr="000F672F">
        <w:rPr>
          <w:color w:val="444444"/>
          <w:sz w:val="28"/>
          <w:szCs w:val="28"/>
        </w:rPr>
        <w:t xml:space="preserve"> Д</w:t>
      </w:r>
      <w:proofErr w:type="gramEnd"/>
      <w:r w:rsidRPr="000F672F">
        <w:rPr>
          <w:color w:val="444444"/>
          <w:sz w:val="28"/>
          <w:szCs w:val="28"/>
        </w:rPr>
        <w:t>’Арк, которую потом католическая Церковь признала святой; Галилео Галилей, который за несколько столетий до официального доказательства утверждал, что земля – круглая; Джордано Бруно – итальянский философ, поэт и астроном, сожженный за свободу мышления о бесконечности Вселенной и множестве обитаемых миров.</w:t>
      </w:r>
    </w:p>
    <w:p w:rsidR="000F672F" w:rsidRPr="000F672F" w:rsidRDefault="000F672F" w:rsidP="000F672F">
      <w:pPr>
        <w:pStyle w:val="p1"/>
        <w:spacing w:before="288" w:beforeAutospacing="0" w:after="288" w:afterAutospacing="0" w:line="360" w:lineRule="auto"/>
        <w:rPr>
          <w:color w:val="444444"/>
          <w:sz w:val="28"/>
          <w:szCs w:val="28"/>
        </w:rPr>
      </w:pPr>
      <w:r w:rsidRPr="000F672F">
        <w:rPr>
          <w:color w:val="444444"/>
          <w:sz w:val="28"/>
          <w:szCs w:val="28"/>
        </w:rPr>
        <w:t>В XIII веке появилось движение за восстановление ранних традиций Христианства и апостольской бедности. Сторонников этого движения называли </w:t>
      </w:r>
      <w:r w:rsidRPr="000F672F">
        <w:rPr>
          <w:rStyle w:val="a3"/>
          <w:color w:val="444444"/>
          <w:sz w:val="28"/>
          <w:szCs w:val="28"/>
        </w:rPr>
        <w:t>нищенствующие ордены</w:t>
      </w:r>
      <w:r w:rsidRPr="000F672F">
        <w:rPr>
          <w:color w:val="444444"/>
          <w:sz w:val="28"/>
          <w:szCs w:val="28"/>
        </w:rPr>
        <w:t xml:space="preserve">. Монахи этих орденов странствовали и </w:t>
      </w:r>
      <w:r w:rsidRPr="000F672F">
        <w:rPr>
          <w:color w:val="444444"/>
          <w:sz w:val="28"/>
          <w:szCs w:val="28"/>
        </w:rPr>
        <w:lastRenderedPageBreak/>
        <w:t>проповедовали по всему миру. Испанский проповедник Доминик Гусман на юге Франции основал </w:t>
      </w:r>
      <w:r w:rsidRPr="000F672F">
        <w:rPr>
          <w:rStyle w:val="a3"/>
          <w:color w:val="444444"/>
          <w:sz w:val="28"/>
          <w:szCs w:val="28"/>
        </w:rPr>
        <w:t>орден проповедников, </w:t>
      </w:r>
      <w:r w:rsidRPr="000F672F">
        <w:rPr>
          <w:color w:val="444444"/>
          <w:sz w:val="28"/>
          <w:szCs w:val="28"/>
        </w:rPr>
        <w:t>который в дальнейшем назвали </w:t>
      </w:r>
      <w:r w:rsidRPr="000F672F">
        <w:rPr>
          <w:rStyle w:val="a3"/>
          <w:color w:val="444444"/>
          <w:sz w:val="28"/>
          <w:szCs w:val="28"/>
        </w:rPr>
        <w:t>орденом доминиканцев</w:t>
      </w:r>
      <w:r w:rsidRPr="000F672F">
        <w:rPr>
          <w:color w:val="444444"/>
          <w:sz w:val="28"/>
          <w:szCs w:val="28"/>
        </w:rPr>
        <w:t>. Они были известны своей образованностью и внесли большой вклад в богословскую науку.</w:t>
      </w:r>
    </w:p>
    <w:p w:rsidR="000F672F" w:rsidRPr="000F672F" w:rsidRDefault="000F672F" w:rsidP="000F672F">
      <w:pPr>
        <w:pStyle w:val="p1"/>
        <w:spacing w:before="288" w:beforeAutospacing="0" w:after="288" w:afterAutospacing="0" w:line="360" w:lineRule="auto"/>
        <w:rPr>
          <w:color w:val="444444"/>
          <w:sz w:val="28"/>
          <w:szCs w:val="28"/>
        </w:rPr>
      </w:pPr>
      <w:r w:rsidRPr="000F672F">
        <w:rPr>
          <w:color w:val="444444"/>
          <w:sz w:val="28"/>
          <w:szCs w:val="28"/>
        </w:rPr>
        <w:t>В это же время сын богатого итальянского купца Франциск Ассизский раздал свое имущество бедным и основал </w:t>
      </w:r>
      <w:r w:rsidRPr="000F672F">
        <w:rPr>
          <w:rStyle w:val="a3"/>
          <w:color w:val="444444"/>
          <w:sz w:val="28"/>
          <w:szCs w:val="28"/>
        </w:rPr>
        <w:t>орден меньших братьев </w:t>
      </w:r>
      <w:r w:rsidRPr="000F672F">
        <w:rPr>
          <w:color w:val="444444"/>
          <w:sz w:val="28"/>
          <w:szCs w:val="28"/>
        </w:rPr>
        <w:t>(орден францисканцев). Св. Франци</w:t>
      </w:r>
      <w:proofErr w:type="gramStart"/>
      <w:r w:rsidRPr="000F672F">
        <w:rPr>
          <w:color w:val="444444"/>
          <w:sz w:val="28"/>
          <w:szCs w:val="28"/>
        </w:rPr>
        <w:t>ск стр</w:t>
      </w:r>
      <w:proofErr w:type="gramEnd"/>
      <w:r w:rsidRPr="000F672F">
        <w:rPr>
          <w:color w:val="444444"/>
          <w:sz w:val="28"/>
          <w:szCs w:val="28"/>
        </w:rPr>
        <w:t>емился разделить жизнь самых бедных людей. Он восстанавливал храмы, ухаживал за прокаженными, проповедовал всюду и всем, даже волкам и птицам.</w:t>
      </w:r>
    </w:p>
    <w:p w:rsidR="000F672F" w:rsidRPr="000F672F" w:rsidRDefault="000F672F" w:rsidP="000F672F">
      <w:pPr>
        <w:pStyle w:val="p1"/>
        <w:spacing w:before="288" w:beforeAutospacing="0" w:after="288" w:afterAutospacing="0" w:line="360" w:lineRule="auto"/>
        <w:rPr>
          <w:color w:val="444444"/>
          <w:sz w:val="28"/>
          <w:szCs w:val="28"/>
        </w:rPr>
      </w:pPr>
      <w:r w:rsidRPr="000F672F">
        <w:rPr>
          <w:color w:val="444444"/>
          <w:sz w:val="28"/>
          <w:szCs w:val="28"/>
        </w:rPr>
        <w:t>В XIV–XV вв. Произошло укрепление государственной власти в ряде стран Европы. Монархи сильных государств не хотели подчиняться Церкви, находившейся вне их государств. Первый удар нанес король Франции Филипп IV красивый. Он добился перенесения резиденции пап во французский город Авиньон, где она оставалась с 1309 по 1377 г. Этот период носит название </w:t>
      </w:r>
      <w:proofErr w:type="spellStart"/>
      <w:r w:rsidRPr="000F672F">
        <w:rPr>
          <w:rStyle w:val="a3"/>
          <w:color w:val="444444"/>
          <w:sz w:val="28"/>
          <w:szCs w:val="28"/>
        </w:rPr>
        <w:t>Авиньонского</w:t>
      </w:r>
      <w:proofErr w:type="spellEnd"/>
      <w:r w:rsidRPr="000F672F">
        <w:rPr>
          <w:rStyle w:val="a3"/>
          <w:color w:val="444444"/>
          <w:sz w:val="28"/>
          <w:szCs w:val="28"/>
        </w:rPr>
        <w:t xml:space="preserve"> пленения пап</w:t>
      </w:r>
      <w:r w:rsidRPr="000F672F">
        <w:rPr>
          <w:color w:val="444444"/>
          <w:sz w:val="28"/>
          <w:szCs w:val="28"/>
        </w:rPr>
        <w:t>. Это привело к тому, что и в Риме, и в Авиньоне были свои папы, и с 1378 по 1417 годы католическая Церковь оказалась расколотой на две части.</w:t>
      </w:r>
    </w:p>
    <w:p w:rsidR="000F672F" w:rsidRPr="000F672F" w:rsidRDefault="000F672F" w:rsidP="000F672F">
      <w:pPr>
        <w:pStyle w:val="p1"/>
        <w:spacing w:before="288" w:beforeAutospacing="0" w:after="288" w:afterAutospacing="0" w:line="360" w:lineRule="auto"/>
        <w:rPr>
          <w:color w:val="444444"/>
          <w:sz w:val="28"/>
          <w:szCs w:val="28"/>
        </w:rPr>
      </w:pPr>
      <w:r w:rsidRPr="000F672F">
        <w:rPr>
          <w:color w:val="444444"/>
          <w:sz w:val="28"/>
          <w:szCs w:val="28"/>
        </w:rPr>
        <w:t>Кроме того, некоторые папы периода Возрождения вели светский образ жизни, процветали роскошь и развлечения. Особенно печальную известность приобрел папа Александр VI (</w:t>
      </w:r>
      <w:proofErr w:type="spellStart"/>
      <w:r w:rsidRPr="000F672F">
        <w:rPr>
          <w:color w:val="444444"/>
          <w:sz w:val="28"/>
          <w:szCs w:val="28"/>
        </w:rPr>
        <w:t>Борджиа</w:t>
      </w:r>
      <w:proofErr w:type="spellEnd"/>
      <w:r w:rsidRPr="000F672F">
        <w:rPr>
          <w:color w:val="444444"/>
          <w:sz w:val="28"/>
          <w:szCs w:val="28"/>
        </w:rPr>
        <w:t>), который оказывал покровительство своим родственникам в получении должностей, жил в роскоши и проводил время в развлечениях.</w:t>
      </w:r>
    </w:p>
    <w:p w:rsidR="000F672F" w:rsidRDefault="000F672F" w:rsidP="000F672F">
      <w:pPr>
        <w:pStyle w:val="a8"/>
        <w:shd w:val="clear" w:color="auto" w:fill="FFFFFF" w:themeFill="background1"/>
        <w:spacing w:before="0" w:beforeAutospacing="0" w:after="0" w:afterAutospacing="0"/>
        <w:ind w:firstLine="300"/>
        <w:jc w:val="center"/>
        <w:rPr>
          <w:sz w:val="28"/>
          <w:szCs w:val="28"/>
        </w:rPr>
      </w:pPr>
    </w:p>
    <w:p w:rsidR="000F672F" w:rsidRDefault="000F672F" w:rsidP="000F672F">
      <w:pPr>
        <w:pStyle w:val="a8"/>
        <w:shd w:val="clear" w:color="auto" w:fill="FFFFFF" w:themeFill="background1"/>
        <w:spacing w:before="0" w:beforeAutospacing="0" w:after="0" w:afterAutospacing="0"/>
        <w:ind w:firstLine="300"/>
        <w:jc w:val="center"/>
        <w:rPr>
          <w:sz w:val="28"/>
          <w:szCs w:val="28"/>
        </w:rPr>
      </w:pPr>
    </w:p>
    <w:p w:rsidR="000F672F" w:rsidRDefault="000F672F" w:rsidP="000F672F">
      <w:pPr>
        <w:pStyle w:val="a8"/>
        <w:shd w:val="clear" w:color="auto" w:fill="FFFFFF" w:themeFill="background1"/>
        <w:spacing w:before="0" w:beforeAutospacing="0" w:after="0" w:afterAutospacing="0"/>
        <w:ind w:firstLine="300"/>
        <w:jc w:val="center"/>
        <w:rPr>
          <w:sz w:val="28"/>
          <w:szCs w:val="28"/>
        </w:rPr>
      </w:pPr>
    </w:p>
    <w:p w:rsidR="000F672F" w:rsidRDefault="000F672F" w:rsidP="000F672F">
      <w:pPr>
        <w:pStyle w:val="a8"/>
        <w:shd w:val="clear" w:color="auto" w:fill="FFFFFF" w:themeFill="background1"/>
        <w:spacing w:before="0" w:beforeAutospacing="0" w:after="0" w:afterAutospacing="0"/>
        <w:ind w:firstLine="300"/>
        <w:jc w:val="center"/>
        <w:rPr>
          <w:sz w:val="28"/>
          <w:szCs w:val="28"/>
        </w:rPr>
      </w:pPr>
    </w:p>
    <w:p w:rsidR="000F672F" w:rsidRDefault="000F672F" w:rsidP="000F672F">
      <w:pPr>
        <w:pStyle w:val="a8"/>
        <w:shd w:val="clear" w:color="auto" w:fill="FFFFFF" w:themeFill="background1"/>
        <w:spacing w:before="0" w:beforeAutospacing="0" w:after="0" w:afterAutospacing="0"/>
        <w:ind w:firstLine="300"/>
        <w:jc w:val="center"/>
        <w:rPr>
          <w:sz w:val="28"/>
          <w:szCs w:val="28"/>
        </w:rPr>
      </w:pPr>
    </w:p>
    <w:p w:rsidR="000F672F" w:rsidRDefault="000F672F" w:rsidP="000F672F">
      <w:pPr>
        <w:pStyle w:val="a8"/>
        <w:shd w:val="clear" w:color="auto" w:fill="FFFFFF" w:themeFill="background1"/>
        <w:spacing w:before="0" w:beforeAutospacing="0" w:after="0" w:afterAutospacing="0"/>
        <w:ind w:firstLine="300"/>
        <w:jc w:val="center"/>
        <w:rPr>
          <w:sz w:val="28"/>
          <w:szCs w:val="28"/>
        </w:rPr>
      </w:pPr>
    </w:p>
    <w:p w:rsidR="000F672F" w:rsidRDefault="000F672F" w:rsidP="000F672F">
      <w:pPr>
        <w:pStyle w:val="a8"/>
        <w:shd w:val="clear" w:color="auto" w:fill="FFFFFF" w:themeFill="background1"/>
        <w:spacing w:before="0" w:beforeAutospacing="0" w:after="0" w:afterAutospacing="0"/>
        <w:ind w:firstLine="300"/>
        <w:jc w:val="center"/>
        <w:rPr>
          <w:sz w:val="28"/>
          <w:szCs w:val="28"/>
        </w:rPr>
      </w:pPr>
    </w:p>
    <w:p w:rsidR="000F672F" w:rsidRPr="000F672F" w:rsidRDefault="000F672F" w:rsidP="000F672F">
      <w:pPr>
        <w:pStyle w:val="a8"/>
        <w:shd w:val="clear" w:color="auto" w:fill="FFFFFF" w:themeFill="background1"/>
        <w:spacing w:before="0" w:beforeAutospacing="0" w:after="0" w:afterAutospacing="0"/>
        <w:ind w:firstLine="300"/>
        <w:jc w:val="center"/>
        <w:rPr>
          <w:color w:val="000000"/>
          <w:sz w:val="28"/>
          <w:szCs w:val="28"/>
        </w:rPr>
      </w:pPr>
      <w:r w:rsidRPr="000F672F">
        <w:rPr>
          <w:sz w:val="28"/>
          <w:szCs w:val="28"/>
        </w:rPr>
        <w:lastRenderedPageBreak/>
        <w:t>С</w:t>
      </w:r>
      <w:bookmarkStart w:id="0" w:name="_GoBack"/>
      <w:bookmarkEnd w:id="0"/>
      <w:r w:rsidRPr="000F672F">
        <w:rPr>
          <w:sz w:val="28"/>
          <w:szCs w:val="28"/>
        </w:rPr>
        <w:t>писок рекомендованной литературы</w:t>
      </w:r>
      <w:proofErr w:type="gramStart"/>
      <w:r w:rsidRPr="000F672F">
        <w:rPr>
          <w:sz w:val="28"/>
          <w:szCs w:val="28"/>
        </w:rPr>
        <w:t xml:space="preserve"> :</w:t>
      </w:r>
      <w:proofErr w:type="gramEnd"/>
      <w:r w:rsidRPr="000F672F">
        <w:rPr>
          <w:sz w:val="28"/>
          <w:szCs w:val="28"/>
        </w:rPr>
        <w:br/>
      </w:r>
    </w:p>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t>1. Гиббон Э. Закат и падение Римской империи. – М.,1997. – Том VI.</w:t>
      </w:r>
    </w:p>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t xml:space="preserve">2. </w:t>
      </w:r>
      <w:proofErr w:type="spellStart"/>
      <w:r w:rsidRPr="000F672F">
        <w:rPr>
          <w:rFonts w:ascii="Times New Roman" w:eastAsia="Times New Roman" w:hAnsi="Times New Roman" w:cs="Times New Roman"/>
          <w:color w:val="000000"/>
          <w:sz w:val="28"/>
          <w:szCs w:val="28"/>
          <w:lang w:eastAsia="ru-RU"/>
        </w:rPr>
        <w:t>Григулевич</w:t>
      </w:r>
      <w:proofErr w:type="spellEnd"/>
      <w:r w:rsidRPr="000F672F">
        <w:rPr>
          <w:rFonts w:ascii="Times New Roman" w:eastAsia="Times New Roman" w:hAnsi="Times New Roman" w:cs="Times New Roman"/>
          <w:color w:val="000000"/>
          <w:sz w:val="28"/>
          <w:szCs w:val="28"/>
          <w:lang w:eastAsia="ru-RU"/>
        </w:rPr>
        <w:t xml:space="preserve"> И.Р. Инквизиция. – М.,1976.</w:t>
      </w:r>
    </w:p>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t xml:space="preserve">3. </w:t>
      </w:r>
      <w:proofErr w:type="spellStart"/>
      <w:r w:rsidRPr="000F672F">
        <w:rPr>
          <w:rFonts w:ascii="Times New Roman" w:eastAsia="Times New Roman" w:hAnsi="Times New Roman" w:cs="Times New Roman"/>
          <w:color w:val="000000"/>
          <w:sz w:val="28"/>
          <w:szCs w:val="28"/>
          <w:lang w:eastAsia="ru-RU"/>
        </w:rPr>
        <w:t>Григулевич</w:t>
      </w:r>
      <w:proofErr w:type="spellEnd"/>
      <w:r w:rsidRPr="000F672F">
        <w:rPr>
          <w:rFonts w:ascii="Times New Roman" w:eastAsia="Times New Roman" w:hAnsi="Times New Roman" w:cs="Times New Roman"/>
          <w:color w:val="000000"/>
          <w:sz w:val="28"/>
          <w:szCs w:val="28"/>
          <w:lang w:eastAsia="ru-RU"/>
        </w:rPr>
        <w:t xml:space="preserve"> И.Р. Папство. Век XX. – М.,1981.</w:t>
      </w:r>
    </w:p>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t>4. Католицизм</w:t>
      </w:r>
      <w:proofErr w:type="gramStart"/>
      <w:r w:rsidRPr="000F672F">
        <w:rPr>
          <w:rFonts w:ascii="Times New Roman" w:eastAsia="Times New Roman" w:hAnsi="Times New Roman" w:cs="Times New Roman"/>
          <w:color w:val="000000"/>
          <w:sz w:val="28"/>
          <w:szCs w:val="28"/>
          <w:lang w:eastAsia="ru-RU"/>
        </w:rPr>
        <w:t>.</w:t>
      </w:r>
      <w:proofErr w:type="gramEnd"/>
      <w:r w:rsidRPr="000F672F">
        <w:rPr>
          <w:rFonts w:ascii="Times New Roman" w:eastAsia="Times New Roman" w:hAnsi="Times New Roman" w:cs="Times New Roman"/>
          <w:color w:val="000000"/>
          <w:sz w:val="28"/>
          <w:szCs w:val="28"/>
          <w:lang w:eastAsia="ru-RU"/>
        </w:rPr>
        <w:t xml:space="preserve"> (</w:t>
      </w:r>
      <w:proofErr w:type="gramStart"/>
      <w:r w:rsidRPr="000F672F">
        <w:rPr>
          <w:rFonts w:ascii="Times New Roman" w:eastAsia="Times New Roman" w:hAnsi="Times New Roman" w:cs="Times New Roman"/>
          <w:color w:val="000000"/>
          <w:sz w:val="28"/>
          <w:szCs w:val="28"/>
          <w:lang w:eastAsia="ru-RU"/>
        </w:rPr>
        <w:t>п</w:t>
      </w:r>
      <w:proofErr w:type="gramEnd"/>
      <w:r w:rsidRPr="000F672F">
        <w:rPr>
          <w:rFonts w:ascii="Times New Roman" w:eastAsia="Times New Roman" w:hAnsi="Times New Roman" w:cs="Times New Roman"/>
          <w:color w:val="000000"/>
          <w:sz w:val="28"/>
          <w:szCs w:val="28"/>
          <w:lang w:eastAsia="ru-RU"/>
        </w:rPr>
        <w:t>од ред. Великовича Л.Н.). – М.,1991.</w:t>
      </w:r>
    </w:p>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t>5. Ковальский Я.В. Папы и папство. – М.,1991.</w:t>
      </w:r>
    </w:p>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t>6. Лозинский С.Г. История папства. – М.,1986.</w:t>
      </w:r>
    </w:p>
    <w:p w:rsidR="000F672F" w:rsidRPr="000F672F" w:rsidRDefault="000F672F" w:rsidP="000F672F">
      <w:pPr>
        <w:shd w:val="clear" w:color="auto" w:fill="FFFFFF" w:themeFill="background1"/>
        <w:spacing w:after="0" w:line="240" w:lineRule="auto"/>
        <w:rPr>
          <w:rFonts w:ascii="Times New Roman" w:eastAsia="Times New Roman" w:hAnsi="Times New Roman" w:cs="Times New Roman"/>
          <w:sz w:val="28"/>
          <w:szCs w:val="28"/>
          <w:lang w:eastAsia="ru-RU"/>
        </w:rPr>
      </w:pPr>
      <w:r w:rsidRPr="000F672F">
        <w:rPr>
          <w:rFonts w:ascii="Times New Roman" w:eastAsia="Times New Roman" w:hAnsi="Times New Roman" w:cs="Times New Roman"/>
          <w:color w:val="000000"/>
          <w:sz w:val="28"/>
          <w:szCs w:val="28"/>
          <w:lang w:eastAsia="ru-RU"/>
        </w:rPr>
        <w:br/>
      </w:r>
    </w:p>
    <w:bookmarkStart w:id="1" w:name="_ftn1"/>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"_ftnref1"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[1]</w:t>
      </w:r>
      <w:r w:rsidRPr="000F672F">
        <w:rPr>
          <w:rFonts w:ascii="Times New Roman" w:eastAsia="Times New Roman" w:hAnsi="Times New Roman" w:cs="Times New Roman"/>
          <w:color w:val="000000"/>
          <w:sz w:val="28"/>
          <w:szCs w:val="28"/>
          <w:lang w:eastAsia="ru-RU"/>
        </w:rPr>
        <w:fldChar w:fldCharType="end"/>
      </w:r>
      <w:bookmarkEnd w:id="1"/>
      <w:r w:rsidRPr="000F672F">
        <w:rPr>
          <w:rFonts w:ascii="Times New Roman" w:eastAsia="Times New Roman" w:hAnsi="Times New Roman" w:cs="Times New Roman"/>
          <w:color w:val="000000"/>
          <w:sz w:val="28"/>
          <w:szCs w:val="28"/>
          <w:lang w:eastAsia="ru-RU"/>
        </w:rPr>
        <w:t> Лозинский С.Г. История папства. – М.,1986. – с. 37.</w:t>
      </w:r>
    </w:p>
    <w:bookmarkStart w:id="2" w:name="_ftn2"/>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"_ftnref2"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[2]</w:t>
      </w:r>
      <w:r w:rsidRPr="000F672F">
        <w:rPr>
          <w:rFonts w:ascii="Times New Roman" w:eastAsia="Times New Roman" w:hAnsi="Times New Roman" w:cs="Times New Roman"/>
          <w:color w:val="000000"/>
          <w:sz w:val="28"/>
          <w:szCs w:val="28"/>
          <w:lang w:eastAsia="ru-RU"/>
        </w:rPr>
        <w:fldChar w:fldCharType="end"/>
      </w:r>
      <w:bookmarkEnd w:id="2"/>
      <w:r w:rsidRPr="000F672F">
        <w:rPr>
          <w:rFonts w:ascii="Times New Roman" w:eastAsia="Times New Roman" w:hAnsi="Times New Roman" w:cs="Times New Roman"/>
          <w:color w:val="000000"/>
          <w:sz w:val="28"/>
          <w:szCs w:val="28"/>
          <w:lang w:eastAsia="ru-RU"/>
        </w:rPr>
        <w:t> итал. об отделении.</w:t>
      </w:r>
    </w:p>
    <w:bookmarkStart w:id="3" w:name="_ftn3"/>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"_ftnref3"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[3]</w:t>
      </w:r>
      <w:r w:rsidRPr="000F672F">
        <w:rPr>
          <w:rFonts w:ascii="Times New Roman" w:eastAsia="Times New Roman" w:hAnsi="Times New Roman" w:cs="Times New Roman"/>
          <w:color w:val="000000"/>
          <w:sz w:val="28"/>
          <w:szCs w:val="28"/>
          <w:lang w:eastAsia="ru-RU"/>
        </w:rPr>
        <w:fldChar w:fldCharType="end"/>
      </w:r>
      <w:bookmarkEnd w:id="3"/>
      <w:r w:rsidRPr="000F672F">
        <w:rPr>
          <w:rFonts w:ascii="Times New Roman" w:eastAsia="Times New Roman" w:hAnsi="Times New Roman" w:cs="Times New Roman"/>
          <w:color w:val="000000"/>
          <w:sz w:val="28"/>
          <w:szCs w:val="28"/>
          <w:lang w:eastAsia="ru-RU"/>
        </w:rPr>
        <w:t> Лозинский С.Г. История папства. – М.,1986. – с. 47.</w:t>
      </w:r>
    </w:p>
    <w:bookmarkStart w:id="4" w:name="_ftn4"/>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"_ftnref4"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[4]</w:t>
      </w:r>
      <w:r w:rsidRPr="000F672F">
        <w:rPr>
          <w:rFonts w:ascii="Times New Roman" w:eastAsia="Times New Roman" w:hAnsi="Times New Roman" w:cs="Times New Roman"/>
          <w:color w:val="000000"/>
          <w:sz w:val="28"/>
          <w:szCs w:val="28"/>
          <w:lang w:eastAsia="ru-RU"/>
        </w:rPr>
        <w:fldChar w:fldCharType="end"/>
      </w:r>
      <w:bookmarkEnd w:id="4"/>
      <w:r w:rsidRPr="000F672F">
        <w:rPr>
          <w:rFonts w:ascii="Times New Roman" w:eastAsia="Times New Roman" w:hAnsi="Times New Roman" w:cs="Times New Roman"/>
          <w:color w:val="000000"/>
          <w:sz w:val="28"/>
          <w:szCs w:val="28"/>
          <w:lang w:eastAsia="ru-RU"/>
        </w:rPr>
        <w:t> Ковальский Я.В. Папы и папство. – М.,1991. – с. 58.</w:t>
      </w:r>
    </w:p>
    <w:bookmarkStart w:id="5" w:name="_ftn5"/>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"_ftnref5"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[5]</w:t>
      </w:r>
      <w:r w:rsidRPr="000F672F">
        <w:rPr>
          <w:rFonts w:ascii="Times New Roman" w:eastAsia="Times New Roman" w:hAnsi="Times New Roman" w:cs="Times New Roman"/>
          <w:color w:val="000000"/>
          <w:sz w:val="28"/>
          <w:szCs w:val="28"/>
          <w:lang w:eastAsia="ru-RU"/>
        </w:rPr>
        <w:fldChar w:fldCharType="end"/>
      </w:r>
      <w:bookmarkEnd w:id="5"/>
      <w:r w:rsidRPr="000F672F">
        <w:rPr>
          <w:rFonts w:ascii="Times New Roman" w:eastAsia="Times New Roman" w:hAnsi="Times New Roman" w:cs="Times New Roman"/>
          <w:color w:val="000000"/>
          <w:sz w:val="28"/>
          <w:szCs w:val="28"/>
          <w:lang w:eastAsia="ru-RU"/>
        </w:rPr>
        <w:t> Ковальский Я.В. Папы и папство. – М.,1991. – с. 67.</w:t>
      </w:r>
    </w:p>
    <w:bookmarkStart w:id="6" w:name="_ftn6"/>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"_ftnref6"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[6]</w:t>
      </w:r>
      <w:r w:rsidRPr="000F672F">
        <w:rPr>
          <w:rFonts w:ascii="Times New Roman" w:eastAsia="Times New Roman" w:hAnsi="Times New Roman" w:cs="Times New Roman"/>
          <w:color w:val="000000"/>
          <w:sz w:val="28"/>
          <w:szCs w:val="28"/>
          <w:lang w:eastAsia="ru-RU"/>
        </w:rPr>
        <w:fldChar w:fldCharType="end"/>
      </w:r>
      <w:bookmarkEnd w:id="6"/>
      <w:r w:rsidRPr="000F672F">
        <w:rPr>
          <w:rFonts w:ascii="Times New Roman" w:eastAsia="Times New Roman" w:hAnsi="Times New Roman" w:cs="Times New Roman"/>
          <w:color w:val="000000"/>
          <w:sz w:val="28"/>
          <w:szCs w:val="28"/>
          <w:lang w:eastAsia="ru-RU"/>
        </w:rPr>
        <w:t> итал. «родного» папы.</w:t>
      </w:r>
    </w:p>
    <w:bookmarkStart w:id="7" w:name="_ftn7"/>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"_ftnref7"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[7]</w:t>
      </w:r>
      <w:r w:rsidRPr="000F672F">
        <w:rPr>
          <w:rFonts w:ascii="Times New Roman" w:eastAsia="Times New Roman" w:hAnsi="Times New Roman" w:cs="Times New Roman"/>
          <w:color w:val="000000"/>
          <w:sz w:val="28"/>
          <w:szCs w:val="28"/>
          <w:lang w:eastAsia="ru-RU"/>
        </w:rPr>
        <w:fldChar w:fldCharType="end"/>
      </w:r>
      <w:bookmarkEnd w:id="7"/>
      <w:r w:rsidRPr="000F672F">
        <w:rPr>
          <w:rFonts w:ascii="Times New Roman" w:eastAsia="Times New Roman" w:hAnsi="Times New Roman" w:cs="Times New Roman"/>
          <w:color w:val="000000"/>
          <w:sz w:val="28"/>
          <w:szCs w:val="28"/>
          <w:lang w:eastAsia="ru-RU"/>
        </w:rPr>
        <w:t> </w:t>
      </w:r>
      <w:proofErr w:type="spellStart"/>
      <w:r w:rsidRPr="000F672F">
        <w:rPr>
          <w:rFonts w:ascii="Times New Roman" w:eastAsia="Times New Roman" w:hAnsi="Times New Roman" w:cs="Times New Roman"/>
          <w:color w:val="000000"/>
          <w:sz w:val="28"/>
          <w:szCs w:val="28"/>
          <w:lang w:eastAsia="ru-RU"/>
        </w:rPr>
        <w:t>Григулевич</w:t>
      </w:r>
      <w:proofErr w:type="spellEnd"/>
      <w:r w:rsidRPr="000F672F">
        <w:rPr>
          <w:rFonts w:ascii="Times New Roman" w:eastAsia="Times New Roman" w:hAnsi="Times New Roman" w:cs="Times New Roman"/>
          <w:color w:val="000000"/>
          <w:sz w:val="28"/>
          <w:szCs w:val="28"/>
          <w:lang w:eastAsia="ru-RU"/>
        </w:rPr>
        <w:t xml:space="preserve"> И.Р. Папство. Век XX. – М.,1981. – с. 29.</w:t>
      </w:r>
    </w:p>
    <w:bookmarkStart w:id="8" w:name="_ftn8"/>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"_ftnref8"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[8]</w:t>
      </w:r>
      <w:r w:rsidRPr="000F672F">
        <w:rPr>
          <w:rFonts w:ascii="Times New Roman" w:eastAsia="Times New Roman" w:hAnsi="Times New Roman" w:cs="Times New Roman"/>
          <w:color w:val="000000"/>
          <w:sz w:val="28"/>
          <w:szCs w:val="28"/>
          <w:lang w:eastAsia="ru-RU"/>
        </w:rPr>
        <w:fldChar w:fldCharType="end"/>
      </w:r>
      <w:bookmarkEnd w:id="8"/>
      <w:r w:rsidRPr="000F672F">
        <w:rPr>
          <w:rFonts w:ascii="Times New Roman" w:eastAsia="Times New Roman" w:hAnsi="Times New Roman" w:cs="Times New Roman"/>
          <w:color w:val="000000"/>
          <w:sz w:val="28"/>
          <w:szCs w:val="28"/>
          <w:lang w:eastAsia="ru-RU"/>
        </w:rPr>
        <w:t> Лозинский С.Г. История папства. – М.,1986. – с. 83.</w:t>
      </w:r>
    </w:p>
    <w:bookmarkStart w:id="9" w:name="_ftn9"/>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"_ftnref9"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[9]</w:t>
      </w:r>
      <w:r w:rsidRPr="000F672F">
        <w:rPr>
          <w:rFonts w:ascii="Times New Roman" w:eastAsia="Times New Roman" w:hAnsi="Times New Roman" w:cs="Times New Roman"/>
          <w:color w:val="000000"/>
          <w:sz w:val="28"/>
          <w:szCs w:val="28"/>
          <w:lang w:eastAsia="ru-RU"/>
        </w:rPr>
        <w:fldChar w:fldCharType="end"/>
      </w:r>
      <w:bookmarkEnd w:id="9"/>
      <w:r w:rsidRPr="000F672F">
        <w:rPr>
          <w:rFonts w:ascii="Times New Roman" w:eastAsia="Times New Roman" w:hAnsi="Times New Roman" w:cs="Times New Roman"/>
          <w:color w:val="000000"/>
          <w:sz w:val="28"/>
          <w:szCs w:val="28"/>
          <w:lang w:eastAsia="ru-RU"/>
        </w:rPr>
        <w:t> Католицизм</w:t>
      </w:r>
      <w:proofErr w:type="gramStart"/>
      <w:r w:rsidRPr="000F672F">
        <w:rPr>
          <w:rFonts w:ascii="Times New Roman" w:eastAsia="Times New Roman" w:hAnsi="Times New Roman" w:cs="Times New Roman"/>
          <w:color w:val="000000"/>
          <w:sz w:val="28"/>
          <w:szCs w:val="28"/>
          <w:lang w:eastAsia="ru-RU"/>
        </w:rPr>
        <w:t>.</w:t>
      </w:r>
      <w:proofErr w:type="gramEnd"/>
      <w:r w:rsidRPr="000F672F">
        <w:rPr>
          <w:rFonts w:ascii="Times New Roman" w:eastAsia="Times New Roman" w:hAnsi="Times New Roman" w:cs="Times New Roman"/>
          <w:color w:val="000000"/>
          <w:sz w:val="28"/>
          <w:szCs w:val="28"/>
          <w:lang w:eastAsia="ru-RU"/>
        </w:rPr>
        <w:t xml:space="preserve"> (</w:t>
      </w:r>
      <w:proofErr w:type="gramStart"/>
      <w:r w:rsidRPr="000F672F">
        <w:rPr>
          <w:rFonts w:ascii="Times New Roman" w:eastAsia="Times New Roman" w:hAnsi="Times New Roman" w:cs="Times New Roman"/>
          <w:color w:val="000000"/>
          <w:sz w:val="28"/>
          <w:szCs w:val="28"/>
          <w:lang w:eastAsia="ru-RU"/>
        </w:rPr>
        <w:t>п</w:t>
      </w:r>
      <w:proofErr w:type="gramEnd"/>
      <w:r w:rsidRPr="000F672F">
        <w:rPr>
          <w:rFonts w:ascii="Times New Roman" w:eastAsia="Times New Roman" w:hAnsi="Times New Roman" w:cs="Times New Roman"/>
          <w:color w:val="000000"/>
          <w:sz w:val="28"/>
          <w:szCs w:val="28"/>
          <w:lang w:eastAsia="ru-RU"/>
        </w:rPr>
        <w:t>од ред. Великовича Л.Н.). – М.,1991. – с. 108.</w:t>
      </w:r>
    </w:p>
    <w:bookmarkStart w:id="10" w:name="_ftn10"/>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"_ftnref10"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[10]</w:t>
      </w:r>
      <w:r w:rsidRPr="000F672F">
        <w:rPr>
          <w:rFonts w:ascii="Times New Roman" w:eastAsia="Times New Roman" w:hAnsi="Times New Roman" w:cs="Times New Roman"/>
          <w:color w:val="000000"/>
          <w:sz w:val="28"/>
          <w:szCs w:val="28"/>
          <w:lang w:eastAsia="ru-RU"/>
        </w:rPr>
        <w:fldChar w:fldCharType="end"/>
      </w:r>
      <w:bookmarkEnd w:id="10"/>
      <w:r w:rsidRPr="000F672F">
        <w:rPr>
          <w:rFonts w:ascii="Times New Roman" w:eastAsia="Times New Roman" w:hAnsi="Times New Roman" w:cs="Times New Roman"/>
          <w:color w:val="000000"/>
          <w:sz w:val="28"/>
          <w:szCs w:val="28"/>
          <w:lang w:eastAsia="ru-RU"/>
        </w:rPr>
        <w:t> Лозинский С.Г. История папства. – М.,1986. – с. 108.</w:t>
      </w:r>
    </w:p>
    <w:bookmarkStart w:id="11" w:name="_ftn11"/>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"_ftnref11"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[11]</w:t>
      </w:r>
      <w:r w:rsidRPr="000F672F">
        <w:rPr>
          <w:rFonts w:ascii="Times New Roman" w:eastAsia="Times New Roman" w:hAnsi="Times New Roman" w:cs="Times New Roman"/>
          <w:color w:val="000000"/>
          <w:sz w:val="28"/>
          <w:szCs w:val="28"/>
          <w:lang w:eastAsia="ru-RU"/>
        </w:rPr>
        <w:fldChar w:fldCharType="end"/>
      </w:r>
      <w:bookmarkEnd w:id="11"/>
      <w:r w:rsidRPr="000F672F">
        <w:rPr>
          <w:rFonts w:ascii="Times New Roman" w:eastAsia="Times New Roman" w:hAnsi="Times New Roman" w:cs="Times New Roman"/>
          <w:color w:val="000000"/>
          <w:sz w:val="28"/>
          <w:szCs w:val="28"/>
          <w:lang w:eastAsia="ru-RU"/>
        </w:rPr>
        <w:t> Ковальский Я.В. Папы и папство. – М.,1991. – с. 124.</w:t>
      </w:r>
    </w:p>
    <w:bookmarkStart w:id="12" w:name="_ftn12"/>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"_ftnref12"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[12]</w:t>
      </w:r>
      <w:r w:rsidRPr="000F672F">
        <w:rPr>
          <w:rFonts w:ascii="Times New Roman" w:eastAsia="Times New Roman" w:hAnsi="Times New Roman" w:cs="Times New Roman"/>
          <w:color w:val="000000"/>
          <w:sz w:val="28"/>
          <w:szCs w:val="28"/>
          <w:lang w:eastAsia="ru-RU"/>
        </w:rPr>
        <w:fldChar w:fldCharType="end"/>
      </w:r>
      <w:bookmarkEnd w:id="12"/>
      <w:r w:rsidRPr="000F672F">
        <w:rPr>
          <w:rFonts w:ascii="Times New Roman" w:eastAsia="Times New Roman" w:hAnsi="Times New Roman" w:cs="Times New Roman"/>
          <w:color w:val="000000"/>
          <w:sz w:val="28"/>
          <w:szCs w:val="28"/>
          <w:lang w:eastAsia="ru-RU"/>
        </w:rPr>
        <w:t> Гиббон Э. Закат и падение Римской империи. – М.,1997. – Том VI. – с. 517.</w:t>
      </w:r>
    </w:p>
    <w:bookmarkStart w:id="13" w:name="_ftn13"/>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"_ftnref13"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[13]</w:t>
      </w:r>
      <w:r w:rsidRPr="000F672F">
        <w:rPr>
          <w:rFonts w:ascii="Times New Roman" w:eastAsia="Times New Roman" w:hAnsi="Times New Roman" w:cs="Times New Roman"/>
          <w:color w:val="000000"/>
          <w:sz w:val="28"/>
          <w:szCs w:val="28"/>
          <w:lang w:eastAsia="ru-RU"/>
        </w:rPr>
        <w:fldChar w:fldCharType="end"/>
      </w:r>
      <w:bookmarkEnd w:id="13"/>
      <w:r w:rsidRPr="000F672F">
        <w:rPr>
          <w:rFonts w:ascii="Times New Roman" w:eastAsia="Times New Roman" w:hAnsi="Times New Roman" w:cs="Times New Roman"/>
          <w:color w:val="000000"/>
          <w:sz w:val="28"/>
          <w:szCs w:val="28"/>
          <w:lang w:eastAsia="ru-RU"/>
        </w:rPr>
        <w:t> </w:t>
      </w:r>
      <w:proofErr w:type="spellStart"/>
      <w:r w:rsidRPr="000F672F">
        <w:rPr>
          <w:rFonts w:ascii="Times New Roman" w:eastAsia="Times New Roman" w:hAnsi="Times New Roman" w:cs="Times New Roman"/>
          <w:color w:val="000000"/>
          <w:sz w:val="28"/>
          <w:szCs w:val="28"/>
          <w:lang w:eastAsia="ru-RU"/>
        </w:rPr>
        <w:t>Григулевич</w:t>
      </w:r>
      <w:proofErr w:type="spellEnd"/>
      <w:r w:rsidRPr="000F672F">
        <w:rPr>
          <w:rFonts w:ascii="Times New Roman" w:eastAsia="Times New Roman" w:hAnsi="Times New Roman" w:cs="Times New Roman"/>
          <w:color w:val="000000"/>
          <w:sz w:val="28"/>
          <w:szCs w:val="28"/>
          <w:lang w:eastAsia="ru-RU"/>
        </w:rPr>
        <w:t xml:space="preserve"> И.Р. Инквизиция. – М.,1976. – с. 107.</w:t>
      </w:r>
    </w:p>
    <w:bookmarkStart w:id="14" w:name="_ftn14"/>
    <w:p w:rsidR="000F672F" w:rsidRPr="000F672F" w:rsidRDefault="000F672F" w:rsidP="000F672F">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0F672F">
        <w:rPr>
          <w:rFonts w:ascii="Times New Roman" w:eastAsia="Times New Roman" w:hAnsi="Times New Roman" w:cs="Times New Roman"/>
          <w:color w:val="000000"/>
          <w:sz w:val="28"/>
          <w:szCs w:val="28"/>
          <w:lang w:eastAsia="ru-RU"/>
        </w:rPr>
        <w:fldChar w:fldCharType="begin"/>
      </w:r>
      <w:r w:rsidRPr="000F672F">
        <w:rPr>
          <w:rFonts w:ascii="Times New Roman" w:eastAsia="Times New Roman" w:hAnsi="Times New Roman" w:cs="Times New Roman"/>
          <w:color w:val="000000"/>
          <w:sz w:val="28"/>
          <w:szCs w:val="28"/>
          <w:lang w:eastAsia="ru-RU"/>
        </w:rPr>
        <w:instrText xml:space="preserve"> HYPERLINK "https://www.bestreferat.ru/referat-64395.html" \l "_ftnref14" </w:instrText>
      </w:r>
      <w:r w:rsidRPr="000F672F">
        <w:rPr>
          <w:rFonts w:ascii="Times New Roman" w:eastAsia="Times New Roman" w:hAnsi="Times New Roman" w:cs="Times New Roman"/>
          <w:color w:val="000000"/>
          <w:sz w:val="28"/>
          <w:szCs w:val="28"/>
          <w:lang w:eastAsia="ru-RU"/>
        </w:rPr>
        <w:fldChar w:fldCharType="separate"/>
      </w:r>
      <w:r w:rsidRPr="000F672F">
        <w:rPr>
          <w:rFonts w:ascii="Times New Roman" w:eastAsia="Times New Roman" w:hAnsi="Times New Roman" w:cs="Times New Roman"/>
          <w:color w:val="800080"/>
          <w:sz w:val="28"/>
          <w:szCs w:val="28"/>
          <w:lang w:eastAsia="ru-RU"/>
        </w:rPr>
        <w:t>[14]</w:t>
      </w:r>
      <w:r w:rsidRPr="000F672F">
        <w:rPr>
          <w:rFonts w:ascii="Times New Roman" w:eastAsia="Times New Roman" w:hAnsi="Times New Roman" w:cs="Times New Roman"/>
          <w:color w:val="000000"/>
          <w:sz w:val="28"/>
          <w:szCs w:val="28"/>
          <w:lang w:eastAsia="ru-RU"/>
        </w:rPr>
        <w:fldChar w:fldCharType="end"/>
      </w:r>
      <w:bookmarkEnd w:id="14"/>
      <w:r w:rsidRPr="000F672F">
        <w:rPr>
          <w:rFonts w:ascii="Times New Roman" w:eastAsia="Times New Roman" w:hAnsi="Times New Roman" w:cs="Times New Roman"/>
          <w:color w:val="000000"/>
          <w:sz w:val="28"/>
          <w:szCs w:val="28"/>
          <w:lang w:eastAsia="ru-RU"/>
        </w:rPr>
        <w:t> лат</w:t>
      </w:r>
      <w:proofErr w:type="gramStart"/>
      <w:r w:rsidRPr="000F672F">
        <w:rPr>
          <w:rFonts w:ascii="Times New Roman" w:eastAsia="Times New Roman" w:hAnsi="Times New Roman" w:cs="Times New Roman"/>
          <w:color w:val="000000"/>
          <w:sz w:val="28"/>
          <w:szCs w:val="28"/>
          <w:lang w:eastAsia="ru-RU"/>
        </w:rPr>
        <w:t>.</w:t>
      </w:r>
      <w:proofErr w:type="gramEnd"/>
      <w:r w:rsidRPr="000F672F">
        <w:rPr>
          <w:rFonts w:ascii="Times New Roman" w:eastAsia="Times New Roman" w:hAnsi="Times New Roman" w:cs="Times New Roman"/>
          <w:color w:val="000000"/>
          <w:sz w:val="28"/>
          <w:szCs w:val="28"/>
          <w:lang w:eastAsia="ru-RU"/>
        </w:rPr>
        <w:t xml:space="preserve"> </w:t>
      </w:r>
      <w:proofErr w:type="gramStart"/>
      <w:r w:rsidRPr="000F672F">
        <w:rPr>
          <w:rFonts w:ascii="Times New Roman" w:eastAsia="Times New Roman" w:hAnsi="Times New Roman" w:cs="Times New Roman"/>
          <w:color w:val="000000"/>
          <w:sz w:val="28"/>
          <w:szCs w:val="28"/>
          <w:lang w:eastAsia="ru-RU"/>
        </w:rPr>
        <w:t>с</w:t>
      </w:r>
      <w:proofErr w:type="gramEnd"/>
      <w:r w:rsidRPr="000F672F">
        <w:rPr>
          <w:rFonts w:ascii="Times New Roman" w:eastAsia="Times New Roman" w:hAnsi="Times New Roman" w:cs="Times New Roman"/>
          <w:color w:val="000000"/>
          <w:sz w:val="28"/>
          <w:szCs w:val="28"/>
          <w:lang w:eastAsia="ru-RU"/>
        </w:rPr>
        <w:t xml:space="preserve"> прекращением причин прекращается следствие.</w:t>
      </w:r>
    </w:p>
    <w:bookmarkStart w:id="15" w:name="_ftn15"/>
    <w:p w:rsidR="000F672F" w:rsidRPr="000F672F" w:rsidRDefault="000F672F" w:rsidP="000F672F">
      <w:pPr>
        <w:shd w:val="clear" w:color="auto" w:fill="FFFFFF" w:themeFill="background1"/>
        <w:spacing w:after="0" w:line="240" w:lineRule="auto"/>
        <w:ind w:firstLine="300"/>
        <w:jc w:val="both"/>
        <w:rPr>
          <w:rFonts w:ascii="Arial" w:eastAsia="Times New Roman" w:hAnsi="Arial" w:cs="Arial"/>
          <w:color w:val="000000"/>
          <w:sz w:val="20"/>
          <w:szCs w:val="20"/>
          <w:lang w:eastAsia="ru-RU"/>
        </w:rPr>
      </w:pPr>
      <w:r w:rsidRPr="000F672F">
        <w:rPr>
          <w:rFonts w:ascii="Arial" w:eastAsia="Times New Roman" w:hAnsi="Arial" w:cs="Arial"/>
          <w:color w:val="000000"/>
          <w:sz w:val="20"/>
          <w:szCs w:val="20"/>
          <w:lang w:eastAsia="ru-RU"/>
        </w:rPr>
        <w:fldChar w:fldCharType="begin"/>
      </w:r>
      <w:r w:rsidRPr="000F672F">
        <w:rPr>
          <w:rFonts w:ascii="Arial" w:eastAsia="Times New Roman" w:hAnsi="Arial" w:cs="Arial"/>
          <w:color w:val="000000"/>
          <w:sz w:val="20"/>
          <w:szCs w:val="20"/>
          <w:lang w:eastAsia="ru-RU"/>
        </w:rPr>
        <w:instrText xml:space="preserve"> HYPERLINK "https://www.bestreferat.ru/referat-64395.html" \l "_ftnref15" </w:instrText>
      </w:r>
      <w:r w:rsidRPr="000F672F">
        <w:rPr>
          <w:rFonts w:ascii="Arial" w:eastAsia="Times New Roman" w:hAnsi="Arial" w:cs="Arial"/>
          <w:color w:val="000000"/>
          <w:sz w:val="20"/>
          <w:szCs w:val="20"/>
          <w:lang w:eastAsia="ru-RU"/>
        </w:rPr>
        <w:fldChar w:fldCharType="separate"/>
      </w:r>
      <w:r w:rsidRPr="000F672F">
        <w:rPr>
          <w:rFonts w:ascii="Arial" w:eastAsia="Times New Roman" w:hAnsi="Arial" w:cs="Arial"/>
          <w:color w:val="800080"/>
          <w:sz w:val="20"/>
          <w:szCs w:val="20"/>
          <w:lang w:eastAsia="ru-RU"/>
        </w:rPr>
        <w:t>[15]</w:t>
      </w:r>
      <w:r w:rsidRPr="000F672F">
        <w:rPr>
          <w:rFonts w:ascii="Arial" w:eastAsia="Times New Roman" w:hAnsi="Arial" w:cs="Arial"/>
          <w:color w:val="000000"/>
          <w:sz w:val="20"/>
          <w:szCs w:val="20"/>
          <w:lang w:eastAsia="ru-RU"/>
        </w:rPr>
        <w:fldChar w:fldCharType="end"/>
      </w:r>
      <w:bookmarkEnd w:id="15"/>
      <w:r w:rsidRPr="000F672F">
        <w:rPr>
          <w:rFonts w:ascii="Arial" w:eastAsia="Times New Roman" w:hAnsi="Arial" w:cs="Arial"/>
          <w:color w:val="000000"/>
          <w:sz w:val="20"/>
          <w:szCs w:val="20"/>
          <w:lang w:eastAsia="ru-RU"/>
        </w:rPr>
        <w:t> Лозинский С.Г. История папства. – М.,1986. – с. 153.</w:t>
      </w:r>
    </w:p>
    <w:p w:rsidR="00F651EF" w:rsidRPr="000F672F" w:rsidRDefault="00F651EF" w:rsidP="000F672F">
      <w:pPr>
        <w:spacing w:line="360" w:lineRule="auto"/>
        <w:rPr>
          <w:rFonts w:ascii="Times New Roman" w:hAnsi="Times New Roman" w:cs="Times New Roman"/>
          <w:sz w:val="28"/>
          <w:szCs w:val="28"/>
        </w:rPr>
      </w:pPr>
    </w:p>
    <w:sectPr w:rsidR="00F651EF" w:rsidRPr="000F672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6A8" w:rsidRDefault="003766A8" w:rsidP="000F672F">
      <w:pPr>
        <w:spacing w:after="0" w:line="240" w:lineRule="auto"/>
      </w:pPr>
      <w:r>
        <w:separator/>
      </w:r>
    </w:p>
  </w:endnote>
  <w:endnote w:type="continuationSeparator" w:id="0">
    <w:p w:rsidR="003766A8" w:rsidRDefault="003766A8" w:rsidP="000F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803621"/>
      <w:docPartObj>
        <w:docPartGallery w:val="Page Numbers (Bottom of Page)"/>
        <w:docPartUnique/>
      </w:docPartObj>
    </w:sdtPr>
    <w:sdtContent>
      <w:p w:rsidR="000F672F" w:rsidRDefault="000F672F">
        <w:pPr>
          <w:pStyle w:val="a6"/>
          <w:jc w:val="center"/>
        </w:pPr>
        <w:r>
          <w:fldChar w:fldCharType="begin"/>
        </w:r>
        <w:r>
          <w:instrText>PAGE   \* MERGEFORMAT</w:instrText>
        </w:r>
        <w:r>
          <w:fldChar w:fldCharType="separate"/>
        </w:r>
        <w:r>
          <w:rPr>
            <w:noProof/>
          </w:rPr>
          <w:t>4</w:t>
        </w:r>
        <w:r>
          <w:fldChar w:fldCharType="end"/>
        </w:r>
      </w:p>
    </w:sdtContent>
  </w:sdt>
  <w:p w:rsidR="000F672F" w:rsidRDefault="000F67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6A8" w:rsidRDefault="003766A8" w:rsidP="000F672F">
      <w:pPr>
        <w:spacing w:after="0" w:line="240" w:lineRule="auto"/>
      </w:pPr>
      <w:r>
        <w:separator/>
      </w:r>
    </w:p>
  </w:footnote>
  <w:footnote w:type="continuationSeparator" w:id="0">
    <w:p w:rsidR="003766A8" w:rsidRDefault="003766A8" w:rsidP="000F6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8A"/>
    <w:rsid w:val="000F672F"/>
    <w:rsid w:val="003766A8"/>
    <w:rsid w:val="0093428A"/>
    <w:rsid w:val="00F6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6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F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F672F"/>
    <w:rPr>
      <w:b/>
      <w:bCs/>
    </w:rPr>
  </w:style>
  <w:style w:type="paragraph" w:styleId="a4">
    <w:name w:val="header"/>
    <w:basedOn w:val="a"/>
    <w:link w:val="a5"/>
    <w:uiPriority w:val="99"/>
    <w:unhideWhenUsed/>
    <w:rsid w:val="000F67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72F"/>
  </w:style>
  <w:style w:type="paragraph" w:styleId="a6">
    <w:name w:val="footer"/>
    <w:basedOn w:val="a"/>
    <w:link w:val="a7"/>
    <w:uiPriority w:val="99"/>
    <w:unhideWhenUsed/>
    <w:rsid w:val="000F67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672F"/>
  </w:style>
  <w:style w:type="character" w:customStyle="1" w:styleId="10">
    <w:name w:val="Заголовок 1 Знак"/>
    <w:basedOn w:val="a0"/>
    <w:link w:val="1"/>
    <w:uiPriority w:val="9"/>
    <w:rsid w:val="000F672F"/>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semiHidden/>
    <w:unhideWhenUsed/>
    <w:rsid w:val="000F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0F67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6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0F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F672F"/>
    <w:rPr>
      <w:b/>
      <w:bCs/>
    </w:rPr>
  </w:style>
  <w:style w:type="paragraph" w:styleId="a4">
    <w:name w:val="header"/>
    <w:basedOn w:val="a"/>
    <w:link w:val="a5"/>
    <w:uiPriority w:val="99"/>
    <w:unhideWhenUsed/>
    <w:rsid w:val="000F67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72F"/>
  </w:style>
  <w:style w:type="paragraph" w:styleId="a6">
    <w:name w:val="footer"/>
    <w:basedOn w:val="a"/>
    <w:link w:val="a7"/>
    <w:uiPriority w:val="99"/>
    <w:unhideWhenUsed/>
    <w:rsid w:val="000F67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672F"/>
  </w:style>
  <w:style w:type="character" w:customStyle="1" w:styleId="10">
    <w:name w:val="Заголовок 1 Знак"/>
    <w:basedOn w:val="a0"/>
    <w:link w:val="1"/>
    <w:uiPriority w:val="9"/>
    <w:rsid w:val="000F672F"/>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semiHidden/>
    <w:unhideWhenUsed/>
    <w:rsid w:val="000F6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0F6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6840">
      <w:bodyDiv w:val="1"/>
      <w:marLeft w:val="0"/>
      <w:marRight w:val="0"/>
      <w:marTop w:val="0"/>
      <w:marBottom w:val="0"/>
      <w:divBdr>
        <w:top w:val="none" w:sz="0" w:space="0" w:color="auto"/>
        <w:left w:val="none" w:sz="0" w:space="0" w:color="auto"/>
        <w:bottom w:val="none" w:sz="0" w:space="0" w:color="auto"/>
        <w:right w:val="none" w:sz="0" w:space="0" w:color="auto"/>
      </w:divBdr>
    </w:div>
    <w:div w:id="1495798773">
      <w:bodyDiv w:val="1"/>
      <w:marLeft w:val="0"/>
      <w:marRight w:val="0"/>
      <w:marTop w:val="0"/>
      <w:marBottom w:val="0"/>
      <w:divBdr>
        <w:top w:val="none" w:sz="0" w:space="0" w:color="auto"/>
        <w:left w:val="none" w:sz="0" w:space="0" w:color="auto"/>
        <w:bottom w:val="none" w:sz="0" w:space="0" w:color="auto"/>
        <w:right w:val="none" w:sz="0" w:space="0" w:color="auto"/>
      </w:divBdr>
    </w:div>
    <w:div w:id="2065910023">
      <w:bodyDiv w:val="1"/>
      <w:marLeft w:val="0"/>
      <w:marRight w:val="0"/>
      <w:marTop w:val="0"/>
      <w:marBottom w:val="0"/>
      <w:divBdr>
        <w:top w:val="none" w:sz="0" w:space="0" w:color="auto"/>
        <w:left w:val="none" w:sz="0" w:space="0" w:color="auto"/>
        <w:bottom w:val="none" w:sz="0" w:space="0" w:color="auto"/>
        <w:right w:val="none" w:sz="0" w:space="0" w:color="auto"/>
      </w:divBdr>
    </w:div>
    <w:div w:id="21044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2020-02-17T17:02:00Z</dcterms:created>
  <dcterms:modified xsi:type="dcterms:W3CDTF">2020-02-17T17:08:00Z</dcterms:modified>
</cp:coreProperties>
</file>