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E2" w:rsidRPr="005B42E2" w:rsidRDefault="005B42E2" w:rsidP="005B42E2">
      <w:pPr>
        <w:jc w:val="center"/>
        <w:rPr>
          <w:sz w:val="28"/>
          <w:szCs w:val="28"/>
          <w:lang w:val="en-US"/>
        </w:rPr>
      </w:pPr>
      <w:r w:rsidRPr="005B42E2">
        <w:rPr>
          <w:sz w:val="28"/>
          <w:szCs w:val="28"/>
          <w:lang w:val="en-US"/>
        </w:rPr>
        <w:t>"Using Smart Board on lessons of English language"</w:t>
      </w:r>
    </w:p>
    <w:p w:rsidR="005B42E2" w:rsidRPr="005B42E2" w:rsidRDefault="005B42E2" w:rsidP="005B42E2">
      <w:pPr>
        <w:jc w:val="right"/>
        <w:rPr>
          <w:rFonts w:cstheme="minorHAnsi"/>
          <w:i/>
          <w:lang w:val="en-US"/>
        </w:rPr>
      </w:pPr>
      <w:r w:rsidRPr="005B42E2">
        <w:rPr>
          <w:rFonts w:cstheme="minorHAnsi"/>
          <w:i/>
          <w:lang w:val="en-US"/>
        </w:rPr>
        <w:t xml:space="preserve">Author: </w:t>
      </w:r>
      <w:proofErr w:type="spellStart"/>
      <w:r w:rsidRPr="005B42E2">
        <w:rPr>
          <w:rFonts w:cstheme="minorHAnsi"/>
          <w:i/>
          <w:lang w:val="en-US"/>
        </w:rPr>
        <w:t>Shestoperov</w:t>
      </w:r>
      <w:proofErr w:type="spellEnd"/>
      <w:r w:rsidRPr="005B42E2">
        <w:rPr>
          <w:rFonts w:cstheme="minorHAnsi"/>
          <w:i/>
          <w:lang w:val="en-US"/>
        </w:rPr>
        <w:t xml:space="preserve"> Lydia </w:t>
      </w:r>
      <w:proofErr w:type="spellStart"/>
      <w:r w:rsidRPr="005B42E2">
        <w:rPr>
          <w:rFonts w:cstheme="minorHAnsi"/>
          <w:i/>
          <w:lang w:val="en-US"/>
        </w:rPr>
        <w:t>Vladimirovna</w:t>
      </w:r>
      <w:proofErr w:type="spellEnd"/>
    </w:p>
    <w:p w:rsidR="005B42E2" w:rsidRPr="005B42E2" w:rsidRDefault="005B42E2" w:rsidP="005B42E2">
      <w:pPr>
        <w:jc w:val="right"/>
        <w:rPr>
          <w:rFonts w:cstheme="minorHAnsi"/>
          <w:i/>
          <w:lang w:val="en-US"/>
        </w:rPr>
      </w:pPr>
      <w:r w:rsidRPr="005B42E2">
        <w:rPr>
          <w:rFonts w:cstheme="minorHAnsi"/>
          <w:i/>
          <w:lang w:val="en-US"/>
        </w:rPr>
        <w:t>Educational institution: COLLEDGE "Nizhny Novgorod Provincial College"</w:t>
      </w:r>
    </w:p>
    <w:p w:rsidR="005B42E2" w:rsidRPr="005B42E2" w:rsidRDefault="005B42E2" w:rsidP="005B42E2">
      <w:pPr>
        <w:jc w:val="both"/>
        <w:rPr>
          <w:rFonts w:cstheme="minorHAnsi"/>
          <w:sz w:val="24"/>
          <w:szCs w:val="24"/>
          <w:lang w:val="en-US"/>
        </w:rPr>
      </w:pPr>
      <w:r w:rsidRPr="005B42E2">
        <w:rPr>
          <w:rFonts w:cstheme="minorHAnsi"/>
          <w:sz w:val="24"/>
          <w:szCs w:val="24"/>
          <w:lang w:val="en-US"/>
        </w:rPr>
        <w:t>Currently, it is not a secret that computer innovation is all areas of human activity. Increasingly began to apply interactive technology and education. And superior technology in educational organizations is a Smart - Board. First you need to understand what interactive learning and interactive whiteboard.</w:t>
      </w:r>
    </w:p>
    <w:p w:rsidR="005B42E2" w:rsidRPr="005B42E2" w:rsidRDefault="005B42E2" w:rsidP="005B42E2">
      <w:pPr>
        <w:jc w:val="both"/>
        <w:rPr>
          <w:rFonts w:cstheme="minorHAnsi"/>
          <w:sz w:val="24"/>
          <w:szCs w:val="24"/>
          <w:lang w:val="en-US"/>
        </w:rPr>
      </w:pPr>
      <w:r w:rsidRPr="005B42E2">
        <w:rPr>
          <w:rFonts w:cstheme="minorHAnsi"/>
          <w:sz w:val="24"/>
          <w:szCs w:val="24"/>
          <w:lang w:val="en-US"/>
        </w:rPr>
        <w:t xml:space="preserve">Interactive learning is a special form of organization of educational process, which allows </w:t>
      </w:r>
      <w:proofErr w:type="gramStart"/>
      <w:r w:rsidRPr="005B42E2">
        <w:rPr>
          <w:rFonts w:cstheme="minorHAnsi"/>
          <w:sz w:val="24"/>
          <w:szCs w:val="24"/>
          <w:lang w:val="en-US"/>
        </w:rPr>
        <w:t>to involve</w:t>
      </w:r>
      <w:proofErr w:type="gramEnd"/>
      <w:r w:rsidRPr="005B42E2">
        <w:rPr>
          <w:rFonts w:cstheme="minorHAnsi"/>
          <w:sz w:val="24"/>
          <w:szCs w:val="24"/>
          <w:lang w:val="en-US"/>
        </w:rPr>
        <w:t xml:space="preserve"> in the learning process for almost all students. </w:t>
      </w:r>
      <w:proofErr w:type="gramStart"/>
      <w:r w:rsidRPr="005B42E2">
        <w:rPr>
          <w:rFonts w:cstheme="minorHAnsi"/>
          <w:sz w:val="24"/>
          <w:szCs w:val="24"/>
          <w:lang w:val="en-US"/>
        </w:rPr>
        <w:t>While students from passive listeners become active participants in the learning process.</w:t>
      </w:r>
      <w:proofErr w:type="gramEnd"/>
    </w:p>
    <w:p w:rsidR="005B42E2" w:rsidRPr="005B42E2" w:rsidRDefault="005B42E2" w:rsidP="005B42E2">
      <w:pPr>
        <w:jc w:val="both"/>
        <w:rPr>
          <w:rFonts w:cstheme="minorHAnsi"/>
          <w:sz w:val="24"/>
          <w:szCs w:val="24"/>
          <w:lang w:val="en-US"/>
        </w:rPr>
      </w:pPr>
      <w:r w:rsidRPr="005B42E2">
        <w:rPr>
          <w:rFonts w:cstheme="minorHAnsi"/>
          <w:sz w:val="24"/>
          <w:szCs w:val="24"/>
          <w:lang w:val="en-US"/>
        </w:rPr>
        <w:t>In recent times the primary means of interactivity acts as an interactive whiteboard.</w:t>
      </w:r>
    </w:p>
    <w:p w:rsidR="005B42E2" w:rsidRPr="005B42E2" w:rsidRDefault="005B42E2" w:rsidP="005B42E2">
      <w:pPr>
        <w:jc w:val="both"/>
        <w:rPr>
          <w:rFonts w:cstheme="minorHAnsi"/>
          <w:sz w:val="24"/>
          <w:szCs w:val="24"/>
          <w:lang w:val="en-US"/>
        </w:rPr>
      </w:pPr>
      <w:r w:rsidRPr="005B42E2">
        <w:rPr>
          <w:rFonts w:cstheme="minorHAnsi"/>
          <w:sz w:val="24"/>
          <w:szCs w:val="24"/>
          <w:lang w:val="en-US"/>
        </w:rPr>
        <w:t xml:space="preserve">Interactive whiteboard or Smart Board is a touch screen connected to the computer, the images which reports to the Board projector. </w:t>
      </w:r>
    </w:p>
    <w:p w:rsidR="005B42E2" w:rsidRPr="005B42E2" w:rsidRDefault="005B42E2" w:rsidP="005B42E2">
      <w:pPr>
        <w:jc w:val="both"/>
        <w:rPr>
          <w:rFonts w:cstheme="minorHAnsi"/>
          <w:sz w:val="24"/>
          <w:szCs w:val="24"/>
          <w:lang w:val="en-US"/>
        </w:rPr>
      </w:pPr>
      <w:r w:rsidRPr="005B42E2">
        <w:rPr>
          <w:rFonts w:cstheme="minorHAnsi"/>
          <w:sz w:val="24"/>
          <w:szCs w:val="24"/>
          <w:lang w:val="en-US"/>
        </w:rPr>
        <w:t>Having an idea about the interactive whiteboard, can share the benefits of working with Smart - boards:</w:t>
      </w:r>
    </w:p>
    <w:p w:rsidR="005B42E2" w:rsidRPr="005B42E2" w:rsidRDefault="005B42E2" w:rsidP="005B42E2">
      <w:pPr>
        <w:jc w:val="both"/>
        <w:rPr>
          <w:rFonts w:cstheme="minorHAnsi"/>
          <w:sz w:val="24"/>
          <w:szCs w:val="24"/>
          <w:lang w:val="en-US"/>
        </w:rPr>
      </w:pPr>
      <w:r w:rsidRPr="005B42E2">
        <w:rPr>
          <w:rFonts w:cstheme="minorHAnsi"/>
          <w:sz w:val="24"/>
          <w:szCs w:val="24"/>
          <w:lang w:val="en-US"/>
        </w:rPr>
        <w:t>1. Work with the Board out the principle of clarity (the children can see the material in full);</w:t>
      </w:r>
    </w:p>
    <w:p w:rsidR="005B42E2" w:rsidRPr="005B42E2" w:rsidRDefault="005B42E2" w:rsidP="005B42E2">
      <w:pPr>
        <w:jc w:val="both"/>
        <w:rPr>
          <w:rFonts w:cstheme="minorHAnsi"/>
          <w:sz w:val="24"/>
          <w:szCs w:val="24"/>
          <w:lang w:val="en-US"/>
        </w:rPr>
      </w:pPr>
      <w:r w:rsidRPr="005B42E2">
        <w:rPr>
          <w:rFonts w:cstheme="minorHAnsi"/>
          <w:sz w:val="24"/>
          <w:szCs w:val="24"/>
          <w:lang w:val="en-US"/>
        </w:rPr>
        <w:t>2. We can also make recordings and perform tasks on top of the picture;</w:t>
      </w:r>
    </w:p>
    <w:p w:rsidR="005B42E2" w:rsidRPr="005B42E2" w:rsidRDefault="005B42E2" w:rsidP="005B42E2">
      <w:pPr>
        <w:jc w:val="both"/>
        <w:rPr>
          <w:rFonts w:cstheme="minorHAnsi"/>
          <w:sz w:val="24"/>
          <w:szCs w:val="24"/>
          <w:lang w:val="en-US"/>
        </w:rPr>
      </w:pPr>
      <w:r w:rsidRPr="005B42E2">
        <w:rPr>
          <w:rFonts w:cstheme="minorHAnsi"/>
          <w:sz w:val="24"/>
          <w:szCs w:val="24"/>
          <w:lang w:val="en-US"/>
        </w:rPr>
        <w:t>3. Allows you to save and print images on the Board, including any notes taken during class without spending a lot of time and effort and simplifying the test of the learnt material;</w:t>
      </w:r>
    </w:p>
    <w:p w:rsidR="005B42E2" w:rsidRPr="005B42E2" w:rsidRDefault="005B42E2" w:rsidP="005B42E2">
      <w:pPr>
        <w:jc w:val="both"/>
        <w:rPr>
          <w:rFonts w:cstheme="minorHAnsi"/>
          <w:sz w:val="24"/>
          <w:szCs w:val="24"/>
          <w:lang w:val="en-US"/>
        </w:rPr>
      </w:pPr>
      <w:r w:rsidRPr="005B42E2">
        <w:rPr>
          <w:rFonts w:cstheme="minorHAnsi"/>
          <w:sz w:val="24"/>
          <w:szCs w:val="24"/>
          <w:lang w:val="en-US"/>
        </w:rPr>
        <w:t xml:space="preserve">4. Variety of </w:t>
      </w:r>
      <w:proofErr w:type="spellStart"/>
      <w:r w:rsidRPr="005B42E2">
        <w:rPr>
          <w:rFonts w:cstheme="minorHAnsi"/>
          <w:sz w:val="24"/>
          <w:szCs w:val="24"/>
          <w:lang w:val="en-US"/>
        </w:rPr>
        <w:t>colours</w:t>
      </w:r>
      <w:proofErr w:type="spellEnd"/>
      <w:r w:rsidRPr="005B42E2">
        <w:rPr>
          <w:rFonts w:cstheme="minorHAnsi"/>
          <w:sz w:val="24"/>
          <w:szCs w:val="24"/>
          <w:lang w:val="en-US"/>
        </w:rPr>
        <w:t xml:space="preserve"> available on an interactive whiteboard allows you to highlight important areas and to draw attention to it, to link ideas or to show their difference and to demonstrate progress in the reflection.</w:t>
      </w:r>
    </w:p>
    <w:p w:rsidR="005B42E2" w:rsidRPr="005B42E2" w:rsidRDefault="005B42E2" w:rsidP="005B42E2">
      <w:pPr>
        <w:jc w:val="both"/>
        <w:rPr>
          <w:rFonts w:cstheme="minorHAnsi"/>
          <w:sz w:val="24"/>
          <w:szCs w:val="24"/>
          <w:lang w:val="en-US"/>
        </w:rPr>
      </w:pPr>
      <w:r w:rsidRPr="005B42E2">
        <w:rPr>
          <w:rFonts w:cstheme="minorHAnsi"/>
          <w:sz w:val="24"/>
          <w:szCs w:val="24"/>
          <w:lang w:val="en-US"/>
        </w:rPr>
        <w:t>5. The ability to make key decisions on the Board. They can temporarily hide any object on the work slide or put on the next slide.</w:t>
      </w:r>
    </w:p>
    <w:p w:rsidR="005B42E2" w:rsidRPr="005B42E2" w:rsidRDefault="005B42E2" w:rsidP="005B42E2">
      <w:pPr>
        <w:jc w:val="both"/>
        <w:rPr>
          <w:rFonts w:cstheme="minorHAnsi"/>
          <w:sz w:val="24"/>
          <w:szCs w:val="24"/>
          <w:lang w:val="en-US"/>
        </w:rPr>
      </w:pPr>
      <w:r w:rsidRPr="005B42E2">
        <w:rPr>
          <w:rFonts w:cstheme="minorHAnsi"/>
          <w:sz w:val="24"/>
          <w:szCs w:val="24"/>
          <w:lang w:val="en-US"/>
        </w:rPr>
        <w:t>6. Saves time when preparing for lessons through the built-in functions.</w:t>
      </w:r>
    </w:p>
    <w:p w:rsidR="005B42E2" w:rsidRPr="005B42E2" w:rsidRDefault="005B42E2" w:rsidP="005B42E2">
      <w:pPr>
        <w:jc w:val="both"/>
        <w:rPr>
          <w:rFonts w:cstheme="minorHAnsi"/>
          <w:sz w:val="24"/>
          <w:szCs w:val="24"/>
          <w:lang w:val="en-US"/>
        </w:rPr>
      </w:pPr>
      <w:r w:rsidRPr="005B42E2">
        <w:rPr>
          <w:rFonts w:cstheme="minorHAnsi"/>
          <w:sz w:val="24"/>
          <w:szCs w:val="24"/>
          <w:lang w:val="en-US"/>
        </w:rPr>
        <w:t>Benefits for students:</w:t>
      </w:r>
    </w:p>
    <w:p w:rsidR="005B42E2" w:rsidRPr="005B42E2" w:rsidRDefault="005B42E2" w:rsidP="005B42E2">
      <w:pPr>
        <w:jc w:val="both"/>
        <w:rPr>
          <w:rFonts w:cstheme="minorHAnsi"/>
          <w:sz w:val="24"/>
          <w:szCs w:val="24"/>
          <w:lang w:val="en-US"/>
        </w:rPr>
      </w:pPr>
      <w:r w:rsidRPr="005B42E2">
        <w:rPr>
          <w:rFonts w:cstheme="minorHAnsi"/>
          <w:sz w:val="24"/>
          <w:szCs w:val="24"/>
          <w:lang w:val="en-US"/>
        </w:rPr>
        <w:t>1. Makes classes interesting and is a powerful tool for the development of motivation for learning;</w:t>
      </w:r>
    </w:p>
    <w:p w:rsidR="005B42E2" w:rsidRPr="005B42E2" w:rsidRDefault="005B42E2" w:rsidP="005B42E2">
      <w:pPr>
        <w:jc w:val="both"/>
        <w:rPr>
          <w:rFonts w:cstheme="minorHAnsi"/>
          <w:sz w:val="24"/>
          <w:szCs w:val="24"/>
          <w:lang w:val="en-US"/>
        </w:rPr>
      </w:pPr>
      <w:r w:rsidRPr="005B42E2">
        <w:rPr>
          <w:rFonts w:cstheme="minorHAnsi"/>
          <w:sz w:val="24"/>
          <w:szCs w:val="24"/>
          <w:lang w:val="en-US"/>
        </w:rPr>
        <w:t xml:space="preserve">2. </w:t>
      </w:r>
      <w:proofErr w:type="gramStart"/>
      <w:r w:rsidRPr="005B42E2">
        <w:rPr>
          <w:rFonts w:cstheme="minorHAnsi"/>
          <w:sz w:val="24"/>
          <w:szCs w:val="24"/>
          <w:lang w:val="en-US"/>
        </w:rPr>
        <w:t>Provides</w:t>
      </w:r>
      <w:proofErr w:type="gramEnd"/>
      <w:r w:rsidRPr="005B42E2">
        <w:rPr>
          <w:rFonts w:cstheme="minorHAnsi"/>
          <w:sz w:val="24"/>
          <w:szCs w:val="24"/>
          <w:lang w:val="en-US"/>
        </w:rPr>
        <w:t xml:space="preserve"> more opportunities for active participation in the educational process;</w:t>
      </w:r>
    </w:p>
    <w:p w:rsidR="005B42E2" w:rsidRPr="005B42E2" w:rsidRDefault="005B42E2" w:rsidP="005B42E2">
      <w:pPr>
        <w:jc w:val="both"/>
        <w:rPr>
          <w:rFonts w:cstheme="minorHAnsi"/>
          <w:sz w:val="24"/>
          <w:szCs w:val="24"/>
          <w:lang w:val="en-US"/>
        </w:rPr>
      </w:pPr>
      <w:r w:rsidRPr="005B42E2">
        <w:rPr>
          <w:rFonts w:cstheme="minorHAnsi"/>
          <w:sz w:val="24"/>
          <w:szCs w:val="24"/>
          <w:lang w:val="en-US"/>
        </w:rPr>
        <w:t>3. Facilitates understanding of complex material in a more clear, efficient and dynamic submission;</w:t>
      </w:r>
    </w:p>
    <w:p w:rsidR="005B42E2" w:rsidRPr="005B42E2" w:rsidRDefault="005B42E2" w:rsidP="005B42E2">
      <w:pPr>
        <w:jc w:val="both"/>
        <w:rPr>
          <w:rFonts w:cstheme="minorHAnsi"/>
          <w:sz w:val="24"/>
          <w:szCs w:val="24"/>
          <w:lang w:val="en-US"/>
        </w:rPr>
      </w:pPr>
      <w:r w:rsidRPr="005B42E2">
        <w:rPr>
          <w:rFonts w:cstheme="minorHAnsi"/>
          <w:sz w:val="24"/>
          <w:szCs w:val="24"/>
          <w:lang w:val="en-US"/>
        </w:rPr>
        <w:t>4. Promotes creativity and autonomy of students.</w:t>
      </w:r>
    </w:p>
    <w:p w:rsidR="005B42E2" w:rsidRPr="005B42E2" w:rsidRDefault="005B42E2" w:rsidP="005B42E2">
      <w:pPr>
        <w:jc w:val="both"/>
        <w:rPr>
          <w:rFonts w:cstheme="minorHAnsi"/>
          <w:sz w:val="24"/>
          <w:szCs w:val="24"/>
          <w:lang w:val="en-US"/>
        </w:rPr>
      </w:pPr>
      <w:r w:rsidRPr="005B42E2">
        <w:rPr>
          <w:rFonts w:cstheme="minorHAnsi"/>
          <w:sz w:val="24"/>
          <w:szCs w:val="24"/>
          <w:lang w:val="en-US"/>
        </w:rPr>
        <w:lastRenderedPageBreak/>
        <w:t>A matching and classification is very convenient to perform using the interactive whiteboard. Children enjoy working with the Board, because if the child made a mistake, he can simply erase the incorrect answer and write again. Also, tasks with pictures are better than simple text.</w:t>
      </w:r>
    </w:p>
    <w:p w:rsidR="005B42E2" w:rsidRPr="005B42E2" w:rsidRDefault="005B42E2" w:rsidP="005B42E2">
      <w:pPr>
        <w:jc w:val="both"/>
        <w:rPr>
          <w:rFonts w:cstheme="minorHAnsi"/>
          <w:sz w:val="24"/>
          <w:szCs w:val="24"/>
          <w:lang w:val="en-US"/>
        </w:rPr>
      </w:pPr>
      <w:r w:rsidRPr="005B42E2">
        <w:rPr>
          <w:rFonts w:cstheme="minorHAnsi"/>
          <w:sz w:val="24"/>
          <w:szCs w:val="24"/>
          <w:lang w:val="en-US"/>
        </w:rPr>
        <w:t xml:space="preserve">When working with an interactive whiteboard, you can create links to other files, and simply clicking on the link to use this material in </w:t>
      </w:r>
      <w:proofErr w:type="spellStart"/>
      <w:r w:rsidRPr="005B42E2">
        <w:rPr>
          <w:rFonts w:cstheme="minorHAnsi"/>
          <w:sz w:val="24"/>
          <w:szCs w:val="24"/>
          <w:lang w:val="en-US"/>
        </w:rPr>
        <w:t>class.In</w:t>
      </w:r>
      <w:proofErr w:type="spellEnd"/>
      <w:r w:rsidRPr="005B42E2">
        <w:rPr>
          <w:rFonts w:cstheme="minorHAnsi"/>
          <w:sz w:val="24"/>
          <w:szCs w:val="24"/>
          <w:lang w:val="en-US"/>
        </w:rPr>
        <w:t xml:space="preserve"> addition, after applying the material in the lesson, you can save it and provide general access to the school and local network, which will allow students to view this material.</w:t>
      </w:r>
    </w:p>
    <w:p w:rsidR="005B42E2" w:rsidRPr="005B42E2" w:rsidRDefault="005B42E2" w:rsidP="005B42E2">
      <w:pPr>
        <w:jc w:val="both"/>
        <w:rPr>
          <w:rFonts w:cstheme="minorHAnsi"/>
          <w:sz w:val="24"/>
          <w:szCs w:val="24"/>
          <w:lang w:val="en-US"/>
        </w:rPr>
      </w:pPr>
      <w:r w:rsidRPr="005B42E2">
        <w:rPr>
          <w:rFonts w:cstheme="minorHAnsi"/>
          <w:sz w:val="24"/>
          <w:szCs w:val="24"/>
          <w:lang w:val="en-US"/>
        </w:rPr>
        <w:t xml:space="preserve"> Thus, we can conclude that the interactive whiteboard is a universal tool for using it in the educational process and for raising the level of the teacher in the field of ICT mastery.</w:t>
      </w:r>
    </w:p>
    <w:p w:rsidR="005B42E2" w:rsidRPr="005B42E2" w:rsidRDefault="005B42E2" w:rsidP="005B42E2">
      <w:pPr>
        <w:jc w:val="both"/>
        <w:rPr>
          <w:rFonts w:cstheme="minorHAnsi"/>
          <w:sz w:val="24"/>
          <w:szCs w:val="24"/>
          <w:lang w:val="en-US"/>
        </w:rPr>
      </w:pPr>
    </w:p>
    <w:p w:rsidR="005B42E2" w:rsidRPr="005B42E2" w:rsidRDefault="005B42E2" w:rsidP="005B42E2">
      <w:pPr>
        <w:jc w:val="both"/>
        <w:rPr>
          <w:rFonts w:cstheme="minorHAnsi"/>
          <w:sz w:val="24"/>
          <w:szCs w:val="24"/>
          <w:lang w:val="en-US"/>
        </w:rPr>
      </w:pPr>
    </w:p>
    <w:p w:rsidR="005B42E2" w:rsidRPr="005B42E2" w:rsidRDefault="005B42E2" w:rsidP="005B42E2">
      <w:pPr>
        <w:jc w:val="both"/>
        <w:rPr>
          <w:rFonts w:cstheme="minorHAnsi"/>
          <w:sz w:val="24"/>
          <w:szCs w:val="24"/>
          <w:lang w:val="en-US"/>
        </w:rPr>
      </w:pPr>
    </w:p>
    <w:p w:rsidR="005B42E2" w:rsidRPr="005B42E2" w:rsidRDefault="005B42E2" w:rsidP="005B42E2">
      <w:pPr>
        <w:jc w:val="both"/>
        <w:rPr>
          <w:rFonts w:cstheme="minorHAnsi"/>
          <w:sz w:val="24"/>
          <w:szCs w:val="24"/>
          <w:lang w:val="en-US"/>
        </w:rPr>
      </w:pPr>
    </w:p>
    <w:p w:rsidR="005B42E2" w:rsidRPr="005B42E2" w:rsidRDefault="005B42E2" w:rsidP="005B42E2">
      <w:pPr>
        <w:jc w:val="both"/>
        <w:rPr>
          <w:rFonts w:cstheme="minorHAnsi"/>
          <w:sz w:val="24"/>
          <w:szCs w:val="24"/>
          <w:lang w:val="en-US"/>
        </w:rPr>
      </w:pPr>
    </w:p>
    <w:p w:rsidR="005B42E2" w:rsidRPr="005B42E2" w:rsidRDefault="005B42E2" w:rsidP="005B42E2">
      <w:pPr>
        <w:jc w:val="both"/>
        <w:rPr>
          <w:rFonts w:cstheme="minorHAnsi"/>
          <w:sz w:val="24"/>
          <w:szCs w:val="24"/>
          <w:lang w:val="en-US"/>
        </w:rPr>
      </w:pPr>
    </w:p>
    <w:p w:rsidR="005B42E2" w:rsidRPr="005B42E2" w:rsidRDefault="005B42E2" w:rsidP="005B42E2">
      <w:pPr>
        <w:jc w:val="both"/>
        <w:rPr>
          <w:rFonts w:cstheme="minorHAnsi"/>
          <w:sz w:val="24"/>
          <w:szCs w:val="24"/>
          <w:lang w:val="en-US"/>
        </w:rPr>
      </w:pPr>
    </w:p>
    <w:p w:rsidR="005B42E2" w:rsidRPr="005B42E2" w:rsidRDefault="005B42E2" w:rsidP="005B42E2">
      <w:pPr>
        <w:jc w:val="both"/>
        <w:rPr>
          <w:rFonts w:cstheme="minorHAnsi"/>
          <w:sz w:val="24"/>
          <w:szCs w:val="24"/>
          <w:lang w:val="en-US"/>
        </w:rPr>
      </w:pPr>
    </w:p>
    <w:p w:rsidR="005B42E2" w:rsidRPr="005B42E2" w:rsidRDefault="005B42E2" w:rsidP="005B42E2">
      <w:pPr>
        <w:jc w:val="both"/>
        <w:rPr>
          <w:rFonts w:cstheme="minorHAnsi"/>
          <w:sz w:val="24"/>
          <w:szCs w:val="24"/>
          <w:lang w:val="en-US"/>
        </w:rPr>
      </w:pPr>
    </w:p>
    <w:p w:rsidR="005B42E2" w:rsidRPr="005B42E2" w:rsidRDefault="005B42E2" w:rsidP="005B42E2">
      <w:pPr>
        <w:jc w:val="both"/>
        <w:rPr>
          <w:rFonts w:cstheme="minorHAnsi"/>
          <w:sz w:val="24"/>
          <w:szCs w:val="24"/>
          <w:lang w:val="en-US"/>
        </w:rPr>
      </w:pPr>
    </w:p>
    <w:p w:rsidR="005B42E2" w:rsidRPr="005B42E2" w:rsidRDefault="005B42E2" w:rsidP="005B42E2">
      <w:pPr>
        <w:jc w:val="both"/>
        <w:rPr>
          <w:rFonts w:cstheme="minorHAnsi"/>
          <w:sz w:val="24"/>
          <w:szCs w:val="24"/>
          <w:lang w:val="en-US"/>
        </w:rPr>
      </w:pPr>
    </w:p>
    <w:p w:rsidR="005B42E2" w:rsidRPr="005B42E2" w:rsidRDefault="005B42E2" w:rsidP="005B42E2">
      <w:pPr>
        <w:jc w:val="both"/>
        <w:rPr>
          <w:rFonts w:cstheme="minorHAnsi"/>
          <w:sz w:val="24"/>
          <w:szCs w:val="24"/>
          <w:lang w:val="en-US"/>
        </w:rPr>
      </w:pPr>
    </w:p>
    <w:p w:rsidR="005B42E2" w:rsidRDefault="005B42E2" w:rsidP="005B42E2">
      <w:pPr>
        <w:jc w:val="both"/>
        <w:rPr>
          <w:rFonts w:cstheme="minorHAnsi"/>
          <w:sz w:val="24"/>
          <w:szCs w:val="24"/>
        </w:rPr>
      </w:pPr>
    </w:p>
    <w:p w:rsidR="005B42E2" w:rsidRDefault="005B42E2" w:rsidP="005B42E2">
      <w:pPr>
        <w:jc w:val="both"/>
        <w:rPr>
          <w:rFonts w:cstheme="minorHAnsi"/>
          <w:sz w:val="24"/>
          <w:szCs w:val="24"/>
        </w:rPr>
      </w:pPr>
    </w:p>
    <w:p w:rsidR="005B42E2" w:rsidRDefault="005B42E2" w:rsidP="005B42E2">
      <w:pPr>
        <w:jc w:val="both"/>
        <w:rPr>
          <w:rFonts w:cstheme="minorHAnsi"/>
          <w:sz w:val="24"/>
          <w:szCs w:val="24"/>
        </w:rPr>
      </w:pPr>
    </w:p>
    <w:p w:rsidR="005B42E2" w:rsidRDefault="005B42E2" w:rsidP="005B42E2">
      <w:pPr>
        <w:jc w:val="both"/>
        <w:rPr>
          <w:rFonts w:cstheme="minorHAnsi"/>
          <w:sz w:val="24"/>
          <w:szCs w:val="24"/>
        </w:rPr>
      </w:pPr>
    </w:p>
    <w:p w:rsidR="005B42E2" w:rsidRDefault="005B42E2" w:rsidP="005B42E2">
      <w:pPr>
        <w:jc w:val="both"/>
        <w:rPr>
          <w:rFonts w:cstheme="minorHAnsi"/>
          <w:sz w:val="24"/>
          <w:szCs w:val="24"/>
        </w:rPr>
      </w:pPr>
    </w:p>
    <w:p w:rsidR="005B42E2" w:rsidRDefault="005B42E2" w:rsidP="005B42E2">
      <w:pPr>
        <w:jc w:val="both"/>
        <w:rPr>
          <w:rFonts w:cstheme="minorHAnsi"/>
          <w:sz w:val="24"/>
          <w:szCs w:val="24"/>
        </w:rPr>
      </w:pPr>
    </w:p>
    <w:p w:rsidR="005B42E2" w:rsidRPr="005B42E2" w:rsidRDefault="005B42E2" w:rsidP="005B42E2">
      <w:pPr>
        <w:jc w:val="both"/>
        <w:rPr>
          <w:rFonts w:cstheme="minorHAnsi"/>
          <w:sz w:val="24"/>
          <w:szCs w:val="24"/>
        </w:rPr>
      </w:pPr>
    </w:p>
    <w:p w:rsidR="005B42E2" w:rsidRPr="005B42E2" w:rsidRDefault="005B42E2" w:rsidP="005B42E2">
      <w:pPr>
        <w:jc w:val="both"/>
        <w:rPr>
          <w:rFonts w:cstheme="minorHAnsi"/>
          <w:sz w:val="24"/>
          <w:szCs w:val="24"/>
          <w:lang w:val="en-US"/>
        </w:rPr>
      </w:pPr>
    </w:p>
    <w:p w:rsidR="005B42E2" w:rsidRPr="005B42E2" w:rsidRDefault="005B42E2" w:rsidP="005B42E2">
      <w:pPr>
        <w:jc w:val="center"/>
        <w:rPr>
          <w:rFonts w:cstheme="minorHAnsi"/>
          <w:sz w:val="28"/>
          <w:szCs w:val="28"/>
          <w:lang w:val="en-US"/>
        </w:rPr>
      </w:pPr>
      <w:r w:rsidRPr="005B42E2">
        <w:rPr>
          <w:rFonts w:cstheme="minorHAnsi"/>
          <w:sz w:val="28"/>
          <w:szCs w:val="28"/>
          <w:lang w:val="en-US"/>
        </w:rPr>
        <w:lastRenderedPageBreak/>
        <w:t>LIST OF USED LITERATURE</w:t>
      </w:r>
    </w:p>
    <w:p w:rsidR="005B42E2" w:rsidRPr="005B42E2" w:rsidRDefault="005B42E2" w:rsidP="005B42E2">
      <w:pPr>
        <w:jc w:val="both"/>
        <w:rPr>
          <w:rFonts w:cstheme="minorHAnsi"/>
          <w:sz w:val="24"/>
          <w:szCs w:val="24"/>
          <w:lang w:val="en-US"/>
        </w:rPr>
      </w:pPr>
    </w:p>
    <w:p w:rsidR="005B42E2" w:rsidRPr="005B42E2" w:rsidRDefault="005B42E2" w:rsidP="005B42E2">
      <w:pPr>
        <w:jc w:val="both"/>
        <w:rPr>
          <w:rFonts w:cstheme="minorHAnsi"/>
          <w:sz w:val="24"/>
          <w:szCs w:val="24"/>
          <w:lang w:val="en-US"/>
        </w:rPr>
      </w:pPr>
      <w:r w:rsidRPr="005B42E2">
        <w:rPr>
          <w:rFonts w:cstheme="minorHAnsi"/>
          <w:sz w:val="24"/>
          <w:szCs w:val="24"/>
          <w:lang w:val="en-US"/>
        </w:rPr>
        <w:t xml:space="preserve"> 1. Interactive equipment in education / Basic techniques for working with ID.  </w:t>
      </w:r>
      <w:proofErr w:type="gramStart"/>
      <w:r w:rsidRPr="005B42E2">
        <w:rPr>
          <w:rFonts w:cstheme="minorHAnsi"/>
          <w:sz w:val="24"/>
          <w:szCs w:val="24"/>
          <w:lang w:val="en-US"/>
        </w:rPr>
        <w:t>- [Electronic resource].</w:t>
      </w:r>
      <w:proofErr w:type="gramEnd"/>
      <w:r w:rsidRPr="005B42E2">
        <w:rPr>
          <w:rFonts w:cstheme="minorHAnsi"/>
          <w:sz w:val="24"/>
          <w:szCs w:val="24"/>
          <w:lang w:val="en-US"/>
        </w:rPr>
        <w:t xml:space="preserve">  - Access mode: http://ksecydm.blogspot.md/p/blog-page_6229.html</w:t>
      </w:r>
    </w:p>
    <w:p w:rsidR="005B42E2" w:rsidRPr="005B42E2" w:rsidRDefault="005B42E2" w:rsidP="005B42E2">
      <w:pPr>
        <w:jc w:val="both"/>
        <w:rPr>
          <w:rFonts w:cstheme="minorHAnsi"/>
          <w:sz w:val="24"/>
          <w:szCs w:val="24"/>
          <w:lang w:val="en-US"/>
        </w:rPr>
      </w:pPr>
      <w:r w:rsidRPr="005B42E2">
        <w:rPr>
          <w:rFonts w:cstheme="minorHAnsi"/>
          <w:sz w:val="24"/>
          <w:szCs w:val="24"/>
          <w:lang w:val="en-US"/>
        </w:rPr>
        <w:t xml:space="preserve"> 2. Using an interactive whiteboard.  </w:t>
      </w:r>
      <w:proofErr w:type="gramStart"/>
      <w:r w:rsidRPr="005B42E2">
        <w:rPr>
          <w:rFonts w:cstheme="minorHAnsi"/>
          <w:sz w:val="24"/>
          <w:szCs w:val="24"/>
          <w:lang w:val="en-US"/>
        </w:rPr>
        <w:t>[Electronic resource].</w:t>
      </w:r>
      <w:proofErr w:type="gramEnd"/>
      <w:r w:rsidRPr="005B42E2">
        <w:rPr>
          <w:rFonts w:cstheme="minorHAnsi"/>
          <w:sz w:val="24"/>
          <w:szCs w:val="24"/>
          <w:lang w:val="en-US"/>
        </w:rPr>
        <w:t xml:space="preserve">  - // Portal "Network of creative teachers" - Access mode: - /http://www.it-n.ru/</w:t>
      </w:r>
    </w:p>
    <w:p w:rsidR="005B42E2" w:rsidRPr="005B42E2" w:rsidRDefault="005B42E2" w:rsidP="005B42E2">
      <w:pPr>
        <w:jc w:val="both"/>
        <w:rPr>
          <w:rFonts w:cstheme="minorHAnsi"/>
          <w:sz w:val="24"/>
          <w:szCs w:val="24"/>
        </w:rPr>
      </w:pPr>
      <w:r w:rsidRPr="005B42E2">
        <w:rPr>
          <w:rFonts w:cstheme="minorHAnsi"/>
          <w:sz w:val="24"/>
          <w:szCs w:val="24"/>
          <w:lang w:val="en-US"/>
        </w:rPr>
        <w:t xml:space="preserve"> 3. Interactive equipment.  </w:t>
      </w:r>
      <w:proofErr w:type="gramStart"/>
      <w:r w:rsidRPr="005B42E2">
        <w:rPr>
          <w:rFonts w:cstheme="minorHAnsi"/>
          <w:sz w:val="24"/>
          <w:szCs w:val="24"/>
          <w:lang w:val="en-US"/>
        </w:rPr>
        <w:t>[Electronic resource].</w:t>
      </w:r>
      <w:proofErr w:type="gramEnd"/>
      <w:r w:rsidRPr="005B42E2">
        <w:rPr>
          <w:rFonts w:cstheme="minorHAnsi"/>
          <w:sz w:val="24"/>
          <w:szCs w:val="24"/>
          <w:lang w:val="en-US"/>
        </w:rPr>
        <w:t xml:space="preserve">  - // Interactive technologies.  </w:t>
      </w:r>
      <w:proofErr w:type="gramStart"/>
      <w:r w:rsidRPr="005B42E2">
        <w:rPr>
          <w:rFonts w:cstheme="minorHAnsi"/>
          <w:sz w:val="24"/>
          <w:szCs w:val="24"/>
          <w:lang w:val="en-US"/>
        </w:rPr>
        <w:t xml:space="preserve">The official website of Smart technologies Inc and </w:t>
      </w:r>
      <w:proofErr w:type="spellStart"/>
      <w:r w:rsidRPr="005B42E2">
        <w:rPr>
          <w:rFonts w:cstheme="minorHAnsi"/>
          <w:sz w:val="24"/>
          <w:szCs w:val="24"/>
          <w:lang w:val="en-US"/>
        </w:rPr>
        <w:t>Polimedia</w:t>
      </w:r>
      <w:proofErr w:type="spellEnd"/>
      <w:r w:rsidRPr="005B42E2">
        <w:rPr>
          <w:rFonts w:cstheme="minorHAnsi"/>
          <w:sz w:val="24"/>
          <w:szCs w:val="24"/>
          <w:lang w:val="en-US"/>
        </w:rPr>
        <w:t>.</w:t>
      </w:r>
      <w:proofErr w:type="gramEnd"/>
      <w:r w:rsidRPr="005B42E2">
        <w:rPr>
          <w:rFonts w:cstheme="minorHAnsi"/>
          <w:sz w:val="24"/>
          <w:szCs w:val="24"/>
          <w:lang w:val="en-US"/>
        </w:rPr>
        <w:t xml:space="preserve">  - Access mode.  </w:t>
      </w:r>
      <w:r w:rsidRPr="005B42E2">
        <w:rPr>
          <w:rFonts w:cstheme="minorHAnsi"/>
          <w:sz w:val="24"/>
          <w:szCs w:val="24"/>
        </w:rPr>
        <w:t>- http://www.smartboart.ru/</w:t>
      </w:r>
    </w:p>
    <w:p w:rsidR="00FD0291" w:rsidRPr="005B42E2" w:rsidRDefault="005B42E2" w:rsidP="005B42E2">
      <w:pPr>
        <w:jc w:val="both"/>
        <w:rPr>
          <w:rFonts w:cstheme="minorHAnsi"/>
          <w:sz w:val="24"/>
          <w:szCs w:val="24"/>
          <w:lang w:val="en-US"/>
        </w:rPr>
      </w:pPr>
      <w:r w:rsidRPr="005B42E2">
        <w:rPr>
          <w:rFonts w:cstheme="minorHAnsi"/>
          <w:sz w:val="24"/>
          <w:szCs w:val="24"/>
          <w:lang w:val="en-US"/>
        </w:rPr>
        <w:t xml:space="preserve"> 4. </w:t>
      </w:r>
      <w:proofErr w:type="spellStart"/>
      <w:r w:rsidRPr="005B42E2">
        <w:rPr>
          <w:rFonts w:cstheme="minorHAnsi"/>
          <w:sz w:val="24"/>
          <w:szCs w:val="24"/>
          <w:lang w:val="en-US"/>
        </w:rPr>
        <w:t>Melnikova</w:t>
      </w:r>
      <w:proofErr w:type="spellEnd"/>
      <w:r w:rsidRPr="005B42E2">
        <w:rPr>
          <w:rFonts w:cstheme="minorHAnsi"/>
          <w:sz w:val="24"/>
          <w:szCs w:val="24"/>
          <w:lang w:val="en-US"/>
        </w:rPr>
        <w:t xml:space="preserve"> L. V., The use of interactive whiteboards in the learning process.  </w:t>
      </w:r>
      <w:proofErr w:type="gramStart"/>
      <w:r w:rsidRPr="005B42E2">
        <w:rPr>
          <w:rFonts w:cstheme="minorHAnsi"/>
          <w:sz w:val="24"/>
          <w:szCs w:val="24"/>
          <w:lang w:val="en-US"/>
        </w:rPr>
        <w:t>- [Electronic resource].</w:t>
      </w:r>
      <w:proofErr w:type="gramEnd"/>
      <w:r w:rsidRPr="005B42E2">
        <w:rPr>
          <w:rFonts w:cstheme="minorHAnsi"/>
          <w:sz w:val="24"/>
          <w:szCs w:val="24"/>
          <w:lang w:val="en-US"/>
        </w:rPr>
        <w:t xml:space="preserve">  –Access mode: http://russmetod.blogspot.md/2014/12/blog-post_0.html</w:t>
      </w:r>
    </w:p>
    <w:sectPr w:rsidR="00FD0291" w:rsidRPr="005B42E2" w:rsidSect="00FD0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B42E2"/>
    <w:rsid w:val="005B42E2"/>
    <w:rsid w:val="008C173F"/>
    <w:rsid w:val="00EB77E8"/>
    <w:rsid w:val="00FD0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91"/>
  </w:style>
  <w:style w:type="paragraph" w:styleId="1">
    <w:name w:val="heading 1"/>
    <w:basedOn w:val="a"/>
    <w:next w:val="a"/>
    <w:link w:val="10"/>
    <w:uiPriority w:val="9"/>
    <w:qFormat/>
    <w:rsid w:val="00EB77E8"/>
    <w:pPr>
      <w:keepNext/>
      <w:keepLines/>
      <w:widowControl w:val="0"/>
      <w:suppressAutoHyphens/>
      <w:autoSpaceDN w:val="0"/>
      <w:spacing w:before="480" w:after="0"/>
      <w:ind w:firstLine="709"/>
      <w:jc w:val="both"/>
      <w:textAlignment w:val="baseline"/>
      <w:outlineLvl w:val="0"/>
    </w:pPr>
    <w:rPr>
      <w:rFonts w:ascii="Times New Roman" w:eastAsiaTheme="majorEastAsia" w:hAnsi="Times New Roman" w:cstheme="majorBidi"/>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7E8"/>
    <w:rPr>
      <w:rFonts w:ascii="Times New Roman" w:eastAsiaTheme="majorEastAsia" w:hAnsi="Times New Roman" w:cstheme="majorBidi"/>
      <w:bCs/>
      <w:color w:val="000000" w:themeColor="text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3135</Characters>
  <Application>Microsoft Office Word</Application>
  <DocSecurity>0</DocSecurity>
  <Lines>26</Lines>
  <Paragraphs>7</Paragraphs>
  <ScaleCrop>false</ScaleCrop>
  <Company>Krokoz™</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2020-01-16T06:35:00Z</dcterms:created>
  <dcterms:modified xsi:type="dcterms:W3CDTF">2020-01-16T06:36:00Z</dcterms:modified>
</cp:coreProperties>
</file>