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BF" w:rsidRPr="00391AE4" w:rsidRDefault="001A1EBF" w:rsidP="001A1E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1AE4">
        <w:rPr>
          <w:rFonts w:ascii="Times New Roman" w:hAnsi="Times New Roman" w:cs="Times New Roman"/>
          <w:b/>
          <w:sz w:val="26"/>
          <w:szCs w:val="26"/>
          <w:u w:val="single"/>
        </w:rPr>
        <w:t>Педагогический дизайн мультимедийного урока</w:t>
      </w:r>
    </w:p>
    <w:p w:rsidR="001A1EBF" w:rsidRDefault="001A1EBF" w:rsidP="00391A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91AE4" w:rsidRPr="00391AE4" w:rsidRDefault="00391AE4" w:rsidP="00391A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Автор: Колесникова Ольга Владимировна, учитель русского языка и литературы, МБОУ «СОШ№ 3» г. Дальнереченск</w:t>
      </w:r>
    </w:p>
    <w:p w:rsidR="00391AE4" w:rsidRDefault="00391AE4" w:rsidP="001853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53AF" w:rsidRDefault="001853AF" w:rsidP="001853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853AF" w:rsidRPr="00B36858" w:rsidRDefault="001853AF" w:rsidP="00B36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>В научно-</w:t>
      </w:r>
      <w:r w:rsidRPr="001853AF">
        <w:rPr>
          <w:rFonts w:ascii="Times New Roman" w:hAnsi="Times New Roman" w:cs="Times New Roman"/>
          <w:sz w:val="26"/>
          <w:szCs w:val="26"/>
        </w:rPr>
        <w:t>педагогической литературе</w:t>
      </w:r>
      <w:r>
        <w:rPr>
          <w:rFonts w:ascii="Times New Roman" w:hAnsi="Times New Roman" w:cs="Times New Roman"/>
          <w:sz w:val="26"/>
          <w:szCs w:val="26"/>
        </w:rPr>
        <w:t xml:space="preserve"> и в специализированных периодических изданиях все чаще и чаще появляются статьи и целые брошюры об использовании мультимедийных технологий в образовательном процессе. Перечни электронных учебников и других пособий для обучения исчисляются уже сотнями. Налицо их неоспоримые преимущества. Действительно, </w:t>
      </w:r>
      <w:r w:rsidR="00FD3A78">
        <w:rPr>
          <w:rFonts w:ascii="Times New Roman" w:hAnsi="Times New Roman" w:cs="Times New Roman"/>
          <w:sz w:val="26"/>
          <w:szCs w:val="26"/>
        </w:rPr>
        <w:t>мультимедийные технологии – это практическая реализация методологических и теоретических основ формирования информационной культуры педагога. Современному преподавателю все сложнее и сложнее видеть себя в образовательном процессе без компьютера.</w:t>
      </w:r>
    </w:p>
    <w:p w:rsidR="00FD3A78" w:rsidRDefault="00FD3A78" w:rsidP="001853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Как показывает практика, большинство преподавателей предпочитает использовать один компьютер и мультимедийный проектор в целях максимальной визуализации учебного процесса. Этот путь во м</w:t>
      </w:r>
      <w:r w:rsidR="00C17F8B">
        <w:rPr>
          <w:rFonts w:ascii="Times New Roman" w:hAnsi="Times New Roman" w:cs="Times New Roman"/>
          <w:sz w:val="26"/>
          <w:szCs w:val="26"/>
        </w:rPr>
        <w:t xml:space="preserve">ногом является более выигрышным - </w:t>
      </w:r>
      <w:r>
        <w:rPr>
          <w:rFonts w:ascii="Times New Roman" w:hAnsi="Times New Roman" w:cs="Times New Roman"/>
          <w:sz w:val="26"/>
          <w:szCs w:val="26"/>
        </w:rPr>
        <w:t xml:space="preserve"> решается проблема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здоровьесбережения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(большой экран снимает проблему ограничения работы ученика перед экраном монитора); использование проектора позволяет также эффективнее управлять учебным процессом.</w:t>
      </w:r>
    </w:p>
    <w:p w:rsidR="00FD3A78" w:rsidRDefault="00FD3A78" w:rsidP="001853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Прежде всего, о терминах. В научно-педагогической литературе есть немало определений</w:t>
      </w:r>
      <w:r w:rsidR="00CA0362">
        <w:rPr>
          <w:rFonts w:ascii="Times New Roman" w:hAnsi="Times New Roman" w:cs="Times New Roman"/>
          <w:sz w:val="26"/>
          <w:szCs w:val="26"/>
        </w:rPr>
        <w:t xml:space="preserve"> </w:t>
      </w:r>
      <w:r w:rsidR="00CA0362">
        <w:rPr>
          <w:rFonts w:ascii="Times New Roman" w:hAnsi="Times New Roman" w:cs="Times New Roman"/>
          <w:b/>
          <w:sz w:val="26"/>
          <w:szCs w:val="26"/>
        </w:rPr>
        <w:t xml:space="preserve">педагогического дизайна. </w:t>
      </w:r>
      <w:r w:rsidR="00CA0362">
        <w:rPr>
          <w:rFonts w:ascii="Times New Roman" w:hAnsi="Times New Roman" w:cs="Times New Roman"/>
          <w:sz w:val="26"/>
          <w:szCs w:val="26"/>
        </w:rPr>
        <w:t xml:space="preserve">Предлагаю одно из них, сформулированное А.Ю. </w:t>
      </w:r>
      <w:proofErr w:type="spellStart"/>
      <w:r w:rsidR="00CA0362">
        <w:rPr>
          <w:rFonts w:ascii="Times New Roman" w:hAnsi="Times New Roman" w:cs="Times New Roman"/>
          <w:sz w:val="26"/>
          <w:szCs w:val="26"/>
        </w:rPr>
        <w:t>Уваровым</w:t>
      </w:r>
      <w:proofErr w:type="spellEnd"/>
      <w:r w:rsidR="00CA0362">
        <w:rPr>
          <w:rFonts w:ascii="Times New Roman" w:hAnsi="Times New Roman" w:cs="Times New Roman"/>
          <w:sz w:val="26"/>
          <w:szCs w:val="26"/>
        </w:rPr>
        <w:t xml:space="preserve"> – наиболее авторитетным специалистом в этой области:</w:t>
      </w:r>
    </w:p>
    <w:p w:rsidR="00CA0362" w:rsidRDefault="00CA0362" w:rsidP="001853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Педагогический дизайн – приведенное в систему использование знаний (принципов) об эффективной учебной работе (учении и обучении) в процессе проектирования, разработки, оценки и использовании учебных материалов.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CA0362">
        <w:rPr>
          <w:rFonts w:ascii="Times New Roman" w:hAnsi="Times New Roman" w:cs="Times New Roman"/>
          <w:sz w:val="26"/>
          <w:szCs w:val="26"/>
        </w:rPr>
        <w:t>Ме</w:t>
      </w:r>
      <w:r>
        <w:rPr>
          <w:rFonts w:ascii="Times New Roman" w:hAnsi="Times New Roman" w:cs="Times New Roman"/>
          <w:sz w:val="26"/>
          <w:szCs w:val="26"/>
        </w:rPr>
        <w:t>жду тем, урок, как непосредственный инструмент реализации основных идей информационно-коммуникативных технологий, требует максимально тщательной разработки. Именно уроки показывают эффективность той или иной разработки. Это одновременно и конечный результат, и последняя стадия оформления</w:t>
      </w:r>
      <w:r w:rsidR="00ED3993">
        <w:rPr>
          <w:rFonts w:ascii="Times New Roman" w:hAnsi="Times New Roman" w:cs="Times New Roman"/>
          <w:sz w:val="26"/>
          <w:szCs w:val="26"/>
        </w:rPr>
        <w:t>, реализации идей, заложенных разработчиками тех или иных технологий.</w:t>
      </w:r>
    </w:p>
    <w:p w:rsidR="00ED3993" w:rsidRDefault="00ED3993" w:rsidP="001853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Подготовка подобных уроков требует еще более тщательной подготовки, чем в обычно режиме. Такие понятия, как </w:t>
      </w:r>
      <w:r>
        <w:rPr>
          <w:rFonts w:ascii="Times New Roman" w:hAnsi="Times New Roman" w:cs="Times New Roman"/>
          <w:b/>
          <w:i/>
          <w:sz w:val="26"/>
          <w:szCs w:val="26"/>
        </w:rPr>
        <w:t>сценарий</w:t>
      </w:r>
      <w:r>
        <w:rPr>
          <w:rFonts w:ascii="Times New Roman" w:hAnsi="Times New Roman" w:cs="Times New Roman"/>
          <w:sz w:val="26"/>
          <w:szCs w:val="26"/>
        </w:rPr>
        <w:t xml:space="preserve"> урока, </w:t>
      </w:r>
      <w:r>
        <w:rPr>
          <w:rFonts w:ascii="Times New Roman" w:hAnsi="Times New Roman" w:cs="Times New Roman"/>
          <w:b/>
          <w:i/>
          <w:sz w:val="26"/>
          <w:szCs w:val="26"/>
        </w:rPr>
        <w:t>режиссура</w:t>
      </w:r>
      <w:r>
        <w:rPr>
          <w:rFonts w:ascii="Times New Roman" w:hAnsi="Times New Roman" w:cs="Times New Roman"/>
          <w:sz w:val="26"/>
          <w:szCs w:val="26"/>
        </w:rPr>
        <w:t xml:space="preserve"> урока – в данном случае не просто новомодные термины, а важная составная часть подготовки к учебному занятию. Проектируя будущий мультимедийный урок, преподаватель должен продумать последовательность технологических операций, формы и способы подачи информации на  большой экран. Стоит сразу же задуматься о том, как преподаватель будет управлять учебным процессом, каким образом будут обеспечиваться педагогическое общение на уроке, постоянная обратная связь с учащимися, развивающий эффект обучения.</w:t>
      </w:r>
    </w:p>
    <w:p w:rsidR="00C17F8B" w:rsidRDefault="00C17F8B" w:rsidP="001853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Определимся еще с несколькими терминами. Назовем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мультимедийный </w:t>
      </w:r>
      <w:r>
        <w:rPr>
          <w:rFonts w:ascii="Times New Roman" w:hAnsi="Times New Roman" w:cs="Times New Roman"/>
          <w:b/>
          <w:sz w:val="26"/>
          <w:szCs w:val="26"/>
        </w:rPr>
        <w:t xml:space="preserve">урок, на котором используется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многосредовое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представление информации с помощью технических средств, прежде всего, компьютера.</w:t>
      </w:r>
    </w:p>
    <w:p w:rsidR="00C17F8B" w:rsidRDefault="00C17F8B" w:rsidP="001853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Вполне очевидно, что степень и время мультимедийной поддержки урока могут быть различными: от нескольких минут до полного цикла. Однако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мультимедийный урок может выступать и как </w:t>
      </w:r>
      <w:r>
        <w:rPr>
          <w:rFonts w:ascii="Times New Roman" w:hAnsi="Times New Roman" w:cs="Times New Roman"/>
          <w:b/>
          <w:i/>
          <w:sz w:val="26"/>
          <w:szCs w:val="26"/>
        </w:rPr>
        <w:t>«мини-технология»</w:t>
      </w:r>
      <w:r>
        <w:rPr>
          <w:rFonts w:ascii="Times New Roman" w:hAnsi="Times New Roman" w:cs="Times New Roman"/>
          <w:sz w:val="26"/>
          <w:szCs w:val="26"/>
        </w:rPr>
        <w:t>, то есть как подготовленная педагогом разработка с заданными учебными целями и задачами, ориентированная на вполне определенные результаты обучения.</w:t>
      </w:r>
      <w:r w:rsidR="005501FB">
        <w:rPr>
          <w:rFonts w:ascii="Times New Roman" w:hAnsi="Times New Roman" w:cs="Times New Roman"/>
          <w:sz w:val="26"/>
          <w:szCs w:val="26"/>
        </w:rPr>
        <w:t xml:space="preserve"> Такой урок  обладает достаточным набором информационной составляющей, дидактическим инструментарием. При его проведении существенно меняется роль преподавателя, который в данном случае является, прежде всего, организатором, координатором познавательной деятельности учеников.</w:t>
      </w:r>
    </w:p>
    <w:p w:rsidR="005501FB" w:rsidRDefault="005501FB" w:rsidP="001853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 проектировании будущего мультимедийного урока разработчик должен задуматься над тем, какие цели он преследует, какую роль этот урок играет в системе уроков по изучаемой теме или всего учебного курса.</w:t>
      </w:r>
    </w:p>
    <w:p w:rsidR="005501FB" w:rsidRDefault="005501FB" w:rsidP="001853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Мультимедийный урок может достичь </w:t>
      </w:r>
      <w:r w:rsidR="004030E1">
        <w:rPr>
          <w:rFonts w:ascii="Times New Roman" w:hAnsi="Times New Roman" w:cs="Times New Roman"/>
          <w:sz w:val="26"/>
          <w:szCs w:val="26"/>
        </w:rPr>
        <w:t xml:space="preserve">максимального </w:t>
      </w:r>
      <w:proofErr w:type="spellStart"/>
      <w:r w:rsidR="004030E1">
        <w:rPr>
          <w:rFonts w:ascii="Times New Roman" w:hAnsi="Times New Roman" w:cs="Times New Roman"/>
          <w:sz w:val="26"/>
          <w:szCs w:val="26"/>
        </w:rPr>
        <w:t>обучающнго</w:t>
      </w:r>
      <w:proofErr w:type="spellEnd"/>
      <w:r w:rsidR="004030E1">
        <w:rPr>
          <w:rFonts w:ascii="Times New Roman" w:hAnsi="Times New Roman" w:cs="Times New Roman"/>
          <w:sz w:val="26"/>
          <w:szCs w:val="26"/>
        </w:rPr>
        <w:t xml:space="preserve"> эффекта, если он предстанет осмысленным цельным продуктом, а не случайным набором слайдов. Определенный перечень устной, наглядной, текстовой информации превращает слайд в </w:t>
      </w:r>
      <w:r w:rsidR="004030E1" w:rsidRPr="004030E1">
        <w:rPr>
          <w:rFonts w:ascii="Times New Roman" w:hAnsi="Times New Roman" w:cs="Times New Roman"/>
          <w:b/>
          <w:i/>
          <w:sz w:val="26"/>
          <w:szCs w:val="26"/>
        </w:rPr>
        <w:t>учебный эпизод</w:t>
      </w:r>
      <w:r w:rsidR="004030E1">
        <w:rPr>
          <w:rFonts w:ascii="Times New Roman" w:hAnsi="Times New Roman" w:cs="Times New Roman"/>
          <w:sz w:val="26"/>
          <w:szCs w:val="26"/>
        </w:rPr>
        <w:t xml:space="preserve">. Разработчик должен стремиться превратить каждый из эпизодов в самостоятельную </w:t>
      </w:r>
      <w:r w:rsidR="004030E1">
        <w:rPr>
          <w:rFonts w:ascii="Times New Roman" w:hAnsi="Times New Roman" w:cs="Times New Roman"/>
          <w:b/>
          <w:i/>
          <w:sz w:val="26"/>
          <w:szCs w:val="26"/>
        </w:rPr>
        <w:t>дидактическую единицу.</w:t>
      </w:r>
    </w:p>
    <w:p w:rsidR="004030E1" w:rsidRDefault="004030E1" w:rsidP="001853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Педагогические справочники определяют дидактическую единицу как </w:t>
      </w:r>
      <w:r>
        <w:rPr>
          <w:rFonts w:ascii="Times New Roman" w:hAnsi="Times New Roman" w:cs="Times New Roman"/>
          <w:b/>
          <w:sz w:val="26"/>
          <w:szCs w:val="26"/>
        </w:rPr>
        <w:t xml:space="preserve">логически самостоятельную часть учебного материала, по своему объему и структуре соответствующую таким компонентам содержания, как понятие, теория, закон, явление, факт, объект и т.п. </w:t>
      </w:r>
      <w:r>
        <w:rPr>
          <w:rFonts w:ascii="Times New Roman" w:hAnsi="Times New Roman" w:cs="Times New Roman"/>
          <w:sz w:val="26"/>
          <w:szCs w:val="26"/>
        </w:rPr>
        <w:t xml:space="preserve">Дидактическая единица состоит из одного или нескольких </w:t>
      </w:r>
      <w:r>
        <w:rPr>
          <w:rFonts w:ascii="Times New Roman" w:hAnsi="Times New Roman" w:cs="Times New Roman"/>
          <w:b/>
          <w:sz w:val="26"/>
          <w:szCs w:val="26"/>
        </w:rPr>
        <w:t xml:space="preserve">фреймов. ФРЕЙМ – минимальное описание явления, факта, объекта, при удалении из которого </w:t>
      </w:r>
      <w:r w:rsidR="00715F09">
        <w:rPr>
          <w:rFonts w:ascii="Times New Roman" w:hAnsi="Times New Roman" w:cs="Times New Roman"/>
          <w:b/>
          <w:sz w:val="26"/>
          <w:szCs w:val="26"/>
        </w:rPr>
        <w:t>какой-либо составной части данное явление, факт или объект перестают опознаваться (классифицироваться), т.е. описание теряет смысл. Набор связанных по смыслу и логике фреймов составляет дидактическую единицу.</w:t>
      </w:r>
      <w:r w:rsidR="00715F09">
        <w:rPr>
          <w:rFonts w:ascii="Times New Roman" w:hAnsi="Times New Roman" w:cs="Times New Roman"/>
          <w:sz w:val="26"/>
          <w:szCs w:val="26"/>
        </w:rPr>
        <w:t xml:space="preserve"> Таким образом, готовя учебный эпизод и рассматривая его как дидактическую единицу, разработчик должен ясно представлять, какие учебные задачи он преследует данным эпизодом, какими средствами он добьется их реализации.</w:t>
      </w:r>
    </w:p>
    <w:p w:rsidR="00715F09" w:rsidRDefault="00715F09" w:rsidP="001853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Одним из очевидных достоинств мультимедийного урока является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усиление наглядности. </w:t>
      </w:r>
      <w:r>
        <w:rPr>
          <w:rFonts w:ascii="Times New Roman" w:hAnsi="Times New Roman" w:cs="Times New Roman"/>
          <w:sz w:val="26"/>
          <w:szCs w:val="26"/>
        </w:rPr>
        <w:t>Использование наглядности тем</w:t>
      </w:r>
      <w:r w:rsidR="00CD7405">
        <w:rPr>
          <w:rFonts w:ascii="Times New Roman" w:hAnsi="Times New Roman" w:cs="Times New Roman"/>
          <w:sz w:val="26"/>
          <w:szCs w:val="26"/>
        </w:rPr>
        <w:t xml:space="preserve"> более актуально, что в школах</w:t>
      </w:r>
      <w:r>
        <w:rPr>
          <w:rFonts w:ascii="Times New Roman" w:hAnsi="Times New Roman" w:cs="Times New Roman"/>
          <w:sz w:val="26"/>
          <w:szCs w:val="26"/>
        </w:rPr>
        <w:t>, как правило, отсутствует необходимый набор таблиц, схем, репродукций, иллюстраций. В таком случае проектор может оказать неоценимую помощь.</w:t>
      </w:r>
      <w:r w:rsidR="00077943">
        <w:rPr>
          <w:rFonts w:ascii="Times New Roman" w:hAnsi="Times New Roman" w:cs="Times New Roman"/>
          <w:sz w:val="26"/>
          <w:szCs w:val="26"/>
        </w:rPr>
        <w:t xml:space="preserve"> Однако достичь ожидаемого эффекта можно при соблюдении определенных требований к предъявлению наглядности.</w:t>
      </w:r>
    </w:p>
    <w:p w:rsidR="00077943" w:rsidRPr="00077943" w:rsidRDefault="00077943" w:rsidP="00077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7943">
        <w:rPr>
          <w:rFonts w:ascii="Times New Roman" w:hAnsi="Times New Roman" w:cs="Times New Roman"/>
          <w:b/>
          <w:i/>
          <w:sz w:val="26"/>
          <w:szCs w:val="26"/>
        </w:rPr>
        <w:t>Узнаваемость</w:t>
      </w:r>
      <w:r>
        <w:rPr>
          <w:rFonts w:ascii="Times New Roman" w:hAnsi="Times New Roman" w:cs="Times New Roman"/>
          <w:sz w:val="26"/>
          <w:szCs w:val="26"/>
        </w:rPr>
        <w:t xml:space="preserve"> наглядности, которая должна соответствовать предъявляемой письменной или устной информации.</w:t>
      </w:r>
    </w:p>
    <w:p w:rsidR="00077943" w:rsidRPr="003E556A" w:rsidRDefault="00077943" w:rsidP="00077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Динамика </w:t>
      </w:r>
      <w:r>
        <w:rPr>
          <w:rFonts w:ascii="Times New Roman" w:hAnsi="Times New Roman" w:cs="Times New Roman"/>
          <w:sz w:val="26"/>
          <w:szCs w:val="26"/>
        </w:rPr>
        <w:t>предъявления</w:t>
      </w:r>
      <w:r w:rsidR="003E556A">
        <w:rPr>
          <w:rFonts w:ascii="Times New Roman" w:hAnsi="Times New Roman" w:cs="Times New Roman"/>
          <w:sz w:val="26"/>
          <w:szCs w:val="26"/>
        </w:rPr>
        <w:t xml:space="preserve"> наглядности. Время демонстрации должно быть оптимальным, причем соответствовать изучаемой в данный момент учебной информации. Очень важно не переусердствовать с эффектами.</w:t>
      </w:r>
    </w:p>
    <w:p w:rsidR="003E556A" w:rsidRPr="003E556A" w:rsidRDefault="003E556A" w:rsidP="00077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E556A">
        <w:rPr>
          <w:rFonts w:ascii="Times New Roman" w:hAnsi="Times New Roman" w:cs="Times New Roman"/>
          <w:sz w:val="26"/>
          <w:szCs w:val="26"/>
        </w:rPr>
        <w:t>Продуманный алгоритм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видеоряда </w:t>
      </w:r>
      <w:r>
        <w:rPr>
          <w:rFonts w:ascii="Times New Roman" w:hAnsi="Times New Roman" w:cs="Times New Roman"/>
          <w:sz w:val="26"/>
          <w:szCs w:val="26"/>
        </w:rPr>
        <w:t xml:space="preserve">изображений. Средства мультимедиа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представляют возможность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преподавателю представить необходимое изображение с точностью до мгновения.</w:t>
      </w:r>
    </w:p>
    <w:p w:rsidR="003E556A" w:rsidRPr="00703D3D" w:rsidRDefault="003E556A" w:rsidP="00077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E556A">
        <w:rPr>
          <w:rFonts w:ascii="Times New Roman" w:hAnsi="Times New Roman" w:cs="Times New Roman"/>
          <w:b/>
          <w:i/>
          <w:sz w:val="26"/>
          <w:szCs w:val="26"/>
        </w:rPr>
        <w:t>Оптима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льный размер </w:t>
      </w:r>
      <w:r>
        <w:rPr>
          <w:rFonts w:ascii="Times New Roman" w:hAnsi="Times New Roman" w:cs="Times New Roman"/>
          <w:sz w:val="26"/>
          <w:szCs w:val="26"/>
        </w:rPr>
        <w:t>наглядности. Причем это касается не только минимальных, но и максимальных размеров, которые тоже могут оказывать негативное воздействие на учебный процесс, соответствовать более быстрой утомляемости учеников. Педагогу следует помнить, что оптимальный размер изображения на экране монитора ни в коем случае не соответствует оптимальному размеру изображения большого экрана проектора.</w:t>
      </w:r>
    </w:p>
    <w:p w:rsidR="00703D3D" w:rsidRPr="00703D3D" w:rsidRDefault="00703D3D" w:rsidP="00077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Оптимальное количество </w:t>
      </w:r>
      <w:r>
        <w:rPr>
          <w:rFonts w:ascii="Times New Roman" w:hAnsi="Times New Roman" w:cs="Times New Roman"/>
          <w:sz w:val="26"/>
          <w:szCs w:val="26"/>
        </w:rPr>
        <w:t>предъявляемых изображений на экране. Не следует увлекаться количеством слайдов, фото и пр., которые отвлекают учеников, не дают сосредоточиться на главном.</w:t>
      </w:r>
    </w:p>
    <w:p w:rsidR="00703D3D" w:rsidRDefault="00703D3D" w:rsidP="00703D3D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подготовке учебного эпизода перед преподавателем обязательно станет проблема предъявления печатного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текста. </w:t>
      </w:r>
      <w:r>
        <w:rPr>
          <w:rFonts w:ascii="Times New Roman" w:hAnsi="Times New Roman" w:cs="Times New Roman"/>
          <w:sz w:val="26"/>
          <w:szCs w:val="26"/>
        </w:rPr>
        <w:t>Необходимо обратить внимание на следующие требования к тексту:</w:t>
      </w:r>
    </w:p>
    <w:p w:rsidR="00703D3D" w:rsidRPr="00703D3D" w:rsidRDefault="00703D3D" w:rsidP="00703D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структура;</w:t>
      </w:r>
    </w:p>
    <w:p w:rsidR="00703D3D" w:rsidRDefault="00703D3D" w:rsidP="00703D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3D3D">
        <w:rPr>
          <w:rFonts w:ascii="Times New Roman" w:hAnsi="Times New Roman" w:cs="Times New Roman"/>
          <w:i/>
          <w:sz w:val="26"/>
          <w:szCs w:val="26"/>
        </w:rPr>
        <w:t>объем</w:t>
      </w:r>
      <w:r>
        <w:rPr>
          <w:rFonts w:ascii="Times New Roman" w:hAnsi="Times New Roman" w:cs="Times New Roman"/>
          <w:i/>
          <w:sz w:val="26"/>
          <w:szCs w:val="26"/>
        </w:rPr>
        <w:t>;</w:t>
      </w:r>
    </w:p>
    <w:p w:rsidR="00703D3D" w:rsidRDefault="00703D3D" w:rsidP="00703D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формат.</w:t>
      </w:r>
    </w:p>
    <w:p w:rsidR="00703D3D" w:rsidRDefault="00703D3D" w:rsidP="00703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Текст с экрана должен выступать как </w:t>
      </w:r>
      <w:r>
        <w:rPr>
          <w:rFonts w:ascii="Times New Roman" w:hAnsi="Times New Roman" w:cs="Times New Roman"/>
          <w:b/>
          <w:sz w:val="26"/>
          <w:szCs w:val="26"/>
        </w:rPr>
        <w:t xml:space="preserve">единица общения. </w:t>
      </w:r>
      <w:r>
        <w:rPr>
          <w:rFonts w:ascii="Times New Roman" w:hAnsi="Times New Roman" w:cs="Times New Roman"/>
          <w:sz w:val="26"/>
          <w:szCs w:val="26"/>
        </w:rPr>
        <w:t>Он носит или подчинительный характер, помогающий преподавателю усилить смысловую нагрузку, или является самостоятельной единицей информации</w:t>
      </w:r>
      <w:r w:rsidR="009051B1">
        <w:rPr>
          <w:rFonts w:ascii="Times New Roman" w:hAnsi="Times New Roman" w:cs="Times New Roman"/>
          <w:sz w:val="26"/>
          <w:szCs w:val="26"/>
        </w:rPr>
        <w:t xml:space="preserve">, которую педагог умышленно не озвучивает. Вполне естественно, когда на экране появляются определения терминов, ключевые фразы. Часто на экране мы видим своеобразный тезисный план урока. В таком случае, главное, не переусердствовать, не загромоздить экран текстом. </w:t>
      </w:r>
    </w:p>
    <w:p w:rsidR="009051B1" w:rsidRDefault="009051B1" w:rsidP="00905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Очень важно, чтобы педагог ни в коем случае не дублировал текст с экрана. Тогда у учеников не возникает иллюзии лишнего звена поступающей информации.</w:t>
      </w:r>
    </w:p>
    <w:p w:rsidR="009051B1" w:rsidRDefault="009C7092" w:rsidP="00703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Занимаясь подготовкой мультимедийного урока, разработчик должен иметь хотя бы элементарные представления о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цвете, цветовой гамме, </w:t>
      </w:r>
      <w:r>
        <w:rPr>
          <w:rFonts w:ascii="Times New Roman" w:hAnsi="Times New Roman" w:cs="Times New Roman"/>
          <w:sz w:val="26"/>
          <w:szCs w:val="26"/>
        </w:rPr>
        <w:t xml:space="preserve">что может успешно сказаться на проектировании </w:t>
      </w:r>
      <w:r w:rsidRPr="009C7092">
        <w:rPr>
          <w:rFonts w:ascii="Times New Roman" w:hAnsi="Times New Roman" w:cs="Times New Roman"/>
          <w:b/>
          <w:i/>
          <w:sz w:val="26"/>
          <w:szCs w:val="26"/>
        </w:rPr>
        <w:t>цветового сценария</w:t>
      </w:r>
      <w:r>
        <w:rPr>
          <w:rFonts w:ascii="Times New Roman" w:hAnsi="Times New Roman" w:cs="Times New Roman"/>
          <w:sz w:val="26"/>
          <w:szCs w:val="26"/>
        </w:rPr>
        <w:t xml:space="preserve"> учебного эпизода. Не следует пренебрегать рекомендациями психологов, дизайнеров о влиянии цвета на познавательную деятельность учащихся, о сочетании цветов, оптимальном количестве цветов на экране и т.д.</w:t>
      </w:r>
    </w:p>
    <w:p w:rsidR="009C7092" w:rsidRDefault="009C7092" w:rsidP="00703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Немаловажное</w:t>
      </w:r>
      <w:r w:rsidR="00FD43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значение имеет и использование на уроке </w:t>
      </w:r>
      <w:r>
        <w:rPr>
          <w:rFonts w:ascii="Times New Roman" w:hAnsi="Times New Roman" w:cs="Times New Roman"/>
          <w:b/>
          <w:i/>
          <w:sz w:val="26"/>
          <w:szCs w:val="26"/>
        </w:rPr>
        <w:t>звука.</w:t>
      </w:r>
      <w:r>
        <w:rPr>
          <w:rFonts w:ascii="Times New Roman" w:hAnsi="Times New Roman" w:cs="Times New Roman"/>
          <w:sz w:val="26"/>
          <w:szCs w:val="26"/>
        </w:rPr>
        <w:t xml:space="preserve"> Звук может играть роль:</w:t>
      </w:r>
    </w:p>
    <w:p w:rsidR="009C7092" w:rsidRDefault="009C7092" w:rsidP="009C70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шумового эффекта;</w:t>
      </w:r>
    </w:p>
    <w:p w:rsidR="009C7092" w:rsidRDefault="009C7092" w:rsidP="009C70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звуковой иллюстрации;</w:t>
      </w:r>
    </w:p>
    <w:p w:rsidR="009C7092" w:rsidRDefault="009C7092" w:rsidP="009C70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звукового сопровождения.</w:t>
      </w:r>
    </w:p>
    <w:p w:rsidR="009C7092" w:rsidRDefault="009C7092" w:rsidP="009C70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качестве </w:t>
      </w:r>
      <w:r>
        <w:rPr>
          <w:rFonts w:ascii="Times New Roman" w:hAnsi="Times New Roman" w:cs="Times New Roman"/>
          <w:i/>
          <w:sz w:val="26"/>
          <w:szCs w:val="26"/>
        </w:rPr>
        <w:t>шумового эффекта</w:t>
      </w:r>
      <w:r>
        <w:rPr>
          <w:rFonts w:ascii="Times New Roman" w:hAnsi="Times New Roman" w:cs="Times New Roman"/>
          <w:sz w:val="26"/>
          <w:szCs w:val="26"/>
        </w:rPr>
        <w:t xml:space="preserve"> звук может использоваться для привлечения внимания учащихся, переключения на другой вид деятельности. Шумовой эффект должен быть дидактически оправдан.</w:t>
      </w:r>
      <w:r w:rsidR="0093563D">
        <w:rPr>
          <w:rFonts w:ascii="Times New Roman" w:hAnsi="Times New Roman" w:cs="Times New Roman"/>
          <w:sz w:val="26"/>
          <w:szCs w:val="26"/>
        </w:rPr>
        <w:t xml:space="preserve"> К примеру, в случае проведения мультимедийной обучающей игры отрывистый шумовой эффект может стать сигналом к началу обсуждения поставленного вопроса или, наоборот, сигналом к завершению обсуждения и необходимости предъявления ответа.</w:t>
      </w:r>
    </w:p>
    <w:p w:rsidR="0093563D" w:rsidRDefault="0093563D" w:rsidP="009C70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Важную роль играет </w:t>
      </w:r>
      <w:r>
        <w:rPr>
          <w:rFonts w:ascii="Times New Roman" w:hAnsi="Times New Roman" w:cs="Times New Roman"/>
          <w:i/>
          <w:sz w:val="26"/>
          <w:szCs w:val="26"/>
        </w:rPr>
        <w:t xml:space="preserve">звуковая иллюстрация, </w:t>
      </w:r>
      <w:r>
        <w:rPr>
          <w:rFonts w:ascii="Times New Roman" w:hAnsi="Times New Roman" w:cs="Times New Roman"/>
          <w:sz w:val="26"/>
          <w:szCs w:val="26"/>
        </w:rPr>
        <w:t>как дополнительный канал информации.</w:t>
      </w:r>
    </w:p>
    <w:p w:rsidR="0093563D" w:rsidRDefault="0093563D" w:rsidP="009C70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Современные технологии, как известно, позволяют успешно использовать в мультимедийном уроке фрагменты видеофильмов.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Использование видеоинформации и анимации </w:t>
      </w:r>
      <w:r>
        <w:rPr>
          <w:rFonts w:ascii="Times New Roman" w:hAnsi="Times New Roman" w:cs="Times New Roman"/>
          <w:sz w:val="26"/>
          <w:szCs w:val="26"/>
        </w:rPr>
        <w:t>может значительно усилить обучающий эффект. Там, где в обучении не помогает неподвижная иллюстрация</w:t>
      </w:r>
      <w:r w:rsidR="00FD43FD">
        <w:rPr>
          <w:rFonts w:ascii="Times New Roman" w:hAnsi="Times New Roman" w:cs="Times New Roman"/>
          <w:sz w:val="26"/>
          <w:szCs w:val="26"/>
        </w:rPr>
        <w:t xml:space="preserve">, таблица, может помочь многомерная подвижная фигура, анимация, </w:t>
      </w:r>
      <w:proofErr w:type="spellStart"/>
      <w:r w:rsidR="00FD43FD">
        <w:rPr>
          <w:rFonts w:ascii="Times New Roman" w:hAnsi="Times New Roman" w:cs="Times New Roman"/>
          <w:sz w:val="26"/>
          <w:szCs w:val="26"/>
        </w:rPr>
        <w:t>кадроплан</w:t>
      </w:r>
      <w:proofErr w:type="spellEnd"/>
      <w:r w:rsidR="00FD43FD">
        <w:rPr>
          <w:rFonts w:ascii="Times New Roman" w:hAnsi="Times New Roman" w:cs="Times New Roman"/>
          <w:sz w:val="26"/>
          <w:szCs w:val="26"/>
        </w:rPr>
        <w:t>, видеосюжет и многое другое.</w:t>
      </w:r>
    </w:p>
    <w:p w:rsidR="00FD43FD" w:rsidRDefault="00FD43FD" w:rsidP="009C70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Однако при использовании видеоинформации не следует забывать о сохранении </w:t>
      </w:r>
      <w:r>
        <w:rPr>
          <w:rFonts w:ascii="Times New Roman" w:hAnsi="Times New Roman" w:cs="Times New Roman"/>
          <w:b/>
          <w:i/>
          <w:sz w:val="26"/>
          <w:szCs w:val="26"/>
        </w:rPr>
        <w:t>темпа урока.</w:t>
      </w:r>
      <w:r>
        <w:rPr>
          <w:rFonts w:ascii="Times New Roman" w:hAnsi="Times New Roman" w:cs="Times New Roman"/>
          <w:sz w:val="26"/>
          <w:szCs w:val="26"/>
        </w:rPr>
        <w:t xml:space="preserve"> Видеофрагмент должен быть предельно кратким по времени, причем преподавателю необходимо позаботиться об обеспечении </w:t>
      </w:r>
      <w:r>
        <w:rPr>
          <w:rFonts w:ascii="Times New Roman" w:hAnsi="Times New Roman" w:cs="Times New Roman"/>
          <w:b/>
          <w:i/>
          <w:sz w:val="26"/>
          <w:szCs w:val="26"/>
        </w:rPr>
        <w:t>обратной связи</w:t>
      </w:r>
      <w:r w:rsidR="004144F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144F6">
        <w:rPr>
          <w:rFonts w:ascii="Times New Roman" w:hAnsi="Times New Roman" w:cs="Times New Roman"/>
          <w:sz w:val="26"/>
          <w:szCs w:val="26"/>
        </w:rPr>
        <w:t xml:space="preserve">с учащимися. То есть видеоинформация должна сопровождаться </w:t>
      </w:r>
      <w:r w:rsidR="004144F6">
        <w:rPr>
          <w:rFonts w:ascii="Times New Roman" w:hAnsi="Times New Roman" w:cs="Times New Roman"/>
          <w:sz w:val="26"/>
          <w:szCs w:val="26"/>
        </w:rPr>
        <w:lastRenderedPageBreak/>
        <w:t>рядом вопросов развивающего характера, вызывающих ребят на диалог, комментирование происходящего.</w:t>
      </w:r>
    </w:p>
    <w:p w:rsidR="004144F6" w:rsidRDefault="004144F6" w:rsidP="009C70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Практика показывает, что, благодаря мульти</w:t>
      </w:r>
      <w:r w:rsidR="007C6B3E">
        <w:rPr>
          <w:rFonts w:ascii="Times New Roman" w:hAnsi="Times New Roman" w:cs="Times New Roman"/>
          <w:sz w:val="26"/>
          <w:szCs w:val="26"/>
        </w:rPr>
        <w:t>медийному сопровождению занятий</w:t>
      </w:r>
      <w:r>
        <w:rPr>
          <w:rFonts w:ascii="Times New Roman" w:hAnsi="Times New Roman" w:cs="Times New Roman"/>
          <w:sz w:val="26"/>
          <w:szCs w:val="26"/>
        </w:rPr>
        <w:t>, педагог экономит до 30% учебного времени, нежели при работе у классной доски. Экономя время, можно увеличить плотность урока, обогатить его новым содержанием.</w:t>
      </w:r>
    </w:p>
    <w:p w:rsidR="004144F6" w:rsidRDefault="004144F6" w:rsidP="009C70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Снимается и другая проблема. Когда преподаватель отворачивается к доске, он невольно теряет конта</w:t>
      </w:r>
      <w:proofErr w:type="gramStart"/>
      <w:r>
        <w:rPr>
          <w:rFonts w:ascii="Times New Roman" w:hAnsi="Times New Roman" w:cs="Times New Roman"/>
          <w:sz w:val="26"/>
          <w:szCs w:val="26"/>
        </w:rPr>
        <w:t>кт с кл</w:t>
      </w:r>
      <w:proofErr w:type="gramEnd"/>
      <w:r>
        <w:rPr>
          <w:rFonts w:ascii="Times New Roman" w:hAnsi="Times New Roman" w:cs="Times New Roman"/>
          <w:sz w:val="26"/>
          <w:szCs w:val="26"/>
        </w:rPr>
        <w:t>ассом. Иногда он даже слышит шум за спиной. В режиме мультимедийного сопровождения преподавател</w:t>
      </w:r>
      <w:r w:rsidR="007C6B3E">
        <w:rPr>
          <w:rFonts w:ascii="Times New Roman" w:hAnsi="Times New Roman" w:cs="Times New Roman"/>
          <w:sz w:val="26"/>
          <w:szCs w:val="26"/>
        </w:rPr>
        <w:t>ь имеет возможность постоянно «д</w:t>
      </w:r>
      <w:r>
        <w:rPr>
          <w:rFonts w:ascii="Times New Roman" w:hAnsi="Times New Roman" w:cs="Times New Roman"/>
          <w:sz w:val="26"/>
          <w:szCs w:val="26"/>
        </w:rPr>
        <w:t>ержать руку на пульсе», видеть реакцию учеников, вовремя реагировать на изменяющуюся ситуацию.</w:t>
      </w:r>
    </w:p>
    <w:p w:rsidR="004144F6" w:rsidRDefault="00A13DBD" w:rsidP="009C70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Одна из существеннейших перемен в структуре образования может быть охарактеризована как перенос тяжести с обучения на </w:t>
      </w:r>
      <w:r>
        <w:rPr>
          <w:rFonts w:ascii="Times New Roman" w:hAnsi="Times New Roman" w:cs="Times New Roman"/>
          <w:b/>
          <w:sz w:val="26"/>
          <w:szCs w:val="26"/>
        </w:rPr>
        <w:t xml:space="preserve">учение. </w:t>
      </w:r>
      <w:r>
        <w:rPr>
          <w:rFonts w:ascii="Times New Roman" w:hAnsi="Times New Roman" w:cs="Times New Roman"/>
          <w:sz w:val="26"/>
          <w:szCs w:val="26"/>
        </w:rPr>
        <w:t xml:space="preserve">Это не обыкновенное «натаскивание» учеников, а  творческий подход к обучению всех участников общеобразовательного процесса, и прежде всего, его основного традиционного тендема: </w:t>
      </w:r>
      <w:r>
        <w:rPr>
          <w:rFonts w:ascii="Times New Roman" w:hAnsi="Times New Roman" w:cs="Times New Roman"/>
          <w:b/>
          <w:sz w:val="26"/>
          <w:szCs w:val="26"/>
        </w:rPr>
        <w:t xml:space="preserve">преподаватель – ученик. </w:t>
      </w:r>
      <w:r>
        <w:rPr>
          <w:rFonts w:ascii="Times New Roman" w:hAnsi="Times New Roman" w:cs="Times New Roman"/>
          <w:sz w:val="26"/>
          <w:szCs w:val="26"/>
        </w:rPr>
        <w:t xml:space="preserve">Сотрудничество обучаемых и обучающих, их взаимопонимание является важнейшим условием образования. Необходимо создать обстановку </w:t>
      </w:r>
      <w:r>
        <w:rPr>
          <w:rFonts w:ascii="Times New Roman" w:hAnsi="Times New Roman" w:cs="Times New Roman"/>
          <w:b/>
          <w:sz w:val="26"/>
          <w:szCs w:val="26"/>
        </w:rPr>
        <w:t xml:space="preserve">взаимодействия </w:t>
      </w:r>
      <w:r>
        <w:rPr>
          <w:rFonts w:ascii="Times New Roman" w:hAnsi="Times New Roman" w:cs="Times New Roman"/>
          <w:sz w:val="26"/>
          <w:szCs w:val="26"/>
        </w:rPr>
        <w:t xml:space="preserve">и взаимной ответственности. Только при наличии высокой </w:t>
      </w:r>
      <w:r w:rsidRPr="00A13DBD">
        <w:rPr>
          <w:rFonts w:ascii="Times New Roman" w:hAnsi="Times New Roman" w:cs="Times New Roman"/>
          <w:b/>
          <w:sz w:val="26"/>
          <w:szCs w:val="26"/>
        </w:rPr>
        <w:t>мотивации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всех участников образовательного взаимодействия возможен положительный результат мультимедийного урока.</w:t>
      </w:r>
    </w:p>
    <w:p w:rsidR="00B36858" w:rsidRDefault="00B36858" w:rsidP="009C70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858" w:rsidRPr="00B36858" w:rsidRDefault="00B36858" w:rsidP="00B36858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B36858" w:rsidRPr="00B36858" w:rsidSect="00822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52" w:rsidRDefault="00153552" w:rsidP="009051B1">
      <w:pPr>
        <w:spacing w:after="0" w:line="240" w:lineRule="auto"/>
      </w:pPr>
      <w:r>
        <w:separator/>
      </w:r>
    </w:p>
  </w:endnote>
  <w:endnote w:type="continuationSeparator" w:id="0">
    <w:p w:rsidR="00153552" w:rsidRDefault="00153552" w:rsidP="0090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E4" w:rsidRDefault="00391A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BD" w:rsidRDefault="00A13DB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E4" w:rsidRDefault="00391A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52" w:rsidRDefault="00153552" w:rsidP="009051B1">
      <w:pPr>
        <w:spacing w:after="0" w:line="240" w:lineRule="auto"/>
      </w:pPr>
      <w:r>
        <w:separator/>
      </w:r>
    </w:p>
  </w:footnote>
  <w:footnote w:type="continuationSeparator" w:id="0">
    <w:p w:rsidR="00153552" w:rsidRDefault="00153552" w:rsidP="0090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E4" w:rsidRDefault="00391A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E4" w:rsidRDefault="00391A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E4" w:rsidRDefault="00391A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982"/>
    <w:multiLevelType w:val="hybridMultilevel"/>
    <w:tmpl w:val="57C6C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0214A"/>
    <w:multiLevelType w:val="hybridMultilevel"/>
    <w:tmpl w:val="974845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BA5340"/>
    <w:multiLevelType w:val="hybridMultilevel"/>
    <w:tmpl w:val="6ED8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549E1"/>
    <w:multiLevelType w:val="hybridMultilevel"/>
    <w:tmpl w:val="CA6C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37D5F"/>
    <w:multiLevelType w:val="hybridMultilevel"/>
    <w:tmpl w:val="6ED8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3E50"/>
    <w:multiLevelType w:val="hybridMultilevel"/>
    <w:tmpl w:val="FF5A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53AF"/>
    <w:rsid w:val="00035DD4"/>
    <w:rsid w:val="00077943"/>
    <w:rsid w:val="00153552"/>
    <w:rsid w:val="001853AF"/>
    <w:rsid w:val="0019669A"/>
    <w:rsid w:val="001A1EBF"/>
    <w:rsid w:val="00223A94"/>
    <w:rsid w:val="00294145"/>
    <w:rsid w:val="003572B8"/>
    <w:rsid w:val="00364535"/>
    <w:rsid w:val="0037739F"/>
    <w:rsid w:val="00391AE4"/>
    <w:rsid w:val="003E556A"/>
    <w:rsid w:val="004030E1"/>
    <w:rsid w:val="004144F6"/>
    <w:rsid w:val="00451BA6"/>
    <w:rsid w:val="00493A03"/>
    <w:rsid w:val="004C150C"/>
    <w:rsid w:val="005501FB"/>
    <w:rsid w:val="005B2B32"/>
    <w:rsid w:val="005C1EC1"/>
    <w:rsid w:val="006803FA"/>
    <w:rsid w:val="00703D3D"/>
    <w:rsid w:val="00715F09"/>
    <w:rsid w:val="007B5E01"/>
    <w:rsid w:val="007C6B3E"/>
    <w:rsid w:val="008225B3"/>
    <w:rsid w:val="008350F7"/>
    <w:rsid w:val="008A0490"/>
    <w:rsid w:val="009051B1"/>
    <w:rsid w:val="0093563D"/>
    <w:rsid w:val="009C7092"/>
    <w:rsid w:val="009F5900"/>
    <w:rsid w:val="00A13DBD"/>
    <w:rsid w:val="00AD21DE"/>
    <w:rsid w:val="00AD465B"/>
    <w:rsid w:val="00AE7245"/>
    <w:rsid w:val="00B36858"/>
    <w:rsid w:val="00B54BE2"/>
    <w:rsid w:val="00C17F8B"/>
    <w:rsid w:val="00CA0362"/>
    <w:rsid w:val="00CD7405"/>
    <w:rsid w:val="00DC7EF8"/>
    <w:rsid w:val="00E020F5"/>
    <w:rsid w:val="00E63B6E"/>
    <w:rsid w:val="00ED3993"/>
    <w:rsid w:val="00F0216B"/>
    <w:rsid w:val="00FC2397"/>
    <w:rsid w:val="00FD3A78"/>
    <w:rsid w:val="00F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9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5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1B1"/>
  </w:style>
  <w:style w:type="paragraph" w:styleId="a6">
    <w:name w:val="footer"/>
    <w:basedOn w:val="a"/>
    <w:link w:val="a7"/>
    <w:uiPriority w:val="99"/>
    <w:unhideWhenUsed/>
    <w:rsid w:val="00905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60DD1-6E9D-436F-AB22-38DA9C81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28</cp:revision>
  <cp:lastPrinted>2010-05-22T05:18:00Z</cp:lastPrinted>
  <dcterms:created xsi:type="dcterms:W3CDTF">2009-11-09T06:09:00Z</dcterms:created>
  <dcterms:modified xsi:type="dcterms:W3CDTF">2020-01-31T12:16:00Z</dcterms:modified>
</cp:coreProperties>
</file>