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80" w:rsidRPr="0087790B" w:rsidRDefault="00171F80" w:rsidP="00A32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171F80" w:rsidRPr="0087790B" w:rsidRDefault="00171F80" w:rsidP="00171F80">
      <w:pP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171F80" w:rsidRPr="0087790B" w:rsidRDefault="00171F80" w:rsidP="00171F80">
      <w:pP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171F80" w:rsidRPr="0087790B" w:rsidRDefault="00171F80" w:rsidP="00171F80">
      <w:pPr>
        <w:tabs>
          <w:tab w:val="left" w:pos="8210"/>
        </w:tabs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</w:p>
    <w:p w:rsidR="00171F80" w:rsidRPr="0087790B" w:rsidRDefault="00171F80" w:rsidP="00171F80">
      <w:pP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324E4" w:rsidRPr="0087790B" w:rsidRDefault="00A324E4" w:rsidP="00171F80">
      <w:pP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sectPr w:rsidR="00A324E4" w:rsidRPr="0087790B" w:rsidSect="00896D97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324E4" w:rsidRPr="0087790B" w:rsidRDefault="00A324E4" w:rsidP="00FF4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 </w:t>
      </w:r>
      <w:proofErr w:type="spell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записк</w:t>
      </w:r>
      <w:proofErr w:type="spellEnd"/>
      <w:r w:rsidRPr="0087790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а</w:t>
      </w:r>
    </w:p>
    <w:p w:rsidR="000954D3" w:rsidRPr="0087790B" w:rsidRDefault="00171F80" w:rsidP="0017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</w:t>
      </w:r>
    </w:p>
    <w:p w:rsidR="000954D3" w:rsidRPr="0087790B" w:rsidRDefault="000954D3" w:rsidP="000954D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7790B">
        <w:rPr>
          <w:rFonts w:ascii="Times New Roman" w:eastAsia="Calibri" w:hAnsi="Times New Roman" w:cs="Times New Roman"/>
          <w:sz w:val="24"/>
          <w:szCs w:val="24"/>
        </w:rPr>
        <w:t>Программа по учебному предмету «Изобразительное искусство » для  5 класса разработана  в соответствии с требованиями Федерального государственного образовательного стандарта основного общего образования, на основе авторской программы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«Изобразительное искусство и художественный труд 1-9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.»: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/Сост. Б.М.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Просвещение, 2018.</w:t>
      </w:r>
      <w:r w:rsidRPr="008779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54D3" w:rsidRPr="0087790B" w:rsidRDefault="000954D3" w:rsidP="0017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художественного воспитания и обучения ребенка в 5-м классе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представления о декоративно-прикладном искусстве, многообразии художественных культур народов Земли и о единстве представлений народов о духовной красоте человека.</w:t>
      </w:r>
    </w:p>
    <w:p w:rsidR="00A324E4" w:rsidRPr="0087790B" w:rsidRDefault="00A324E4" w:rsidP="00A324E4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задания года предусматривают дальнейшее развитие навыков работы с гуашью, пастелью, пластилином, бумагой. Задачи трудового воспитания органично связаны с 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художественными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овладения навыками работы с разнообразными материалами дети приходят к пониманию красоты творчества.</w:t>
      </w:r>
    </w:p>
    <w:p w:rsidR="00A324E4" w:rsidRPr="0087790B" w:rsidRDefault="00A324E4" w:rsidP="00A324E4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5-м классе возрастает значение коллективных работ в учебно-воспитательном процессе. Значительную роль в программе 5-го класса играют музыкальные и литературные произведения, позволяющие создать целостное представление о культуре народа.</w:t>
      </w:r>
    </w:p>
    <w:p w:rsidR="00A324E4" w:rsidRPr="0087790B" w:rsidRDefault="00A324E4" w:rsidP="00A324E4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изобразительного искусства в 5 классе направлено на достижение следующих 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• </w:t>
      </w:r>
      <w:r w:rsidRPr="0087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развитие 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A324E4" w:rsidRPr="0087790B" w:rsidRDefault="00A324E4" w:rsidP="00A32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7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освоение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A324E4" w:rsidRPr="0087790B" w:rsidRDefault="00A324E4" w:rsidP="00A32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7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овладение 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элементарными умениями, навыками, способами художественной деятельности; </w:t>
      </w:r>
    </w:p>
    <w:p w:rsidR="00A324E4" w:rsidRPr="0087790B" w:rsidRDefault="00A324E4" w:rsidP="00A32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779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воспитание 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A324E4" w:rsidRPr="0087790B" w:rsidRDefault="00A324E4" w:rsidP="00A32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4E4" w:rsidRPr="0087790B" w:rsidRDefault="00A324E4" w:rsidP="00A32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формированием личности ребёнка.</w:t>
      </w:r>
    </w:p>
    <w:p w:rsidR="00A324E4" w:rsidRPr="0087790B" w:rsidRDefault="00171F80" w:rsidP="00171F8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A324E4" w:rsidRPr="00877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Вклад учебного предмета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Вклад учебного предмета направлен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right="48" w:firstLine="701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Основные содержательные линии 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рабочей программе по изобразительному искусству 5класс выделены 4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«Древние корни народного искусства»; «Связь времен в народном искусстве»; «Декор, человек, общество, время»; « Декоративное искусство в современном мире».</w:t>
      </w:r>
    </w:p>
    <w:p w:rsidR="00A324E4" w:rsidRPr="0087790B" w:rsidRDefault="00A324E4" w:rsidP="00A324E4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A324E4" w:rsidRPr="0087790B" w:rsidRDefault="00A324E4" w:rsidP="00A324E4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A324E4" w:rsidRPr="0087790B" w:rsidRDefault="00A324E4" w:rsidP="00A324E4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Планируемые результаты освоения учебного предмета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324E4" w:rsidRPr="0087790B" w:rsidRDefault="00A324E4" w:rsidP="00A32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324E4" w:rsidRPr="0087790B" w:rsidRDefault="00A324E4" w:rsidP="00A32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A324E4" w:rsidRPr="0087790B" w:rsidRDefault="00A324E4" w:rsidP="00A32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A324E4" w:rsidRPr="0087790B" w:rsidRDefault="00A324E4" w:rsidP="00A32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A324E4" w:rsidRPr="0087790B" w:rsidRDefault="00A324E4" w:rsidP="00A32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324E4" w:rsidRPr="0087790B" w:rsidRDefault="00A324E4" w:rsidP="00A32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324E4" w:rsidRPr="0087790B" w:rsidRDefault="00A324E4" w:rsidP="00A32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324E4" w:rsidRPr="0087790B" w:rsidRDefault="00A324E4" w:rsidP="00A324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A324E4" w:rsidRPr="0087790B" w:rsidRDefault="00A324E4" w:rsidP="00A324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324E4" w:rsidRPr="0087790B" w:rsidRDefault="00A324E4" w:rsidP="00A324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324E4" w:rsidRPr="0087790B" w:rsidRDefault="00A324E4" w:rsidP="00A324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324E4" w:rsidRPr="0087790B" w:rsidRDefault="00A324E4" w:rsidP="00A324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A324E4" w:rsidRPr="0087790B" w:rsidRDefault="00A324E4" w:rsidP="00A324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324E4" w:rsidRPr="0087790B" w:rsidRDefault="00A324E4" w:rsidP="00A324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324E4" w:rsidRPr="0087790B" w:rsidRDefault="00A324E4" w:rsidP="00A324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художественной культуры обучающихся как 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324E4" w:rsidRPr="0087790B" w:rsidRDefault="00A324E4" w:rsidP="00A324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A324E4" w:rsidRPr="0087790B" w:rsidRDefault="00A324E4" w:rsidP="00A324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324E4" w:rsidRPr="0087790B" w:rsidRDefault="00A324E4" w:rsidP="00A324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324E4" w:rsidRPr="0087790B" w:rsidRDefault="00A324E4" w:rsidP="00A324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A324E4" w:rsidRPr="0087790B" w:rsidRDefault="00A324E4" w:rsidP="00A324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фотография, видеозапись, компьютерная графика, мультипликация и анимация);</w:t>
      </w:r>
    </w:p>
    <w:p w:rsidR="00A324E4" w:rsidRPr="0087790B" w:rsidRDefault="00A324E4" w:rsidP="00A324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324E4" w:rsidRPr="0087790B" w:rsidRDefault="00A324E4" w:rsidP="00A324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A324E4" w:rsidRPr="0087790B" w:rsidRDefault="00A324E4" w:rsidP="00A324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90C" w:rsidRPr="0087790B" w:rsidRDefault="0049390C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4" w:rsidRPr="0087790B" w:rsidRDefault="00A324E4" w:rsidP="00A324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на изучение предмета «Изобразительное искусство» отводится 1 час в неделю. Всего 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программного</w:t>
      </w:r>
      <w:r w:rsidRPr="008779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материала </w:t>
      </w:r>
      <w:r w:rsidRPr="008779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отводится  </w:t>
      </w:r>
      <w:r w:rsidRPr="0087790B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34 часов</w:t>
      </w:r>
      <w:r w:rsidRPr="008779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</w:t>
      </w:r>
      <w:r w:rsidRPr="00877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«Изобразительное искусство»  5 класс</w:t>
      </w:r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основе, а именно авторской программы Б. М. </w:t>
      </w:r>
      <w:proofErr w:type="spellStart"/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Г. Гурова, Л. А. </w:t>
      </w:r>
      <w:proofErr w:type="spellStart"/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Неменской</w:t>
      </w:r>
      <w:proofErr w:type="spellEnd"/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программу вставлены темы национально-регионального компонента.</w:t>
      </w:r>
    </w:p>
    <w:p w:rsidR="00A324E4" w:rsidRPr="0087790B" w:rsidRDefault="00A324E4" w:rsidP="00A32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4E4" w:rsidRPr="0087790B" w:rsidRDefault="00A324E4" w:rsidP="00A324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  <w:gridCol w:w="2280"/>
      </w:tblGrid>
      <w:tr w:rsidR="00A324E4" w:rsidRPr="0087790B" w:rsidTr="00BB028E">
        <w:tc>
          <w:tcPr>
            <w:tcW w:w="672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8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324E4" w:rsidRPr="0087790B" w:rsidTr="00BB028E">
        <w:tc>
          <w:tcPr>
            <w:tcW w:w="672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228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24E4" w:rsidRPr="0087790B" w:rsidTr="00BB028E">
        <w:tc>
          <w:tcPr>
            <w:tcW w:w="672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228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24E4" w:rsidRPr="0087790B" w:rsidTr="00BB028E">
        <w:tc>
          <w:tcPr>
            <w:tcW w:w="672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Декор, человек, общество, время</w:t>
            </w:r>
          </w:p>
        </w:tc>
        <w:tc>
          <w:tcPr>
            <w:tcW w:w="228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24E4" w:rsidRPr="0087790B" w:rsidTr="00BB028E">
        <w:tc>
          <w:tcPr>
            <w:tcW w:w="672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декоративное искусство</w:t>
            </w:r>
          </w:p>
        </w:tc>
        <w:tc>
          <w:tcPr>
            <w:tcW w:w="228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24E4" w:rsidRPr="0087790B" w:rsidTr="00BB028E">
        <w:tc>
          <w:tcPr>
            <w:tcW w:w="672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0" w:type="dxa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Декоративно-прикладное искусство в жизни человека-35 часов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народного творчества и традиций преемственности духовной культуры России. Развитие творческих способностей  и совершенствование навыков постижения средств декоративно - прикладного искусства, обогащение  опыта  восприятия и оценки произведений декоративно-прикладного искусства, формирование ценностно-смысловой компетенции. </w:t>
      </w: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I четверти:</w:t>
      </w: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«Древние корни народного искусства» </w:t>
      </w:r>
      <w:proofErr w:type="gram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ч)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Древние образы в народном искусстве. Символика цвета и формы.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образы народного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Декор русской избы.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Дом – мир, обжитой человеком, образ освоенного пространства. Дом, как микрокосмос. Избы севера и средней полосы   России, Татарстана. Единство конструкции и декора в традиционном русском, татарском жилище.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Внутренний мир русской избы.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Деревенский мудро устроенный быт. Устройство внутреннего пространства крестьянского дома, его символика (потолок-небо, по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земля, подпол- подземный мир, окна- очи, свет). Жизненно важные центры в крестьянском доме: печь, красный угол, коник, полати. Круг предметов быта и труда (ткацкий станок, прялка, л</w:t>
      </w:r>
      <w:r w:rsid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юлька, светец, и т.п.).</w:t>
      </w:r>
      <w:bookmarkStart w:id="0" w:name="_GoBack"/>
      <w:bookmarkEnd w:id="0"/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Конструкция, декор предметов народного быта и труда.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Конструкция, декор предметов народного быта и труда.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Образы и мотивы в орнаментах русской народной вышивки.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и татарская вышивка – хранительница древнейших образов и мотивов, условность языка орнамента, его символическое значение. Т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Современное повседневное декоративное искусство. Что такое дизайн?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Польза, красота, практичность предметов быта. Понятие дизайна.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Итоговая работа  п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теме «Древние корни народного искусства»</w:t>
      </w: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II четверти:</w:t>
      </w: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«Связь времен в народном искусстве» (8 ч)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Хохломы, Гжели). При знакомстве учащихся с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глиняными игрушками, следует обратить внимание на живучесть в них древнейших образов: коня, птицы, бабы. </w:t>
      </w:r>
    </w:p>
    <w:p w:rsidR="00A324E4" w:rsidRPr="0087790B" w:rsidRDefault="00A324E4" w:rsidP="00A324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Древние образы в современных народных игрушках.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Магическая роль глиняной игрушки в глубокой древности. Традиционные древние образы в современных народных игрушках. Особенности пластической формы, росписи глиняных игрушек, принадлежащих к различным художественным промыслам. </w:t>
      </w:r>
    </w:p>
    <w:p w:rsidR="00A324E4" w:rsidRPr="0087790B" w:rsidRDefault="00A324E4" w:rsidP="00A324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Лепка и роспись собственной модели игрушки.</w:t>
      </w:r>
    </w:p>
    <w:p w:rsidR="00A324E4" w:rsidRPr="0087790B" w:rsidRDefault="00A324E4" w:rsidP="00A324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формы и декора. Особенности цветового строя, основные декоративные элементы росписи игрушек.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промыслы. Их истоки и современное развитие.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народные промыслы русского и татарского народо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в–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гордость и достояние национальной отечественной культуры. Промыслы как искусство художественного сувенира.</w:t>
      </w:r>
    </w:p>
    <w:p w:rsidR="00A324E4" w:rsidRPr="0087790B" w:rsidRDefault="00A324E4" w:rsidP="00A324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Синие цветы Гжели.</w:t>
      </w:r>
    </w:p>
    <w:p w:rsidR="00A324E4" w:rsidRPr="0087790B" w:rsidRDefault="00A324E4" w:rsidP="00A324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развития гжельской керамики. Значение промысла для отечественной народной культуры. Природные мотивы в изделиях гжельских мастеров.</w:t>
      </w:r>
    </w:p>
    <w:p w:rsidR="00A324E4" w:rsidRPr="0087790B" w:rsidRDefault="00A324E4" w:rsidP="00A324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Жостовские</w:t>
      </w:r>
      <w:proofErr w:type="spellEnd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букеты</w:t>
      </w:r>
      <w:proofErr w:type="gram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раткие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истории развития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жостова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промысла для отечественной народной культуры. Природные мотивы в изделиях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жостовских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мастеров.</w:t>
      </w:r>
    </w:p>
    <w:p w:rsidR="00A324E4" w:rsidRPr="0087790B" w:rsidRDefault="00A324E4" w:rsidP="00A324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Хохлома.</w:t>
      </w:r>
    </w:p>
    <w:p w:rsidR="00A324E4" w:rsidRPr="0087790B" w:rsidRDefault="00A324E4" w:rsidP="00A324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развития хохломы. Значение промысла для отечественной народной культуры. Природные мотивы в изделиях хохломских мастеров.</w:t>
      </w:r>
    </w:p>
    <w:p w:rsidR="00A324E4" w:rsidRPr="0087790B" w:rsidRDefault="00A324E4" w:rsidP="00A324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Истоки Городца. Роспись разделочных досок.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из истории развития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городца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промысла для отечественной народной культуры. 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Природные        мотивы в изделиях городецких мастеров.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877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работа «Связь времен в народном искусстве»</w:t>
      </w:r>
      <w:r w:rsidRPr="00877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(практика).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III четверти:</w:t>
      </w: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«Декор – человек, общество, время» (9 ч)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Проявлять эмоциональный отклик, интерес к многообразию форм и декора в классическом декоративно-прикладном искусстве разных народов, стран, времен; видеть в его произведениях социальную окрашенность. 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Акцентировать внимание на социальной функции этого искусства, обостряя 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  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Ознакомление с гербами и эмблемами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символическом характере языка герба как отличительного знака, о его составных частях, о символическом значении изобразительных элементов и цвета в искусстве геральдики, о символах и эмблемах в современном обществе.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декоративного искусства в эпоху Древнего Египта.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в жизни древних обществ. Символы и образы.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Подчеркивание власти, могущества, знатности египетских фараонов с помощью декоративного искусства.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Орнамент, цвет, знаки </w:t>
      </w:r>
      <w:proofErr w:type="gram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–с</w:t>
      </w:r>
      <w:proofErr w:type="gramEnd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имволы в декоративном искусстве Древнего Египта. Маска фараона Тутанхамона, саркофаг.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Символика элементов декора в произведениях Древнего Египта, их связь с мировоззрением египтян 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лотоса, жука-скарабея, священной кобры, ладьи вечности, глаза-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уаджета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Декоративное искусство Древней Греции. Костюм эпохи Древней Греции.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элементов декора в произведениях Древней Греции, их связь с мировоззрением греков.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Легенды и мифы Древней Греции.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элементов декора в произведениях Древней Греции, их связь с мировоззрением греков.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Греческая керамика. Живопись на вазах.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элементов декора в произведениях Древней Греции, их связь с мировоззрением греков.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росписи на древнегреческих вазах.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Одежда говорит о человеке.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костюм не только служат практическим целям, но и являются особым знаком- знаком положения  человека в обществе и его роли в обществе. Средневековая одежда.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Коллективная творческая композиция «Бал во дворце»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костюм не только служат практическим целям, но и являются особым знаком- знаком положения  человека в обществе и его роли в обществе. Средневековая одежда.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Коллективная творческая композиция «Бал во дворце»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Одежда, костюм не только служат практическим целям, но и являются особым знаком- знаком положения  человека в обществе и его роли в обществе. Средневековая одежда.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чем рассказывают гербы. Что такое эмблемы, зачем они нужны людям.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Декоративность, орнаментальность, изобразительная условность искусства геральдики. Первые гербы Средних веков. Роль геральдики в жизни рыцарского общества. Фамильный герб как знак достоинства его владельца, символ чести рода. Виды гербов. Герб Татарстана. Гербы городов Татарстана. Герб города Казань.</w:t>
      </w:r>
    </w:p>
    <w:p w:rsidR="00A324E4" w:rsidRPr="0087790B" w:rsidRDefault="00A324E4" w:rsidP="00A32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Обобщающий урок по теме «Декор-человек, общество, время» 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(практика).</w:t>
      </w:r>
    </w:p>
    <w:p w:rsidR="00A324E4" w:rsidRPr="0087790B" w:rsidRDefault="00A324E4" w:rsidP="00A324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IV четверти:</w:t>
      </w:r>
    </w:p>
    <w:p w:rsidR="00A324E4" w:rsidRPr="0087790B" w:rsidRDefault="00A324E4" w:rsidP="00A3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«Декоративное искусство в современном мире» (9 ч)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1)Народная праздничная одежда.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Народный (татарский) праздничный костюм – целостный художественный образ. Северорусский комплекс 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сарафан) и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Южнорусский (в основе 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панева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комплекс женской одежды. Рубаха – основа 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женской костюмов. Разнообразие форм и украшений народного праздничного костюма в различных регионах России. Защитная функция декоративных элементов крестьянского костюма. Символика цвета в народно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татарской) одежде.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Изготовление куклы </w:t>
      </w:r>
      <w:proofErr w:type="gram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ерегини</w:t>
      </w:r>
      <w:proofErr w:type="spellEnd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русском народном костюме.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декор женских головных уборов. Последовательность изготовления куклы-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берегини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Вышивка в народном костюме.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Изготовление куклы </w:t>
      </w:r>
      <w:proofErr w:type="gram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ерегини</w:t>
      </w:r>
      <w:proofErr w:type="spellEnd"/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русском народном костюме.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декор женских головных уборов. Последовательность изготовления куклы-</w:t>
      </w:r>
      <w:proofErr w:type="spell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берегини</w:t>
      </w:r>
      <w:proofErr w:type="spell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Вышивка в народном костюме.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Эскиз русского народного костюма.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народного  праздничного костюм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костюма).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Эскиз русского народного костюма.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народного праздничного костюм</w:t>
      </w:r>
      <w:proofErr w:type="gramStart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костюма).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Праздничные народные гулянья. Масленица. Коллективная работа.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и праздники. Изготовление панно</w:t>
      </w:r>
    </w:p>
    <w:p w:rsidR="00A324E4" w:rsidRPr="0087790B" w:rsidRDefault="00A324E4" w:rsidP="00A32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</w:t>
      </w:r>
      <w:r w:rsidRPr="008779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Современное выставочное искусство.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Современный татарский сувенир.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8)Человек и мода.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творческих работ в различных материалах и техниках.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</w:t>
      </w: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Обобщающий урок</w:t>
      </w: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«Роль декоративно-прикладного искусства в жизни человека» (практика).</w:t>
      </w:r>
    </w:p>
    <w:p w:rsidR="00A324E4" w:rsidRPr="0087790B" w:rsidRDefault="00A324E4" w:rsidP="00A324E4">
      <w:pPr>
        <w:rPr>
          <w:rFonts w:ascii="Times New Roman" w:eastAsia="Calibri" w:hAnsi="Times New Roman" w:cs="Times New Roman"/>
          <w:sz w:val="24"/>
          <w:szCs w:val="24"/>
        </w:rPr>
      </w:pPr>
      <w:r w:rsidRPr="008779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24E4" w:rsidRPr="0087790B" w:rsidRDefault="00A324E4" w:rsidP="00A32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ED5" w:rsidRPr="0087790B" w:rsidRDefault="00FF4ED5" w:rsidP="00A32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24E4" w:rsidRPr="0087790B" w:rsidRDefault="00A324E4" w:rsidP="00A324E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79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 w:rsidRPr="0087790B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87790B">
        <w:rPr>
          <w:rFonts w:ascii="Times New Roman" w:eastAsia="Calibri" w:hAnsi="Times New Roman" w:cs="Times New Roman"/>
          <w:b/>
          <w:sz w:val="24"/>
          <w:szCs w:val="24"/>
        </w:rPr>
        <w:t xml:space="preserve"> тематическое планирование по изобразительному искусству в 5 классе</w:t>
      </w:r>
    </w:p>
    <w:p w:rsidR="00A324E4" w:rsidRPr="0087790B" w:rsidRDefault="00A324E4" w:rsidP="00A32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02"/>
        <w:gridCol w:w="2602"/>
        <w:gridCol w:w="2602"/>
        <w:gridCol w:w="2603"/>
        <w:gridCol w:w="2603"/>
      </w:tblGrid>
      <w:tr w:rsidR="00A324E4" w:rsidRPr="0087790B" w:rsidTr="00BB028E">
        <w:trPr>
          <w:trHeight w:val="70"/>
        </w:trPr>
        <w:tc>
          <w:tcPr>
            <w:tcW w:w="817" w:type="dxa"/>
            <w:vMerge w:val="restart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Этнокультурная составляющая</w:t>
            </w:r>
          </w:p>
        </w:tc>
        <w:tc>
          <w:tcPr>
            <w:tcW w:w="5206" w:type="dxa"/>
            <w:gridSpan w:val="2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уроков</w:t>
            </w:r>
          </w:p>
        </w:tc>
      </w:tr>
      <w:tr w:rsidR="00A324E4" w:rsidRPr="0087790B" w:rsidTr="00BB028E">
        <w:trPr>
          <w:trHeight w:val="720"/>
        </w:trPr>
        <w:tc>
          <w:tcPr>
            <w:tcW w:w="817" w:type="dxa"/>
            <w:vMerge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декоративного  искусства в жизни человека. 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искусстве. Символика цвета и формы.</w:t>
            </w:r>
          </w:p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и символы РА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русской избы.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Конструкция, декор предметов народного быта и труда.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 образного строя традиционного алтайского жилища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и мотивы в орнаментах русской народной вышивки.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об орнаментальных символах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и внутреннее убранство крестьянского дома.</w:t>
            </w:r>
          </w:p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(Коллективная работа «Проходите в избу»).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 вышивках РА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повседневное декоративное искусство. Что такое дизайн?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 по теме «Древние корни народного искусства»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 народном искусстве РА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 роспись собственной модели игрушки.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промыслы. Их истоки и современное развитие.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цветы Гжели.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Росписи РА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Жостовские</w:t>
            </w:r>
            <w:proofErr w:type="spellEnd"/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букеты.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Хохлома.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  по теме «Связь времен в народном искусстве».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декоративного искусства в эпоху Древнего Египта. </w:t>
            </w: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Украшения в жизни древних обществ. Символы и образы.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Орнамент, цвет, знаки – символы в декоративном искусстве Древнего Египта. Маска фараона Тутанхамона, саркофаг.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 РА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 Древней Греции. Костюм эпохи Древней Греции.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и мифы Древней Греции.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алтайских народов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Греческая керамика. Живопись на вазах.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говорит о человеке.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композиция «Бал во дворце».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композиция «Бал во дворце».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рассказывают гербы. Что такое эмблемы, зачем они нужны людям.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РА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«Декор – человек, общество, время»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праздничная одежда. Создание эскиза русского народного костюма.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праздничная одежда алтайских и казахских народов</w:t>
            </w: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куклы–</w:t>
            </w:r>
            <w:proofErr w:type="spellStart"/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берегини</w:t>
            </w:r>
            <w:proofErr w:type="spellEnd"/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парах.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куклы–</w:t>
            </w:r>
            <w:proofErr w:type="spellStart"/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берегини</w:t>
            </w:r>
            <w:proofErr w:type="spellEnd"/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парах.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русского народного костюма (аппликация с использованием различных материалов). Коллективная работа.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 русского народного костюма (аппликация с использованием различных </w:t>
            </w: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материалов). Коллективная работа.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народные гулянья. Коллективная работа.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Праздничные народные </w:t>
            </w:r>
            <w:proofErr w:type="spellStart"/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гуланья</w:t>
            </w:r>
            <w:proofErr w:type="spellEnd"/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Джазатор</w:t>
            </w:r>
            <w:proofErr w:type="spellEnd"/>
          </w:p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выставочное искусство. Человек и мода.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E4" w:rsidRPr="0087790B" w:rsidTr="00BB028E">
        <w:tc>
          <w:tcPr>
            <w:tcW w:w="817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Роль декоративно-прикладного искусства в жизни человека»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324E4" w:rsidRPr="0087790B" w:rsidRDefault="00A324E4" w:rsidP="00A32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24E4" w:rsidRPr="0087790B" w:rsidRDefault="00A324E4" w:rsidP="00A32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4E4" w:rsidRPr="0087790B" w:rsidRDefault="00A324E4" w:rsidP="00A32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171F80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ED5" w:rsidRPr="0087790B" w:rsidRDefault="00FF4ED5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E4" w:rsidRPr="0087790B" w:rsidRDefault="00BD1B87" w:rsidP="001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A324E4" w:rsidRPr="00877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Проверочные работы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Тест в 5 классе - «Виды и жанры изобразительного искусства»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I часть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Выбери из предложенных вариантов ответа наиболее точный: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Натюрморт – это …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а) жанр изобразительного искусства;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б) предметы;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в) жанр изобразительного искусства, посвящённый изображению предметов.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2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Жанр, посвящённый изображению человека – это …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а) бытовой;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б) портрет;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в) живопись.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3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Живопись – это…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а) жанр изобразительного искусства;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б) вид изобразительного искусства;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в) вид изобразительного искусства, в котором художник создаёт изображение при помощи красок.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4. 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Жанр изобразительного искусства, посвященный изображению животных – это…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а) пейзаж;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б) исторический;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в) анималистический.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II</w:t>
      </w:r>
      <w:proofErr w:type="gramEnd"/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часть</w:t>
      </w:r>
      <w:proofErr w:type="spellEnd"/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Назови недостающие виды изобразительного искусства: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декоративно-прикладное искусство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архитектура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графика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2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Заполни таблицу. Внеси в свободную колонку цифры соответствующие особенностям жанров: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животных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человека или группы людей-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2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природы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3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сцен и событий из жизни людей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4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сцен сражений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5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предметов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6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tbl>
      <w:tblPr>
        <w:tblW w:w="11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278"/>
      </w:tblGrid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"/>
            <w:bookmarkStart w:id="2" w:name="797b5173dc9f6c1cf3608d28c063ecd9ea37d267"/>
            <w:bookmarkEnd w:id="1"/>
            <w:bookmarkEnd w:id="2"/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Особенности жанров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АНИМАЛИСТИЧЕСКИЙ ЖАНР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БЫТОВОЙ ЖАНР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</w:tbl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III часть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Назови выразительные средства видов изобразительного искусства:</w:t>
      </w:r>
    </w:p>
    <w:tbl>
      <w:tblPr>
        <w:tblW w:w="11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9358"/>
      </w:tblGrid>
      <w:tr w:rsidR="00A324E4" w:rsidRPr="0087790B" w:rsidTr="00BB028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"/>
            <w:bookmarkStart w:id="4" w:name="f2f0c0ce34a47770ed3de00198f23524ba1cbb59"/>
            <w:bookmarkEnd w:id="3"/>
            <w:bookmarkEnd w:id="4"/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</w:tbl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Ответы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I</w:t>
      </w:r>
      <w:proofErr w:type="gramEnd"/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часть</w:t>
      </w:r>
      <w:proofErr w:type="spellEnd"/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Выбери из предложенных вариантов ответа наиболее точный: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Натюрморт – это …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а) жанр изобразительного искусства;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б) предметы;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в) жанр изобразительного искусства, посвящённый изображению предметов. +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2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Жанр, посвящённый изображению человека – это …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а) бытовой;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б) портрет; +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в) живопись.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3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Живопись – это…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а) жанр изобразительного искусства;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б) вид изобразительного искусства;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в) вид изобразительного искусства, в котором художник создаёт изображение при помощи красок. +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4. 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Жанр изобразительного искусства, посвященный изображению животных – это…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а) пейзаж;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б) исторический;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в) анималистический. +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II</w:t>
      </w:r>
      <w:proofErr w:type="gramEnd"/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часть</w:t>
      </w:r>
      <w:proofErr w:type="spellEnd"/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Назови недостающие виды изобразительного искусства: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декоративно-прикладное искусство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архитектура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скульптура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живопись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графика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2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Заполни таблицу. Внеси в свободную колонку цифры соответствующие особенностям жанров: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животных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1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человека или группы людей-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2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природы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3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сцен и событий из жизни людей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4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сцен сражений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5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изображение предметов - </w:t>
      </w: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6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tbl>
      <w:tblPr>
        <w:tblW w:w="11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278"/>
      </w:tblGrid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2"/>
            <w:bookmarkStart w:id="6" w:name="a7bcbe6f0c4cad9f0b2bc52bf2d9d22a835c6adc"/>
            <w:bookmarkEnd w:id="5"/>
            <w:bookmarkEnd w:id="6"/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Особенности жанров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6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АНИМАЛИСТИЧЕСКИЙ ЖАНР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</w:t>
            </w:r>
          </w:p>
        </w:tc>
      </w:tr>
      <w:tr w:rsidR="00A324E4" w:rsidRPr="0087790B" w:rsidTr="00BB028E"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БЫТОВОЙ ЖАНР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4</w:t>
            </w:r>
          </w:p>
        </w:tc>
      </w:tr>
    </w:tbl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u w:val="single"/>
          <w:lang w:eastAsia="ru-RU"/>
        </w:rPr>
        <w:t>III часть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Назови выразительные средства видов изобразительного искусства: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 </w:t>
      </w:r>
    </w:p>
    <w:tbl>
      <w:tblPr>
        <w:tblW w:w="11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9358"/>
      </w:tblGrid>
      <w:tr w:rsidR="00A324E4" w:rsidRPr="0087790B" w:rsidTr="00BB028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3"/>
            <w:bookmarkStart w:id="8" w:name="b7ed7fcf35ade6abf19c75291cfc5d34c29924a3"/>
            <w:bookmarkEnd w:id="7"/>
            <w:bookmarkEnd w:id="8"/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Цвет, колорит, мазок</w:t>
            </w:r>
          </w:p>
        </w:tc>
      </w:tr>
      <w:tr w:rsidR="00A324E4" w:rsidRPr="0087790B" w:rsidTr="00BB028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Линия, штрих, тон</w:t>
            </w:r>
          </w:p>
        </w:tc>
      </w:tr>
      <w:tr w:rsidR="00A324E4" w:rsidRPr="0087790B" w:rsidTr="00BB028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Объём</w:t>
            </w:r>
          </w:p>
        </w:tc>
      </w:tr>
    </w:tbl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Кроссворд по изобразительному искусству, 6 класс</w:t>
      </w:r>
    </w:p>
    <w:p w:rsidR="00A324E4" w:rsidRPr="0087790B" w:rsidRDefault="00A324E4" w:rsidP="00A32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Если правильно разгадаете кроссворд по горизонтали, то по вертикали в выделенном столбце определится название художественного творчества в целом.</w:t>
      </w:r>
    </w:p>
    <w:tbl>
      <w:tblPr>
        <w:tblW w:w="119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4"/>
            <w:bookmarkStart w:id="10" w:name="6061aabd60687d28341bf3a71c1a2f92ef42c424"/>
            <w:bookmarkEnd w:id="9"/>
            <w:bookmarkEnd w:id="10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rPr>
          <w:trHeight w:val="86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1.Вид изобразительного искусства, основанного на сочетании черного и белого цветов.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2.Учение о способах передачи пространства на плоскости.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3.Изображение комически преувеличенных характерных черт человека.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4.Вид изобразительного искусства, произведения которых имеют объемную форму и выполняются из твердых или пластичных материалов.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5.Простейшее графическое изображение.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6.Показ произведений широкой публике.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7.Произведение искусства, в котором запечатлен внешний облик человека.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8.Главное выразительное средство живописи.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9.Жанр изобразительного искусства, в котором изображаются окружающие человека предметы.</w:t>
      </w:r>
    </w:p>
    <w:p w:rsidR="00A324E4" w:rsidRPr="0087790B" w:rsidRDefault="00A324E4" w:rsidP="00A32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</w:t>
      </w:r>
    </w:p>
    <w:p w:rsidR="00A324E4" w:rsidRPr="0087790B" w:rsidRDefault="00A324E4" w:rsidP="00A32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90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Ответ.</w:t>
      </w:r>
    </w:p>
    <w:tbl>
      <w:tblPr>
        <w:tblW w:w="119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5"/>
            <w:bookmarkStart w:id="12" w:name="5ed251edb2ec28334f95028b8838ffed302eb6ae"/>
            <w:bookmarkEnd w:id="11"/>
            <w:bookmarkEnd w:id="12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1</w:t>
            </w: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ф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shd w:val="clear" w:color="auto" w:fill="FF0000"/>
                <w:lang w:eastAsia="ru-RU"/>
              </w:rPr>
              <w:t> и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2</w:t>
            </w: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shd w:val="clear" w:color="auto" w:fill="FF0000"/>
                <w:lang w:eastAsia="ru-RU"/>
              </w:rPr>
              <w:t> с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в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3</w:t>
            </w: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shd w:val="clear" w:color="auto" w:fill="FF0000"/>
                <w:lang w:eastAsia="ru-RU"/>
              </w:rPr>
              <w:t> к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у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4</w:t>
            </w: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shd w:val="clear" w:color="auto" w:fill="FF0000"/>
                <w:lang w:eastAsia="ru-RU"/>
              </w:rPr>
              <w:t> у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л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ь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у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</w:tr>
      <w:tr w:rsidR="00A324E4" w:rsidRPr="0087790B" w:rsidTr="00BB028E">
        <w:trPr>
          <w:trHeight w:val="92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5э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shd w:val="clear" w:color="auto" w:fill="FF0000"/>
                <w:lang w:eastAsia="ru-RU"/>
              </w:rPr>
              <w:t> с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з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6</w:t>
            </w: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ы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shd w:val="clear" w:color="auto" w:fill="FF0000"/>
                <w:lang w:eastAsia="ru-RU"/>
              </w:rPr>
              <w:t> с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в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к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7</w:t>
            </w: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о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shd w:val="clear" w:color="auto" w:fill="FF0000"/>
                <w:lang w:eastAsia="ru-RU"/>
              </w:rPr>
              <w:t>т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8</w:t>
            </w: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shd w:val="clear" w:color="auto" w:fill="FF0000"/>
                <w:lang w:eastAsia="ru-RU"/>
              </w:rPr>
              <w:t> в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е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4E4" w:rsidRPr="0087790B" w:rsidTr="00BB028E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9</w:t>
            </w:r>
            <w:r w:rsidRPr="00877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ю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м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BFBFBF"/>
                <w:sz w:val="24"/>
                <w:szCs w:val="24"/>
                <w:shd w:val="clear" w:color="auto" w:fill="FF0000"/>
                <w:lang w:eastAsia="ru-RU"/>
              </w:rPr>
              <w:t> о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</w:t>
            </w:r>
            <w:proofErr w:type="gramStart"/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4E4" w:rsidRPr="0087790B" w:rsidRDefault="00A324E4" w:rsidP="00A32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90B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 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24E4" w:rsidRPr="0087790B" w:rsidRDefault="00A324E4" w:rsidP="00A324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24E4" w:rsidRPr="0087790B" w:rsidRDefault="00A324E4" w:rsidP="00A324E4">
      <w:pPr>
        <w:rPr>
          <w:rFonts w:ascii="Times New Roman" w:eastAsia="Calibri" w:hAnsi="Times New Roman" w:cs="Times New Roman"/>
          <w:sz w:val="24"/>
          <w:szCs w:val="24"/>
        </w:rPr>
      </w:pPr>
    </w:p>
    <w:p w:rsidR="00A324E4" w:rsidRPr="0087790B" w:rsidRDefault="00A324E4" w:rsidP="00A324E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E4" w:rsidRPr="0087790B" w:rsidRDefault="00A324E4" w:rsidP="00A324E4">
      <w:pPr>
        <w:rPr>
          <w:rFonts w:ascii="Times New Roman" w:hAnsi="Times New Roman" w:cs="Times New Roman"/>
          <w:sz w:val="24"/>
          <w:szCs w:val="24"/>
        </w:rPr>
      </w:pPr>
    </w:p>
    <w:p w:rsidR="00814150" w:rsidRPr="0087790B" w:rsidRDefault="00814150">
      <w:pPr>
        <w:rPr>
          <w:rFonts w:ascii="Times New Roman" w:hAnsi="Times New Roman" w:cs="Times New Roman"/>
          <w:sz w:val="24"/>
          <w:szCs w:val="24"/>
        </w:rPr>
      </w:pPr>
    </w:p>
    <w:sectPr w:rsidR="00814150" w:rsidRPr="0087790B" w:rsidSect="00896D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2C" w:rsidRDefault="005E0E2C">
      <w:pPr>
        <w:spacing w:after="0" w:line="240" w:lineRule="auto"/>
      </w:pPr>
      <w:r>
        <w:separator/>
      </w:r>
    </w:p>
  </w:endnote>
  <w:endnote w:type="continuationSeparator" w:id="0">
    <w:p w:rsidR="005E0E2C" w:rsidRDefault="005E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B4" w:rsidRDefault="00A324E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90B">
      <w:rPr>
        <w:noProof/>
      </w:rPr>
      <w:t>7</w:t>
    </w:r>
    <w:r>
      <w:fldChar w:fldCharType="end"/>
    </w:r>
  </w:p>
  <w:p w:rsidR="001854B4" w:rsidRDefault="008779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2C" w:rsidRDefault="005E0E2C">
      <w:pPr>
        <w:spacing w:after="0" w:line="240" w:lineRule="auto"/>
      </w:pPr>
      <w:r>
        <w:separator/>
      </w:r>
    </w:p>
  </w:footnote>
  <w:footnote w:type="continuationSeparator" w:id="0">
    <w:p w:rsidR="005E0E2C" w:rsidRDefault="005E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DF1"/>
    <w:multiLevelType w:val="multilevel"/>
    <w:tmpl w:val="FDA8A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71A2F"/>
    <w:multiLevelType w:val="multilevel"/>
    <w:tmpl w:val="74EC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F7ABA"/>
    <w:multiLevelType w:val="multilevel"/>
    <w:tmpl w:val="2F06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33ABC"/>
    <w:multiLevelType w:val="multilevel"/>
    <w:tmpl w:val="1BC0E6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81501"/>
    <w:multiLevelType w:val="multilevel"/>
    <w:tmpl w:val="F9C49F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F2903"/>
    <w:multiLevelType w:val="hybridMultilevel"/>
    <w:tmpl w:val="00DA0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8F394B"/>
    <w:multiLevelType w:val="multilevel"/>
    <w:tmpl w:val="7F4609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92F60"/>
    <w:multiLevelType w:val="multilevel"/>
    <w:tmpl w:val="5E320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0649B"/>
    <w:multiLevelType w:val="multilevel"/>
    <w:tmpl w:val="C63C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6208F"/>
    <w:multiLevelType w:val="multilevel"/>
    <w:tmpl w:val="AA1C6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31535"/>
    <w:multiLevelType w:val="multilevel"/>
    <w:tmpl w:val="A740EA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C58CB"/>
    <w:multiLevelType w:val="multilevel"/>
    <w:tmpl w:val="370E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97F1E"/>
    <w:multiLevelType w:val="multilevel"/>
    <w:tmpl w:val="0438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C62AE"/>
    <w:multiLevelType w:val="hybridMultilevel"/>
    <w:tmpl w:val="16E222A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23AEF"/>
    <w:multiLevelType w:val="multilevel"/>
    <w:tmpl w:val="3646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DC769F"/>
    <w:multiLevelType w:val="hybridMultilevel"/>
    <w:tmpl w:val="B06A6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4E0692"/>
    <w:multiLevelType w:val="multilevel"/>
    <w:tmpl w:val="9BB4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A0DA9"/>
    <w:multiLevelType w:val="hybridMultilevel"/>
    <w:tmpl w:val="DB08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24652"/>
    <w:multiLevelType w:val="multilevel"/>
    <w:tmpl w:val="14A4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F673E"/>
    <w:multiLevelType w:val="multilevel"/>
    <w:tmpl w:val="E88C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1E3A0F"/>
    <w:multiLevelType w:val="multilevel"/>
    <w:tmpl w:val="0EC85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93C66"/>
    <w:multiLevelType w:val="multilevel"/>
    <w:tmpl w:val="AD38B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F56F4"/>
    <w:multiLevelType w:val="multilevel"/>
    <w:tmpl w:val="24B69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4375D"/>
    <w:multiLevelType w:val="multilevel"/>
    <w:tmpl w:val="79402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C22903"/>
    <w:multiLevelType w:val="multilevel"/>
    <w:tmpl w:val="0D20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5D63D4"/>
    <w:multiLevelType w:val="multilevel"/>
    <w:tmpl w:val="159C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617706"/>
    <w:multiLevelType w:val="multilevel"/>
    <w:tmpl w:val="CE66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762C0B"/>
    <w:multiLevelType w:val="multilevel"/>
    <w:tmpl w:val="D46C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867523"/>
    <w:multiLevelType w:val="hybridMultilevel"/>
    <w:tmpl w:val="646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B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40F1F"/>
    <w:multiLevelType w:val="multilevel"/>
    <w:tmpl w:val="9232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90564"/>
    <w:multiLevelType w:val="multilevel"/>
    <w:tmpl w:val="0430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BF7822"/>
    <w:multiLevelType w:val="multilevel"/>
    <w:tmpl w:val="24D8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2A2E0B"/>
    <w:multiLevelType w:val="multilevel"/>
    <w:tmpl w:val="12D2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56109"/>
    <w:multiLevelType w:val="hybridMultilevel"/>
    <w:tmpl w:val="E188C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2"/>
  </w:num>
  <w:num w:numId="4">
    <w:abstractNumId w:val="31"/>
  </w:num>
  <w:num w:numId="5">
    <w:abstractNumId w:val="15"/>
  </w:num>
  <w:num w:numId="6">
    <w:abstractNumId w:val="36"/>
  </w:num>
  <w:num w:numId="7">
    <w:abstractNumId w:val="5"/>
  </w:num>
  <w:num w:numId="8">
    <w:abstractNumId w:val="13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44"/>
    <w:rsid w:val="000108FC"/>
    <w:rsid w:val="000954D3"/>
    <w:rsid w:val="000C660E"/>
    <w:rsid w:val="00171F80"/>
    <w:rsid w:val="001E7B85"/>
    <w:rsid w:val="001F05F6"/>
    <w:rsid w:val="002903C1"/>
    <w:rsid w:val="00356144"/>
    <w:rsid w:val="003A587A"/>
    <w:rsid w:val="00412246"/>
    <w:rsid w:val="00463E3C"/>
    <w:rsid w:val="0049390C"/>
    <w:rsid w:val="004E5DBF"/>
    <w:rsid w:val="00575B11"/>
    <w:rsid w:val="005B4104"/>
    <w:rsid w:val="005E0E2C"/>
    <w:rsid w:val="00600E25"/>
    <w:rsid w:val="00807F60"/>
    <w:rsid w:val="00814150"/>
    <w:rsid w:val="00845424"/>
    <w:rsid w:val="0087790B"/>
    <w:rsid w:val="00A324E4"/>
    <w:rsid w:val="00B03BDB"/>
    <w:rsid w:val="00BB631E"/>
    <w:rsid w:val="00BD1B87"/>
    <w:rsid w:val="00C06697"/>
    <w:rsid w:val="00C3505D"/>
    <w:rsid w:val="00C735EA"/>
    <w:rsid w:val="00CE57C2"/>
    <w:rsid w:val="00FC319E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4E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4E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324E4"/>
  </w:style>
  <w:style w:type="table" w:styleId="a3">
    <w:name w:val="Table Grid"/>
    <w:basedOn w:val="a1"/>
    <w:rsid w:val="00A324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A324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32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A324E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324E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324E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rsid w:val="00A324E4"/>
    <w:rPr>
      <w:rFonts w:ascii="Times New Roman" w:hAnsi="Times New Roman" w:cs="Times New Roman"/>
      <w:sz w:val="16"/>
      <w:szCs w:val="16"/>
    </w:rPr>
  </w:style>
  <w:style w:type="paragraph" w:customStyle="1" w:styleId="12">
    <w:name w:val="Знак1"/>
    <w:basedOn w:val="a"/>
    <w:rsid w:val="00A324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Без интервала1"/>
    <w:rsid w:val="00A324E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A32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24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32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24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A3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324E4"/>
  </w:style>
  <w:style w:type="character" w:styleId="a9">
    <w:name w:val="Hyperlink"/>
    <w:uiPriority w:val="99"/>
    <w:semiHidden/>
    <w:unhideWhenUsed/>
    <w:rsid w:val="00A324E4"/>
    <w:rPr>
      <w:color w:val="0000FF"/>
      <w:u w:val="single"/>
    </w:rPr>
  </w:style>
  <w:style w:type="paragraph" w:styleId="aa">
    <w:name w:val="No Spacing"/>
    <w:link w:val="ab"/>
    <w:uiPriority w:val="99"/>
    <w:qFormat/>
    <w:rsid w:val="00A324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A324E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9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4E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4E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324E4"/>
  </w:style>
  <w:style w:type="table" w:styleId="a3">
    <w:name w:val="Table Grid"/>
    <w:basedOn w:val="a1"/>
    <w:rsid w:val="00A324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A324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32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A324E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324E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324E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rsid w:val="00A324E4"/>
    <w:rPr>
      <w:rFonts w:ascii="Times New Roman" w:hAnsi="Times New Roman" w:cs="Times New Roman"/>
      <w:sz w:val="16"/>
      <w:szCs w:val="16"/>
    </w:rPr>
  </w:style>
  <w:style w:type="paragraph" w:customStyle="1" w:styleId="12">
    <w:name w:val="Знак1"/>
    <w:basedOn w:val="a"/>
    <w:rsid w:val="00A324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Без интервала1"/>
    <w:rsid w:val="00A324E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A32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24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32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24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A3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324E4"/>
  </w:style>
  <w:style w:type="character" w:styleId="a9">
    <w:name w:val="Hyperlink"/>
    <w:uiPriority w:val="99"/>
    <w:semiHidden/>
    <w:unhideWhenUsed/>
    <w:rsid w:val="00A324E4"/>
    <w:rPr>
      <w:color w:val="0000FF"/>
      <w:u w:val="single"/>
    </w:rPr>
  </w:style>
  <w:style w:type="paragraph" w:styleId="aa">
    <w:name w:val="No Spacing"/>
    <w:link w:val="ab"/>
    <w:uiPriority w:val="99"/>
    <w:qFormat/>
    <w:rsid w:val="00A324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A324E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9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Ксения</cp:lastModifiedBy>
  <cp:revision>12</cp:revision>
  <cp:lastPrinted>2019-10-14T03:21:00Z</cp:lastPrinted>
  <dcterms:created xsi:type="dcterms:W3CDTF">2018-09-05T08:27:00Z</dcterms:created>
  <dcterms:modified xsi:type="dcterms:W3CDTF">2019-10-14T03:23:00Z</dcterms:modified>
</cp:coreProperties>
</file>