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«Инновационные формы работы с семьёй в контексте реализации ФГОС»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Сегодня одной из главных задач согласно ФГОС становится привлечение родителей к участию в работе детского сада, однако в реальных взаимоотношениях воспитателей и родителей существует определенная дисгармония. 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E38">
        <w:rPr>
          <w:rFonts w:ascii="Times New Roman" w:hAnsi="Times New Roman" w:cs="Times New Roman"/>
          <w:sz w:val="28"/>
          <w:szCs w:val="28"/>
        </w:rPr>
        <w:t>Работая с родителями, мы помогаем им увидеть отличие мира детей от мира взрослых, преодолеть авторитарное отношение к ребёнку, относиться к нему, как равному себе, и понимать, что недопустимо сравнивать его с другими детьми; открывать сильные и слабые стороны ребёнка и учитывать их в решении задач воспитания; проявлять искреннюю заинтересованность в действиях ребёнка и быть готовым к эмоциональной поддержке;</w:t>
      </w:r>
      <w:proofErr w:type="gramEnd"/>
      <w:r w:rsidRPr="00BF0E38">
        <w:rPr>
          <w:rFonts w:ascii="Times New Roman" w:hAnsi="Times New Roman" w:cs="Times New Roman"/>
          <w:sz w:val="28"/>
          <w:szCs w:val="28"/>
        </w:rPr>
        <w:t xml:space="preserve"> понять, что путём одностороннего воздействия ничего нельзя сделать, можно лишь подавить или запугать ребёнка.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мы, педагоги,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Сначала формы работы с родителями были достаточно традиционными: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родительские собрания 3 раза в год;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индивидуальные и групповые беседы;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советы и рекомендации для родителей в родительском уголке;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творческие отчеты воспитателей и детей перед родителями (утренники, концерты);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консультации для родителей;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- дни открытых дверей.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lastRenderedPageBreak/>
        <w:t>Я поняла, что работа, которую мы ведём с родителями, недостаточна и решила предложить педагогам более разнообразить её в этом направлении.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Существует множество форм работы с семьёй, как традиционных, так и инновационных, современных. Тех, которые пользуются традиционным спросом у педагогов и поддержкой родителей. Только совместными усилиями педагогов и семьи можно добиться успехов в воспитании любознательного, счастливого ребёнка, здорового и пытливого патриота своей Родины.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1. Презентация дошкольного учреждения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2. Открытые занятия с детьми в ДОУ для родителей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Цель: познакомить родителей со структурой и спецификой проведения занятий в ДОУ.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 xml:space="preserve">Одним из инновационных методов работы с семьёй и родителями (законными представителями) в современных реалиях является </w:t>
      </w:r>
    </w:p>
    <w:p w:rsid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3. Метод проектов.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Целью работы этого метода является активное участие родителей (законных представителей) в активной помощи ребёнку в познании окружающего мира. Технология проектирования является уникальным средством обеспечения сотрудничества, сотворчества детей и взрослых, способом реализации личностно - ориентированного подхода к образованию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E38">
        <w:rPr>
          <w:rFonts w:ascii="Times New Roman" w:hAnsi="Times New Roman" w:cs="Times New Roman"/>
          <w:sz w:val="28"/>
          <w:szCs w:val="28"/>
        </w:rPr>
        <w:t>. 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F0E38">
        <w:rPr>
          <w:rFonts w:ascii="Times New Roman" w:hAnsi="Times New Roman" w:cs="Times New Roman"/>
          <w:sz w:val="28"/>
          <w:szCs w:val="28"/>
        </w:rPr>
        <w:t>. Подведение итогов анкетирования.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0E38">
        <w:rPr>
          <w:rFonts w:ascii="Times New Roman" w:hAnsi="Times New Roman" w:cs="Times New Roman"/>
          <w:sz w:val="28"/>
          <w:szCs w:val="28"/>
        </w:rPr>
        <w:t>. 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0E38">
        <w:rPr>
          <w:rFonts w:ascii="Times New Roman" w:hAnsi="Times New Roman" w:cs="Times New Roman"/>
          <w:sz w:val="28"/>
          <w:szCs w:val="28"/>
        </w:rPr>
        <w:t>. 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0E38">
        <w:rPr>
          <w:rFonts w:ascii="Times New Roman" w:hAnsi="Times New Roman" w:cs="Times New Roman"/>
          <w:sz w:val="28"/>
          <w:szCs w:val="28"/>
        </w:rPr>
        <w:t>. 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0E38">
        <w:rPr>
          <w:rFonts w:ascii="Times New Roman" w:hAnsi="Times New Roman" w:cs="Times New Roman"/>
          <w:sz w:val="28"/>
          <w:szCs w:val="28"/>
        </w:rPr>
        <w:t>."Круглый стол" с родителями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0E38">
        <w:rPr>
          <w:rFonts w:ascii="Times New Roman" w:hAnsi="Times New Roman" w:cs="Times New Roman"/>
          <w:sz w:val="28"/>
          <w:szCs w:val="28"/>
        </w:rPr>
        <w:t>. Конференция с родителями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0E38">
        <w:rPr>
          <w:rFonts w:ascii="Times New Roman" w:hAnsi="Times New Roman" w:cs="Times New Roman"/>
          <w:sz w:val="28"/>
          <w:szCs w:val="28"/>
        </w:rPr>
        <w:t>. Телефонные звонки.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F0E38">
        <w:rPr>
          <w:rFonts w:ascii="Times New Roman" w:hAnsi="Times New Roman" w:cs="Times New Roman"/>
          <w:sz w:val="28"/>
          <w:szCs w:val="28"/>
        </w:rPr>
        <w:t>. Письменные формы общения: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Брошюры.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lastRenderedPageBreak/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Пособия.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Бюллетень.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Еженедельные записки.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Неформальные записки.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Личные блокноты.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Доска объявлений.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Доска объявлений – это настенный экран, который информирует родителей о собраниях на день и др.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Ящик для предложений.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lastRenderedPageBreak/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Отчеты.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10 приемов</w:t>
      </w:r>
      <w:r w:rsidRPr="00BF0E38">
        <w:rPr>
          <w:rFonts w:ascii="Times New Roman" w:hAnsi="Times New Roman" w:cs="Times New Roman"/>
          <w:sz w:val="28"/>
          <w:szCs w:val="28"/>
        </w:rPr>
        <w:t xml:space="preserve"> создания ролей для родителей.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Родители могут играть разные формальные и неформальные роли в программе. Ниже приведены некоторые из них.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Гость группы.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Необходимо поощрять приход родителей в группу для наблюдения за детьми и игры с ними.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Доброволец.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• Член родительского совета.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И уже, если контакт, сотрудничество между педагогом и родителем налажен, найден, то можно реализовать такие формы работы, как: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1. Создание опыта работы “Родительский клуб как инновационная форма работы с семьёй”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2. Тренинг коммуникативных умений для родителей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3. Создание семейного клуба на базе ДОУ «Школы молодых родителей»,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4. Создание совместного проекта с родителями «Моя семья – моё богатство»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lastRenderedPageBreak/>
        <w:t>5. Изготовление портфолио группы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6. Семейные альбомы, создание гербов семьи.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 xml:space="preserve">Заключение. Для создания в семье благоприятных условий воспитания детей </w:t>
      </w:r>
      <w:proofErr w:type="gramStart"/>
      <w:r w:rsidRPr="00BF0E38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BF0E38">
        <w:rPr>
          <w:rFonts w:ascii="Times New Roman" w:hAnsi="Times New Roman" w:cs="Times New Roman"/>
          <w:sz w:val="28"/>
          <w:szCs w:val="28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 xml:space="preserve">Перед каждой встречей организуются просмотры занятий, </w:t>
      </w:r>
      <w:proofErr w:type="gramStart"/>
      <w:r w:rsidRPr="00BF0E38">
        <w:rPr>
          <w:rFonts w:ascii="Times New Roman" w:hAnsi="Times New Roman" w:cs="Times New Roman"/>
          <w:sz w:val="28"/>
          <w:szCs w:val="28"/>
        </w:rPr>
        <w:t>согласно темы</w:t>
      </w:r>
      <w:proofErr w:type="gramEnd"/>
      <w:r w:rsidRPr="00BF0E38">
        <w:rPr>
          <w:rFonts w:ascii="Times New Roman" w:hAnsi="Times New Roman" w:cs="Times New Roman"/>
          <w:sz w:val="28"/>
          <w:szCs w:val="28"/>
        </w:rPr>
        <w:t>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связи с </w:t>
      </w:r>
      <w:bookmarkStart w:id="0" w:name="_GoBack"/>
      <w:bookmarkEnd w:id="0"/>
      <w:r w:rsidRPr="00BF0E38">
        <w:rPr>
          <w:rFonts w:ascii="Times New Roman" w:hAnsi="Times New Roman" w:cs="Times New Roman"/>
          <w:sz w:val="28"/>
          <w:szCs w:val="28"/>
        </w:rPr>
        <w:t xml:space="preserve">районами, </w:t>
      </w:r>
      <w:proofErr w:type="gramStart"/>
      <w:r w:rsidRPr="00BF0E38">
        <w:rPr>
          <w:rFonts w:ascii="Times New Roman" w:hAnsi="Times New Roman" w:cs="Times New Roman"/>
          <w:sz w:val="28"/>
          <w:szCs w:val="28"/>
        </w:rPr>
        <w:t>приносит весомые результаты</w:t>
      </w:r>
      <w:proofErr w:type="gramEnd"/>
      <w:r w:rsidRPr="00BF0E38">
        <w:rPr>
          <w:rFonts w:ascii="Times New Roman" w:hAnsi="Times New Roman" w:cs="Times New Roman"/>
          <w:sz w:val="28"/>
          <w:szCs w:val="28"/>
        </w:rPr>
        <w:t>.</w:t>
      </w:r>
    </w:p>
    <w:p w:rsidR="00BF0E38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229" w:rsidRPr="00BF0E38" w:rsidRDefault="00BF0E38" w:rsidP="00BF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E38">
        <w:rPr>
          <w:rFonts w:ascii="Times New Roman" w:hAnsi="Times New Roman" w:cs="Times New Roman"/>
          <w:sz w:val="28"/>
          <w:szCs w:val="28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sectPr w:rsidR="00B01229" w:rsidRPr="00BF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05"/>
    <w:rsid w:val="00803605"/>
    <w:rsid w:val="00B01229"/>
    <w:rsid w:val="00B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1562</Words>
  <Characters>8906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2019-12-24T09:22:00Z</dcterms:created>
  <dcterms:modified xsi:type="dcterms:W3CDTF">2019-12-24T09:30:00Z</dcterms:modified>
</cp:coreProperties>
</file>