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00" w:rsidRDefault="008D7C00" w:rsidP="008D7C0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Технологическая карта урока</w:t>
      </w:r>
    </w:p>
    <w:p w:rsidR="008D7C00" w:rsidRPr="008D7C00" w:rsidRDefault="008D7C00" w:rsidP="008D7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</w:t>
      </w:r>
      <w:r w:rsidRPr="008D7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A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D4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Николаевна</w:t>
      </w:r>
    </w:p>
    <w:p w:rsidR="00BA73B6" w:rsidRDefault="00BA73B6" w:rsidP="008D7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 w:rsidRPr="00BA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</w:t>
      </w:r>
    </w:p>
    <w:p w:rsidR="00AE20AB" w:rsidRPr="00AE20AB" w:rsidRDefault="008D7C00" w:rsidP="00AE20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Базовый учебник: </w:t>
      </w:r>
      <w:r w:rsidR="00AE20AB" w:rsidRPr="00AE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А. И., Николина В. В., Липкина Е. К. и др.</w:t>
      </w:r>
      <w:bookmarkStart w:id="0" w:name="_GoBack"/>
      <w:bookmarkEnd w:id="0"/>
    </w:p>
    <w:p w:rsidR="00AE20AB" w:rsidRPr="00AE20AB" w:rsidRDefault="00AE20AB" w:rsidP="00AE20A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География. 7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УМК «Полярная звезда». Просвещение.</w:t>
      </w:r>
    </w:p>
    <w:p w:rsidR="008D7C00" w:rsidRPr="003F1B2B" w:rsidRDefault="003F1B2B" w:rsidP="008D7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проведения урока: </w:t>
      </w:r>
      <w:r w:rsidRPr="003F1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08.05.2019</w:t>
      </w:r>
    </w:p>
    <w:p w:rsidR="00BA73B6" w:rsidRPr="00BA73B6" w:rsidRDefault="00BA73B6" w:rsidP="008D7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</w:t>
      </w:r>
      <w:r w:rsidRPr="00BA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Повторение: материк Евразия. Германия</w:t>
      </w:r>
    </w:p>
    <w:p w:rsidR="00BA73B6" w:rsidRPr="00BA73B6" w:rsidRDefault="00BA73B6" w:rsidP="008D7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BA7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</w:t>
      </w:r>
      <w:r w:rsidR="00CE1757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рованный</w:t>
      </w:r>
    </w:p>
    <w:p w:rsidR="00F244AC" w:rsidRPr="008D7C00" w:rsidRDefault="00974625" w:rsidP="008D7C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F244AC" w:rsidRPr="008D7C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F244AC" w:rsidRPr="00F244AC" w:rsidRDefault="00342279" w:rsidP="008D7C00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r w:rsidR="00F244AC" w:rsidRPr="00F244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ичностные:</w:t>
      </w:r>
    </w:p>
    <w:p w:rsidR="00F244AC" w:rsidRPr="00F244AC" w:rsidRDefault="00342279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проверять себя;</w:t>
      </w:r>
    </w:p>
    <w:p w:rsidR="00F244AC" w:rsidRPr="00F244AC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давать оценку своим действиям;</w:t>
      </w:r>
    </w:p>
    <w:p w:rsidR="00F244AC" w:rsidRPr="008D7C00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>формировать культуру общения и сотрудничества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44AC" w:rsidRPr="00F244AC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в группе, чувств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свой вклад в общую работу.</w:t>
      </w:r>
    </w:p>
    <w:p w:rsidR="00F244AC" w:rsidRPr="008D7C00" w:rsidRDefault="00342279" w:rsidP="008D7C00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F244AC" w:rsidRPr="00F244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етапредметные</w:t>
      </w:r>
    </w:p>
    <w:p w:rsidR="00D16AC2" w:rsidRPr="008D7C00" w:rsidRDefault="00D16AC2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 УУД: </w:t>
      </w:r>
    </w:p>
    <w:p w:rsidR="00D16AC2" w:rsidRPr="008D7C00" w:rsidRDefault="00D16AC2" w:rsidP="008D7C0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 xml:space="preserve">способность к самостоятельному приобретению новых знаний и практических умений; </w:t>
      </w:r>
    </w:p>
    <w:p w:rsidR="00D16AC2" w:rsidRPr="008D7C00" w:rsidRDefault="00D16AC2" w:rsidP="008D7C0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организовывать свою деятельность, определять ее цели и задачи, выбирать средства реализации цели и применять их на практике; </w:t>
      </w:r>
    </w:p>
    <w:p w:rsidR="009772B2" w:rsidRDefault="00D16AC2" w:rsidP="009772B2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2B2">
        <w:rPr>
          <w:rFonts w:ascii="Times New Roman" w:hAnsi="Times New Roman" w:cs="Times New Roman"/>
          <w:color w:val="000000"/>
          <w:sz w:val="28"/>
          <w:szCs w:val="28"/>
        </w:rPr>
        <w:t>учить находить наиболе</w:t>
      </w:r>
      <w:r w:rsidR="009772B2">
        <w:rPr>
          <w:rFonts w:ascii="Times New Roman" w:hAnsi="Times New Roman" w:cs="Times New Roman"/>
          <w:color w:val="000000"/>
          <w:sz w:val="28"/>
          <w:szCs w:val="28"/>
        </w:rPr>
        <w:t>е оптимальный алгоритм действий;</w:t>
      </w:r>
    </w:p>
    <w:p w:rsidR="00D16AC2" w:rsidRPr="009772B2" w:rsidRDefault="00D16AC2" w:rsidP="008D7C00">
      <w:pPr>
        <w:pStyle w:val="a8"/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2B2">
        <w:rPr>
          <w:rFonts w:ascii="Times New Roman" w:hAnsi="Times New Roman" w:cs="Times New Roman"/>
          <w:color w:val="000000"/>
          <w:sz w:val="28"/>
          <w:szCs w:val="28"/>
        </w:rPr>
        <w:t xml:space="preserve">Познавательные УУД: </w:t>
      </w:r>
    </w:p>
    <w:p w:rsidR="00D16AC2" w:rsidRPr="008D7C00" w:rsidRDefault="00D16AC2" w:rsidP="008D7C0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>анализировать, сравнивать, классифицировать и обобщать понятия;</w:t>
      </w:r>
    </w:p>
    <w:p w:rsidR="00D16AC2" w:rsidRPr="008D7C00" w:rsidRDefault="00D16AC2" w:rsidP="008D7C0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 xml:space="preserve">строить логические рассуждения, включающие установление причинно-следственных связей; </w:t>
      </w:r>
    </w:p>
    <w:p w:rsidR="00D16AC2" w:rsidRPr="008D7C00" w:rsidRDefault="00D16AC2" w:rsidP="008D7C0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AC">
        <w:rPr>
          <w:rFonts w:ascii="Times New Roman" w:hAnsi="Times New Roman" w:cs="Times New Roman"/>
          <w:color w:val="000000"/>
          <w:sz w:val="28"/>
          <w:szCs w:val="28"/>
        </w:rPr>
        <w:t>учить</w:t>
      </w:r>
      <w:r w:rsidRPr="008D7C00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и выделять общее;</w:t>
      </w:r>
    </w:p>
    <w:p w:rsidR="00D16AC2" w:rsidRPr="008D7C00" w:rsidRDefault="00D16AC2" w:rsidP="008D7C00">
      <w:pPr>
        <w:numPr>
          <w:ilvl w:val="0"/>
          <w:numId w:val="5"/>
        </w:numPr>
        <w:shd w:val="clear" w:color="auto" w:fill="FFFFFF"/>
        <w:tabs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УУД: </w:t>
      </w:r>
    </w:p>
    <w:p w:rsidR="00D16AC2" w:rsidRPr="008D7C00" w:rsidRDefault="00D16AC2" w:rsidP="008D7C0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>развивать навыки коллективной работы;</w:t>
      </w:r>
    </w:p>
    <w:p w:rsidR="00D16AC2" w:rsidRPr="008D7C00" w:rsidRDefault="00D16AC2" w:rsidP="008D7C0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приводить аргументы, подтверждая их фактами;</w:t>
      </w:r>
    </w:p>
    <w:p w:rsidR="00D16AC2" w:rsidRPr="008D7C00" w:rsidRDefault="00D16AC2" w:rsidP="008D7C00">
      <w:pPr>
        <w:pStyle w:val="a8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7C00">
        <w:rPr>
          <w:rFonts w:ascii="Times New Roman" w:hAnsi="Times New Roman" w:cs="Times New Roman"/>
          <w:color w:val="000000"/>
          <w:sz w:val="28"/>
          <w:szCs w:val="28"/>
        </w:rPr>
        <w:t>учить критично относится к своему мнению, с достоинством признавать ошибочность своего мнения (если оно таково) и корректировать его.</w:t>
      </w:r>
    </w:p>
    <w:p w:rsidR="00F244AC" w:rsidRPr="00F244AC" w:rsidRDefault="00342279" w:rsidP="008D7C00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F244AC" w:rsidRPr="00F244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редметные:</w:t>
      </w:r>
    </w:p>
    <w:p w:rsidR="00B37B56" w:rsidRPr="008D7C00" w:rsidRDefault="00B37B56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представление о географическом положении, рельефе, климате, водах, природных ресурсах, </w:t>
      </w:r>
      <w:r w:rsidR="0097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населении Германии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6AC2" w:rsidRPr="009772B2" w:rsidRDefault="009772B2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Pr="0097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нахождения, </w:t>
      </w:r>
      <w:r w:rsidR="00B37B56" w:rsidRPr="0097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и презен</w:t>
      </w:r>
      <w:r w:rsidR="00342279" w:rsidRPr="0097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 географической информации.</w:t>
      </w:r>
    </w:p>
    <w:p w:rsidR="00F244AC" w:rsidRPr="008D7C00" w:rsidRDefault="00B37B56" w:rsidP="008D7C0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D7C00">
        <w:rPr>
          <w:b/>
          <w:color w:val="000000"/>
          <w:sz w:val="28"/>
          <w:szCs w:val="28"/>
        </w:rPr>
        <w:t>Цель урока: </w:t>
      </w:r>
    </w:p>
    <w:p w:rsidR="00F244AC" w:rsidRPr="008D7C00" w:rsidRDefault="00B37B56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изученного материала по разделу «Евразия»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7B56" w:rsidRPr="008D7C00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Германией, раскрытие главных</w:t>
      </w:r>
      <w:r w:rsidR="0097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особенностей</w:t>
      </w: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природы, населения и хозяйственной деятельности страны.</w:t>
      </w:r>
    </w:p>
    <w:p w:rsidR="00B37B56" w:rsidRPr="008D7C00" w:rsidRDefault="00B37B56" w:rsidP="008D7C0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D7C00">
        <w:rPr>
          <w:b/>
          <w:color w:val="000000"/>
          <w:sz w:val="28"/>
          <w:szCs w:val="28"/>
        </w:rPr>
        <w:t>Задачи урока:</w:t>
      </w:r>
    </w:p>
    <w:p w:rsidR="00F244AC" w:rsidRPr="008D7C00" w:rsidRDefault="00B37B56" w:rsidP="008D7C00">
      <w:pPr>
        <w:pStyle w:val="a3"/>
        <w:spacing w:before="0" w:beforeAutospacing="0" w:after="0" w:afterAutospacing="0" w:line="276" w:lineRule="auto"/>
        <w:ind w:left="568"/>
        <w:jc w:val="both"/>
        <w:rPr>
          <w:color w:val="000000"/>
          <w:sz w:val="28"/>
          <w:szCs w:val="28"/>
        </w:rPr>
      </w:pPr>
      <w:r w:rsidRPr="008D7C00">
        <w:rPr>
          <w:i/>
          <w:iCs/>
          <w:color w:val="000000"/>
          <w:sz w:val="28"/>
          <w:szCs w:val="28"/>
        </w:rPr>
        <w:t>Образовательные:</w:t>
      </w:r>
      <w:r w:rsidRPr="008D7C00">
        <w:rPr>
          <w:color w:val="000000"/>
          <w:sz w:val="28"/>
          <w:szCs w:val="28"/>
        </w:rPr>
        <w:t> </w:t>
      </w:r>
    </w:p>
    <w:p w:rsidR="00F244AC" w:rsidRPr="008D7C00" w:rsidRDefault="00B37B56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изученный материал</w:t>
      </w:r>
      <w:r w:rsidR="00F244AC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«Евразия»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37B56" w:rsidRPr="008D7C00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систему знаний об основных особенностях физико-географического положения, населения</w:t>
      </w:r>
      <w:r w:rsidR="0097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хозяйственной деятельности Германии.</w:t>
      </w:r>
    </w:p>
    <w:p w:rsidR="00F244AC" w:rsidRPr="008D7C00" w:rsidRDefault="00B37B56" w:rsidP="008D7C00">
      <w:pPr>
        <w:pStyle w:val="a3"/>
        <w:spacing w:before="0" w:beforeAutospacing="0" w:after="0" w:afterAutospacing="0" w:line="276" w:lineRule="auto"/>
        <w:ind w:left="568"/>
        <w:jc w:val="both"/>
        <w:rPr>
          <w:color w:val="000000"/>
          <w:sz w:val="28"/>
          <w:szCs w:val="28"/>
        </w:rPr>
      </w:pPr>
      <w:r w:rsidRPr="008D7C00">
        <w:rPr>
          <w:i/>
          <w:iCs/>
          <w:color w:val="000000"/>
          <w:sz w:val="28"/>
          <w:szCs w:val="28"/>
        </w:rPr>
        <w:t>Развивающие:</w:t>
      </w:r>
      <w:r w:rsidRPr="008D7C00">
        <w:rPr>
          <w:color w:val="000000"/>
          <w:sz w:val="28"/>
          <w:szCs w:val="28"/>
        </w:rPr>
        <w:t> </w:t>
      </w:r>
    </w:p>
    <w:p w:rsidR="00B37B56" w:rsidRPr="008D7C00" w:rsidRDefault="00B37B56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имеющиеся знания в решениях проблемных ситуаций, развивать мыш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ление, воображение, устную речь;</w:t>
      </w:r>
    </w:p>
    <w:p w:rsidR="00F244AC" w:rsidRPr="008D7C00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</w:t>
      </w:r>
      <w:proofErr w:type="spellStart"/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слушания; анализировать, выявл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причинно-следственные связи;</w:t>
      </w:r>
    </w:p>
    <w:p w:rsidR="00F244AC" w:rsidRPr="008D7C00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воображение изучаемой страны и творческие способности учащихся посредством использования наглядн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технических средств обучения;</w:t>
      </w:r>
    </w:p>
    <w:p w:rsidR="00F244AC" w:rsidRPr="008D7C00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развитие навыков работы учащихся с учебным материалом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44AC" w:rsidRPr="008D7C00" w:rsidRDefault="00F244AC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и нав</w:t>
      </w:r>
      <w:r w:rsidR="00977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ыки работы с тематической картой</w:t>
      </w: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4AC" w:rsidRPr="008D7C00" w:rsidRDefault="00B37B56" w:rsidP="008D7C00">
      <w:pPr>
        <w:pStyle w:val="a3"/>
        <w:spacing w:before="0" w:beforeAutospacing="0" w:after="0" w:afterAutospacing="0" w:line="276" w:lineRule="auto"/>
        <w:ind w:left="568"/>
        <w:jc w:val="both"/>
        <w:rPr>
          <w:color w:val="000000"/>
          <w:sz w:val="28"/>
          <w:szCs w:val="28"/>
        </w:rPr>
      </w:pPr>
      <w:r w:rsidRPr="008D7C00">
        <w:rPr>
          <w:i/>
          <w:iCs/>
          <w:color w:val="000000"/>
          <w:sz w:val="28"/>
          <w:szCs w:val="28"/>
        </w:rPr>
        <w:t>Воспитательные:</w:t>
      </w:r>
      <w:r w:rsidRPr="008D7C00">
        <w:rPr>
          <w:color w:val="000000"/>
          <w:sz w:val="28"/>
          <w:szCs w:val="28"/>
        </w:rPr>
        <w:t> </w:t>
      </w:r>
    </w:p>
    <w:p w:rsidR="00342279" w:rsidRPr="008D7C00" w:rsidRDefault="00B37B56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чувство отве</w:t>
      </w:r>
      <w:r w:rsidR="00342279"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тственности за порученное дело;</w:t>
      </w:r>
    </w:p>
    <w:p w:rsidR="00342279" w:rsidRPr="008D7C00" w:rsidRDefault="00B37B56" w:rsidP="008D7C00">
      <w:pPr>
        <w:numPr>
          <w:ilvl w:val="0"/>
          <w:numId w:val="4"/>
        </w:numPr>
        <w:shd w:val="clear" w:color="auto" w:fill="FFFFFF"/>
        <w:tabs>
          <w:tab w:val="clear" w:pos="720"/>
          <w:tab w:val="num" w:pos="1146"/>
        </w:tabs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коллективе, сопереживать товарищу, самостоятельно и ответственно готовиться к уроку.</w:t>
      </w:r>
    </w:p>
    <w:p w:rsidR="00F244AC" w:rsidRPr="008D7C00" w:rsidRDefault="00B37B56" w:rsidP="008D7C00">
      <w:pPr>
        <w:shd w:val="clear" w:color="auto" w:fill="FFFFFF"/>
        <w:spacing w:after="0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7B56" w:rsidRPr="008D7C00" w:rsidRDefault="00B37B56" w:rsidP="008D7C0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7C00">
        <w:rPr>
          <w:b/>
          <w:color w:val="000000"/>
          <w:sz w:val="28"/>
          <w:szCs w:val="28"/>
        </w:rPr>
        <w:t>Формы организации учебной деятельности: </w:t>
      </w:r>
      <w:r w:rsidRPr="008D7C00">
        <w:rPr>
          <w:color w:val="000000"/>
          <w:sz w:val="28"/>
          <w:szCs w:val="28"/>
        </w:rPr>
        <w:t>фронтальная, индивидуальная, групповая.</w:t>
      </w:r>
    </w:p>
    <w:p w:rsidR="00B37B56" w:rsidRPr="008D7C00" w:rsidRDefault="00B37B56" w:rsidP="008D7C0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7C00">
        <w:rPr>
          <w:b/>
          <w:color w:val="000000"/>
          <w:sz w:val="28"/>
          <w:szCs w:val="28"/>
        </w:rPr>
        <w:t>Методы обучения:</w:t>
      </w:r>
      <w:r w:rsidRPr="008D7C00">
        <w:rPr>
          <w:color w:val="000000"/>
          <w:sz w:val="28"/>
          <w:szCs w:val="28"/>
        </w:rPr>
        <w:t xml:space="preserve"> наглядно – иллюстративный, репро</w:t>
      </w:r>
      <w:r w:rsidR="00B8344E">
        <w:rPr>
          <w:color w:val="000000"/>
          <w:sz w:val="28"/>
          <w:szCs w:val="28"/>
        </w:rPr>
        <w:t>дуктивный, частично – поисковый</w:t>
      </w:r>
      <w:r w:rsidRPr="008D7C00">
        <w:rPr>
          <w:color w:val="000000"/>
          <w:sz w:val="28"/>
          <w:szCs w:val="28"/>
        </w:rPr>
        <w:t>.</w:t>
      </w:r>
    </w:p>
    <w:p w:rsidR="00B37B56" w:rsidRPr="008D7C00" w:rsidRDefault="00342279" w:rsidP="008D7C0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D7C00">
        <w:rPr>
          <w:b/>
          <w:sz w:val="28"/>
          <w:szCs w:val="28"/>
        </w:rPr>
        <w:t>Оборудование:</w:t>
      </w:r>
      <w:r w:rsidRPr="008D7C00">
        <w:rPr>
          <w:b/>
          <w:color w:val="000000"/>
          <w:sz w:val="28"/>
          <w:szCs w:val="28"/>
        </w:rPr>
        <w:t> </w:t>
      </w:r>
      <w:r w:rsidRPr="008D7C00">
        <w:rPr>
          <w:color w:val="000000"/>
          <w:sz w:val="28"/>
          <w:szCs w:val="28"/>
        </w:rPr>
        <w:t xml:space="preserve">учебник, политическая карта Евразии, </w:t>
      </w:r>
      <w:r w:rsidR="009772B2">
        <w:rPr>
          <w:color w:val="000000"/>
          <w:sz w:val="28"/>
          <w:szCs w:val="28"/>
        </w:rPr>
        <w:t xml:space="preserve">мультимедийная </w:t>
      </w:r>
      <w:r w:rsidRPr="008D7C00">
        <w:rPr>
          <w:color w:val="000000"/>
          <w:sz w:val="28"/>
          <w:szCs w:val="28"/>
        </w:rPr>
        <w:t xml:space="preserve">презентация, фотографии, </w:t>
      </w:r>
      <w:r w:rsidR="00557098" w:rsidRPr="008D7C00">
        <w:rPr>
          <w:color w:val="000000"/>
          <w:sz w:val="28"/>
          <w:szCs w:val="28"/>
        </w:rPr>
        <w:t>шаблон плаката для групповой работы</w:t>
      </w:r>
      <w:r w:rsidR="009772B2">
        <w:rPr>
          <w:color w:val="000000"/>
          <w:sz w:val="28"/>
          <w:szCs w:val="28"/>
        </w:rPr>
        <w:t>,</w:t>
      </w:r>
      <w:r w:rsidR="00557098" w:rsidRPr="008D7C00">
        <w:rPr>
          <w:color w:val="000000"/>
          <w:sz w:val="28"/>
          <w:szCs w:val="28"/>
        </w:rPr>
        <w:t xml:space="preserve"> </w:t>
      </w:r>
      <w:r w:rsidRPr="008D7C00">
        <w:rPr>
          <w:color w:val="000000"/>
          <w:sz w:val="28"/>
          <w:szCs w:val="28"/>
        </w:rPr>
        <w:t>цветные карточки для творческой работы.</w:t>
      </w:r>
    </w:p>
    <w:p w:rsidR="00557098" w:rsidRPr="008D7C00" w:rsidRDefault="00557098" w:rsidP="008D7C0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57098" w:rsidRDefault="00557098" w:rsidP="0034227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57098" w:rsidRDefault="00557098" w:rsidP="0034227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57098" w:rsidRDefault="00557098" w:rsidP="00557098">
      <w:pPr>
        <w:spacing w:line="26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57098" w:rsidSect="008D7C00">
          <w:pgSz w:w="11906" w:h="16838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Y="889"/>
        <w:tblW w:w="15276" w:type="dxa"/>
        <w:tblLayout w:type="fixed"/>
        <w:tblLook w:val="04A0" w:firstRow="1" w:lastRow="0" w:firstColumn="1" w:lastColumn="0" w:noHBand="0" w:noVBand="1"/>
      </w:tblPr>
      <w:tblGrid>
        <w:gridCol w:w="2410"/>
        <w:gridCol w:w="2965"/>
        <w:gridCol w:w="1134"/>
        <w:gridCol w:w="3097"/>
        <w:gridCol w:w="3118"/>
        <w:gridCol w:w="2552"/>
      </w:tblGrid>
      <w:tr w:rsidR="00974625" w:rsidRPr="00974625" w:rsidTr="007A6369">
        <w:tc>
          <w:tcPr>
            <w:tcW w:w="2410" w:type="dxa"/>
            <w:vMerge w:val="restart"/>
            <w:vAlign w:val="center"/>
            <w:hideMark/>
          </w:tcPr>
          <w:p w:rsidR="00557098" w:rsidRPr="00557098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Этап урока</w:t>
            </w:r>
          </w:p>
        </w:tc>
        <w:tc>
          <w:tcPr>
            <w:tcW w:w="2965" w:type="dxa"/>
            <w:vMerge w:val="restart"/>
            <w:vAlign w:val="center"/>
            <w:hideMark/>
          </w:tcPr>
          <w:p w:rsidR="00557098" w:rsidRPr="00557098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Виды работы, формы, методы, приемы</w:t>
            </w:r>
          </w:p>
        </w:tc>
        <w:tc>
          <w:tcPr>
            <w:tcW w:w="1134" w:type="dxa"/>
            <w:vMerge w:val="restart"/>
            <w:vAlign w:val="center"/>
          </w:tcPr>
          <w:p w:rsidR="00D16AC2" w:rsidRPr="00974625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D16AC2" w:rsidRPr="00974625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6215" w:type="dxa"/>
            <w:gridSpan w:val="2"/>
            <w:vAlign w:val="center"/>
            <w:hideMark/>
          </w:tcPr>
          <w:p w:rsidR="00557098" w:rsidRPr="00557098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557098" w:rsidRPr="00557098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  <w:r w:rsidRPr="009746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6369" w:rsidRPr="00974625" w:rsidTr="007A6369">
        <w:trPr>
          <w:trHeight w:val="988"/>
        </w:trPr>
        <w:tc>
          <w:tcPr>
            <w:tcW w:w="2410" w:type="dxa"/>
            <w:vMerge/>
            <w:vAlign w:val="center"/>
            <w:hideMark/>
          </w:tcPr>
          <w:p w:rsidR="00D16AC2" w:rsidRPr="00557098" w:rsidRDefault="00D16AC2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vMerge/>
            <w:vAlign w:val="center"/>
            <w:hideMark/>
          </w:tcPr>
          <w:p w:rsidR="00D16AC2" w:rsidRPr="00557098" w:rsidRDefault="00D16AC2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16AC2" w:rsidRPr="00974625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vAlign w:val="center"/>
            <w:hideMark/>
          </w:tcPr>
          <w:p w:rsidR="00557098" w:rsidRPr="00557098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18" w:type="dxa"/>
            <w:vAlign w:val="center"/>
            <w:hideMark/>
          </w:tcPr>
          <w:p w:rsidR="00557098" w:rsidRPr="00557098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570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2552" w:type="dxa"/>
            <w:vMerge/>
            <w:vAlign w:val="center"/>
            <w:hideMark/>
          </w:tcPr>
          <w:p w:rsidR="00D16AC2" w:rsidRPr="00557098" w:rsidRDefault="00D16AC2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6369" w:rsidRPr="00974625" w:rsidTr="007A6369">
        <w:trPr>
          <w:trHeight w:val="988"/>
        </w:trPr>
        <w:tc>
          <w:tcPr>
            <w:tcW w:w="2410" w:type="dxa"/>
            <w:vAlign w:val="center"/>
            <w:hideMark/>
          </w:tcPr>
          <w:p w:rsidR="00D16AC2" w:rsidRPr="00974625" w:rsidRDefault="00D16AC2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Организационный момент</w:t>
            </w:r>
          </w:p>
        </w:tc>
        <w:tc>
          <w:tcPr>
            <w:tcW w:w="2965" w:type="dxa"/>
            <w:vAlign w:val="center"/>
            <w:hideMark/>
          </w:tcPr>
          <w:p w:rsidR="00D16AC2" w:rsidRPr="00974625" w:rsidRDefault="00D16AC2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Словесное приветствие, </w:t>
            </w:r>
          </w:p>
          <w:p w:rsidR="00D16AC2" w:rsidRPr="00974625" w:rsidRDefault="00D16AC2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8D7C00"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</w:t>
            </w: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вность к уроку</w:t>
            </w:r>
            <w:r w:rsidR="008D7C00"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постановка и осмысление цели и задач урока</w:t>
            </w:r>
          </w:p>
        </w:tc>
        <w:tc>
          <w:tcPr>
            <w:tcW w:w="1134" w:type="dxa"/>
            <w:vAlign w:val="center"/>
          </w:tcPr>
          <w:p w:rsidR="00D16AC2" w:rsidRPr="00974625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7" w:type="dxa"/>
            <w:vAlign w:val="center"/>
            <w:hideMark/>
          </w:tcPr>
          <w:p w:rsidR="00D16AC2" w:rsidRPr="00974625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Приветствие учеников</w:t>
            </w:r>
            <w:r w:rsidR="008D7C00" w:rsidRPr="00974625">
              <w:rPr>
                <w:rFonts w:ascii="Times New Roman" w:hAnsi="Times New Roman" w:cs="Times New Roman"/>
                <w:sz w:val="28"/>
                <w:szCs w:val="28"/>
              </w:rPr>
              <w:t>, объявление темы урока, постановка цели</w:t>
            </w:r>
            <w:r w:rsidR="008D7C00" w:rsidRPr="009746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плана по которому будут идти к решению цели.</w:t>
            </w:r>
          </w:p>
        </w:tc>
        <w:tc>
          <w:tcPr>
            <w:tcW w:w="3118" w:type="dxa"/>
            <w:vAlign w:val="center"/>
            <w:hideMark/>
          </w:tcPr>
          <w:p w:rsidR="00D16AC2" w:rsidRPr="00974625" w:rsidRDefault="00D16AC2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Настраиваются на предстоящую работу</w:t>
            </w:r>
          </w:p>
        </w:tc>
        <w:tc>
          <w:tcPr>
            <w:tcW w:w="2552" w:type="dxa"/>
            <w:vAlign w:val="center"/>
            <w:hideMark/>
          </w:tcPr>
          <w:p w:rsidR="008D7C00" w:rsidRPr="00974625" w:rsidRDefault="00974625" w:rsidP="00AE2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  <w:p w:rsidR="00D16AC2" w:rsidRPr="00974625" w:rsidRDefault="00D16AC2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625" w:rsidRPr="00974625" w:rsidTr="007A6369">
        <w:trPr>
          <w:trHeight w:val="988"/>
        </w:trPr>
        <w:tc>
          <w:tcPr>
            <w:tcW w:w="2410" w:type="dxa"/>
            <w:vMerge w:val="restart"/>
            <w:vAlign w:val="center"/>
            <w:hideMark/>
          </w:tcPr>
          <w:p w:rsidR="00974625" w:rsidRPr="00974625" w:rsidRDefault="00974625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Актуализация опорных знаний и умений учащихся.</w:t>
            </w:r>
          </w:p>
        </w:tc>
        <w:tc>
          <w:tcPr>
            <w:tcW w:w="2965" w:type="dxa"/>
            <w:vAlign w:val="center"/>
            <w:hideMark/>
          </w:tcPr>
          <w:p w:rsidR="00974625" w:rsidRPr="00974625" w:rsidRDefault="009772B2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плаката: Евразия</w:t>
            </w:r>
          </w:p>
        </w:tc>
        <w:tc>
          <w:tcPr>
            <w:tcW w:w="1134" w:type="dxa"/>
            <w:vAlign w:val="center"/>
          </w:tcPr>
          <w:p w:rsidR="00974625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97" w:type="dxa"/>
            <w:vAlign w:val="center"/>
            <w:hideMark/>
          </w:tcPr>
          <w:p w:rsidR="00974625" w:rsidRPr="00974625" w:rsidRDefault="00974625" w:rsidP="00AE20AB">
            <w:pPr>
              <w:spacing w:line="2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Организует работу учащихся</w:t>
            </w:r>
          </w:p>
        </w:tc>
        <w:tc>
          <w:tcPr>
            <w:tcW w:w="3118" w:type="dxa"/>
            <w:vAlign w:val="center"/>
            <w:hideMark/>
          </w:tcPr>
          <w:p w:rsidR="00974625" w:rsidRPr="00974625" w:rsidRDefault="00974625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Работают в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распределяют правильно географические объекты, оформляют плакат</w:t>
            </w:r>
          </w:p>
        </w:tc>
        <w:tc>
          <w:tcPr>
            <w:tcW w:w="2552" w:type="dxa"/>
            <w:vAlign w:val="center"/>
            <w:hideMark/>
          </w:tcPr>
          <w:p w:rsidR="00974625" w:rsidRPr="00974625" w:rsidRDefault="00974625" w:rsidP="00AE2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коммуникативные, познавательные</w:t>
            </w:r>
          </w:p>
        </w:tc>
      </w:tr>
      <w:tr w:rsidR="00974625" w:rsidRPr="00974625" w:rsidTr="007A6369">
        <w:trPr>
          <w:trHeight w:val="988"/>
        </w:trPr>
        <w:tc>
          <w:tcPr>
            <w:tcW w:w="2410" w:type="dxa"/>
            <w:vMerge/>
            <w:vAlign w:val="center"/>
            <w:hideMark/>
          </w:tcPr>
          <w:p w:rsidR="00974625" w:rsidRPr="00974625" w:rsidRDefault="00974625" w:rsidP="00AE20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5" w:type="dxa"/>
            <w:vAlign w:val="center"/>
            <w:hideMark/>
          </w:tcPr>
          <w:p w:rsidR="00974625" w:rsidRPr="00974625" w:rsidRDefault="00974625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выполненной творческой работы</w:t>
            </w:r>
          </w:p>
        </w:tc>
        <w:tc>
          <w:tcPr>
            <w:tcW w:w="1134" w:type="dxa"/>
            <w:vAlign w:val="center"/>
          </w:tcPr>
          <w:p w:rsidR="00974625" w:rsidRPr="00974625" w:rsidRDefault="00974625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7" w:type="dxa"/>
            <w:vAlign w:val="center"/>
            <w:hideMark/>
          </w:tcPr>
          <w:p w:rsidR="00974625" w:rsidRPr="00974625" w:rsidRDefault="00C055EA" w:rsidP="00AE20AB">
            <w:pPr>
              <w:spacing w:line="2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5EA">
              <w:rPr>
                <w:rFonts w:ascii="Times New Roman" w:hAnsi="Times New Roman" w:cs="Times New Roman"/>
                <w:sz w:val="28"/>
                <w:szCs w:val="28"/>
              </w:rPr>
              <w:t>Контроль усвоения, обсуждение допущенных ошибок и их коррекция</w:t>
            </w:r>
          </w:p>
        </w:tc>
        <w:tc>
          <w:tcPr>
            <w:tcW w:w="3118" w:type="dxa"/>
            <w:vAlign w:val="center"/>
            <w:hideMark/>
          </w:tcPr>
          <w:p w:rsidR="00974625" w:rsidRPr="00974625" w:rsidRDefault="00974625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проводят самоанализ</w:t>
            </w:r>
          </w:p>
        </w:tc>
        <w:tc>
          <w:tcPr>
            <w:tcW w:w="2552" w:type="dxa"/>
            <w:vAlign w:val="center"/>
            <w:hideMark/>
          </w:tcPr>
          <w:p w:rsidR="00974625" w:rsidRPr="00974625" w:rsidRDefault="00974625" w:rsidP="00AE2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коммуникативные,</w:t>
            </w:r>
          </w:p>
        </w:tc>
      </w:tr>
      <w:tr w:rsidR="00974625" w:rsidRPr="00974625" w:rsidTr="007A6369">
        <w:trPr>
          <w:trHeight w:val="988"/>
        </w:trPr>
        <w:tc>
          <w:tcPr>
            <w:tcW w:w="2410" w:type="dxa"/>
            <w:vMerge/>
            <w:vAlign w:val="center"/>
            <w:hideMark/>
          </w:tcPr>
          <w:p w:rsidR="00974625" w:rsidRPr="00974625" w:rsidRDefault="00974625" w:rsidP="00AE20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65" w:type="dxa"/>
            <w:vAlign w:val="center"/>
            <w:hideMark/>
          </w:tcPr>
          <w:p w:rsidR="00974625" w:rsidRPr="00974625" w:rsidRDefault="00974625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работы: «Страны-столицы»</w:t>
            </w:r>
          </w:p>
        </w:tc>
        <w:tc>
          <w:tcPr>
            <w:tcW w:w="1134" w:type="dxa"/>
            <w:vAlign w:val="center"/>
          </w:tcPr>
          <w:p w:rsidR="00974625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7" w:type="dxa"/>
            <w:vAlign w:val="center"/>
            <w:hideMark/>
          </w:tcPr>
          <w:p w:rsidR="00974625" w:rsidRPr="00974625" w:rsidRDefault="00974625" w:rsidP="00AE20AB">
            <w:pPr>
              <w:spacing w:line="26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Организует работу учащихся</w:t>
            </w:r>
          </w:p>
        </w:tc>
        <w:tc>
          <w:tcPr>
            <w:tcW w:w="3118" w:type="dxa"/>
            <w:vAlign w:val="center"/>
            <w:hideMark/>
          </w:tcPr>
          <w:p w:rsidR="00974625" w:rsidRPr="00974625" w:rsidRDefault="00974625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 с табличками, политической картой</w:t>
            </w:r>
          </w:p>
        </w:tc>
        <w:tc>
          <w:tcPr>
            <w:tcW w:w="2552" w:type="dxa"/>
            <w:vAlign w:val="center"/>
            <w:hideMark/>
          </w:tcPr>
          <w:p w:rsidR="00974625" w:rsidRPr="00974625" w:rsidRDefault="00974625" w:rsidP="00AE2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коммуникативные, познавательные</w:t>
            </w:r>
          </w:p>
        </w:tc>
      </w:tr>
      <w:tr w:rsidR="0051519E" w:rsidRPr="00974625" w:rsidTr="007A6369">
        <w:trPr>
          <w:trHeight w:val="988"/>
        </w:trPr>
        <w:tc>
          <w:tcPr>
            <w:tcW w:w="2410" w:type="dxa"/>
            <w:vMerge w:val="restart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Изучение нов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9746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темы</w:t>
            </w:r>
            <w:r w:rsidRPr="0097462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65" w:type="dxa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ация</w:t>
            </w:r>
            <w:r w:rsidRPr="009746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9746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устная работа, работа с учебником</w:t>
            </w:r>
          </w:p>
        </w:tc>
        <w:tc>
          <w:tcPr>
            <w:tcW w:w="1134" w:type="dxa"/>
            <w:vAlign w:val="center"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97" w:type="dxa"/>
            <w:vAlign w:val="center"/>
            <w:hideMark/>
          </w:tcPr>
          <w:p w:rsidR="0051519E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Подводит к новой теме</w:t>
            </w:r>
          </w:p>
          <w:p w:rsidR="0051519E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Вопрос: что мы знаем о Германии?</w:t>
            </w:r>
          </w:p>
          <w:p w:rsidR="0051519E" w:rsidRPr="00974625" w:rsidRDefault="0051519E" w:rsidP="00AE20AB">
            <w:pPr>
              <w:spacing w:line="26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  <w:hideMark/>
          </w:tcPr>
          <w:p w:rsidR="0051519E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тему урока, отвечают на вопрос, работают с текстом учебника</w:t>
            </w:r>
          </w:p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коммуникативные, познавательные</w:t>
            </w:r>
          </w:p>
        </w:tc>
      </w:tr>
      <w:tr w:rsidR="0051519E" w:rsidRPr="00974625" w:rsidTr="007A6369">
        <w:trPr>
          <w:trHeight w:val="988"/>
        </w:trPr>
        <w:tc>
          <w:tcPr>
            <w:tcW w:w="2410" w:type="dxa"/>
            <w:vMerge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 с учебником</w:t>
            </w:r>
          </w:p>
        </w:tc>
        <w:tc>
          <w:tcPr>
            <w:tcW w:w="1134" w:type="dxa"/>
            <w:vAlign w:val="center"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97" w:type="dxa"/>
            <w:vAlign w:val="center"/>
            <w:hideMark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Организует работу учащихся</w:t>
            </w:r>
          </w:p>
        </w:tc>
        <w:tc>
          <w:tcPr>
            <w:tcW w:w="3118" w:type="dxa"/>
            <w:vAlign w:val="center"/>
            <w:hideMark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Читают параграф</w:t>
            </w:r>
          </w:p>
        </w:tc>
        <w:tc>
          <w:tcPr>
            <w:tcW w:w="2552" w:type="dxa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Регулятивные, познавательные</w:t>
            </w:r>
          </w:p>
        </w:tc>
      </w:tr>
      <w:tr w:rsidR="0051519E" w:rsidRPr="00974625" w:rsidTr="007A6369">
        <w:trPr>
          <w:trHeight w:val="988"/>
        </w:trPr>
        <w:tc>
          <w:tcPr>
            <w:tcW w:w="2410" w:type="dxa"/>
            <w:vMerge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Первичная проверка понимания и первичное закрепление</w:t>
            </w:r>
          </w:p>
        </w:tc>
        <w:tc>
          <w:tcPr>
            <w:tcW w:w="1134" w:type="dxa"/>
            <w:vAlign w:val="center"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97" w:type="dxa"/>
            <w:vAlign w:val="center"/>
            <w:hideMark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Координирует выступление обучающихся, при необходимости задает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объясняет текущий материал, обобщает</w:t>
            </w:r>
            <w:r w:rsidR="00977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уточняет</w:t>
            </w:r>
          </w:p>
        </w:tc>
        <w:tc>
          <w:tcPr>
            <w:tcW w:w="3118" w:type="dxa"/>
            <w:vAlign w:val="center"/>
            <w:hideMark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отвечают на вопросы, конспектируют</w:t>
            </w:r>
            <w:r w:rsidR="009772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работают с учебником</w:t>
            </w:r>
          </w:p>
        </w:tc>
        <w:tc>
          <w:tcPr>
            <w:tcW w:w="2552" w:type="dxa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коммуникативные, познавательные</w:t>
            </w:r>
          </w:p>
        </w:tc>
      </w:tr>
      <w:tr w:rsidR="0051519E" w:rsidRPr="00974625" w:rsidTr="007A6369">
        <w:trPr>
          <w:trHeight w:val="988"/>
        </w:trPr>
        <w:tc>
          <w:tcPr>
            <w:tcW w:w="2410" w:type="dxa"/>
            <w:vMerge w:val="restart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уроков</w:t>
            </w:r>
          </w:p>
        </w:tc>
        <w:tc>
          <w:tcPr>
            <w:tcW w:w="2965" w:type="dxa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134" w:type="dxa"/>
            <w:vAlign w:val="center"/>
          </w:tcPr>
          <w:p w:rsidR="0051519E" w:rsidRPr="00974625" w:rsidRDefault="00AE20AB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7" w:type="dxa"/>
            <w:vAlign w:val="center"/>
            <w:hideMark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5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Объявляет домашнее задание</w:t>
            </w:r>
          </w:p>
        </w:tc>
        <w:tc>
          <w:tcPr>
            <w:tcW w:w="3118" w:type="dxa"/>
            <w:vAlign w:val="center"/>
            <w:hideMark/>
          </w:tcPr>
          <w:p w:rsidR="0051519E" w:rsidRPr="00974625" w:rsidRDefault="0051519E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Знакомятся с планом выполнения</w:t>
            </w:r>
            <w:r w:rsidR="00AE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домашнего задания</w:t>
            </w:r>
          </w:p>
        </w:tc>
        <w:tc>
          <w:tcPr>
            <w:tcW w:w="2552" w:type="dxa"/>
            <w:vAlign w:val="center"/>
            <w:hideMark/>
          </w:tcPr>
          <w:p w:rsidR="0051519E" w:rsidRPr="00974625" w:rsidRDefault="0051519E" w:rsidP="00AE20A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</w:p>
        </w:tc>
      </w:tr>
      <w:tr w:rsidR="0051519E" w:rsidRPr="00974625" w:rsidTr="007A6369">
        <w:tc>
          <w:tcPr>
            <w:tcW w:w="2410" w:type="dxa"/>
            <w:vMerge/>
            <w:vAlign w:val="center"/>
            <w:hideMark/>
          </w:tcPr>
          <w:p w:rsidR="0051519E" w:rsidRPr="00557098" w:rsidRDefault="0051519E" w:rsidP="00AE20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vAlign w:val="center"/>
            <w:hideMark/>
          </w:tcPr>
          <w:p w:rsidR="0051519E" w:rsidRPr="00557098" w:rsidRDefault="0051519E" w:rsidP="00AE20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134" w:type="dxa"/>
            <w:vAlign w:val="center"/>
          </w:tcPr>
          <w:p w:rsidR="0051519E" w:rsidRPr="00974625" w:rsidRDefault="00AE20AB" w:rsidP="00AE20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7" w:type="dxa"/>
            <w:vAlign w:val="center"/>
            <w:hideMark/>
          </w:tcPr>
          <w:p w:rsidR="0051519E" w:rsidRDefault="00AE20AB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2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Задает вопрос: Что нового мы сегодня узнали?</w:t>
            </w:r>
          </w:p>
          <w:p w:rsidR="00AE20AB" w:rsidRPr="00557098" w:rsidRDefault="00AE20AB" w:rsidP="00AE20AB">
            <w:pPr>
              <w:spacing w:line="2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Обобщает и уточняет ответы обучающихся</w:t>
            </w:r>
          </w:p>
        </w:tc>
        <w:tc>
          <w:tcPr>
            <w:tcW w:w="3118" w:type="dxa"/>
            <w:vAlign w:val="center"/>
            <w:hideMark/>
          </w:tcPr>
          <w:p w:rsidR="0051519E" w:rsidRPr="00557098" w:rsidRDefault="00AE20AB" w:rsidP="00AE20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Отвечают на вопросы</w:t>
            </w:r>
          </w:p>
        </w:tc>
        <w:tc>
          <w:tcPr>
            <w:tcW w:w="2552" w:type="dxa"/>
            <w:vAlign w:val="center"/>
            <w:hideMark/>
          </w:tcPr>
          <w:p w:rsidR="0051519E" w:rsidRPr="00557098" w:rsidRDefault="0051519E" w:rsidP="00AE20A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25"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коммуникативные, познавательные</w:t>
            </w:r>
          </w:p>
        </w:tc>
      </w:tr>
    </w:tbl>
    <w:p w:rsidR="00677F4F" w:rsidRDefault="00677F4F" w:rsidP="00677F4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098" w:rsidRDefault="00557098" w:rsidP="00342279">
      <w:pPr>
        <w:pStyle w:val="a3"/>
        <w:spacing w:before="0" w:beforeAutospacing="0" w:after="0" w:afterAutospacing="0"/>
        <w:jc w:val="both"/>
        <w:rPr>
          <w:color w:val="000000"/>
        </w:rPr>
        <w:sectPr w:rsidR="00557098" w:rsidSect="00557098">
          <w:pgSz w:w="16838" w:h="11906" w:orient="landscape"/>
          <w:pgMar w:top="720" w:right="5114" w:bottom="720" w:left="720" w:header="709" w:footer="709" w:gutter="0"/>
          <w:cols w:space="708"/>
          <w:docGrid w:linePitch="360"/>
        </w:sectPr>
      </w:pPr>
    </w:p>
    <w:p w:rsidR="00677F4F" w:rsidRDefault="007A6369" w:rsidP="007A63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369">
        <w:rPr>
          <w:rFonts w:ascii="Times New Roman" w:hAnsi="Times New Roman" w:cs="Times New Roman"/>
          <w:b/>
          <w:sz w:val="28"/>
          <w:szCs w:val="28"/>
        </w:rPr>
        <w:lastRenderedPageBreak/>
        <w:t>Самоанализ открытого урока</w:t>
      </w:r>
      <w:r w:rsidR="00677F4F">
        <w:rPr>
          <w:rFonts w:ascii="Times New Roman" w:hAnsi="Times New Roman" w:cs="Times New Roman"/>
          <w:b/>
          <w:sz w:val="28"/>
          <w:szCs w:val="28"/>
        </w:rPr>
        <w:t xml:space="preserve"> учителя ГКО СУВУ г. Октябрьска </w:t>
      </w:r>
    </w:p>
    <w:p w:rsidR="00677F4F" w:rsidRDefault="00677F4F" w:rsidP="007A63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Дёмочкиной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 Н. </w:t>
      </w:r>
      <w:r w:rsidR="007A6369" w:rsidRPr="007A6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369" w:rsidRPr="00BA73B6" w:rsidRDefault="007A6369" w:rsidP="007A636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теме:</w:t>
      </w:r>
      <w:r w:rsidRPr="00BA73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A63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«Повторение: материк Евразия. Германия»</w:t>
      </w:r>
    </w:p>
    <w:p w:rsidR="00C055EA" w:rsidRDefault="007A6369" w:rsidP="00677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sz w:val="28"/>
          <w:szCs w:val="28"/>
        </w:rPr>
        <w:t>Данный урок проходил</w:t>
      </w:r>
      <w:r w:rsidR="003F1B2B">
        <w:rPr>
          <w:rFonts w:ascii="Times New Roman" w:hAnsi="Times New Roman" w:cs="Times New Roman"/>
          <w:sz w:val="28"/>
          <w:szCs w:val="28"/>
        </w:rPr>
        <w:t xml:space="preserve"> 08.05.19 </w:t>
      </w:r>
      <w:r w:rsidRPr="00D07A0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07A01">
        <w:rPr>
          <w:rFonts w:ascii="Times New Roman" w:hAnsi="Times New Roman" w:cs="Times New Roman"/>
          <w:sz w:val="28"/>
          <w:szCs w:val="28"/>
        </w:rPr>
        <w:t xml:space="preserve">классе, в котором </w:t>
      </w:r>
      <w:r w:rsidR="005D396C">
        <w:rPr>
          <w:rFonts w:ascii="Times New Roman" w:hAnsi="Times New Roman" w:cs="Times New Roman"/>
          <w:sz w:val="28"/>
          <w:szCs w:val="28"/>
        </w:rPr>
        <w:t>обучается 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5D396C">
        <w:rPr>
          <w:rFonts w:ascii="Times New Roman" w:hAnsi="Times New Roman" w:cs="Times New Roman"/>
          <w:sz w:val="28"/>
          <w:szCs w:val="28"/>
        </w:rPr>
        <w:t xml:space="preserve"> по основной общеобразовательной программе и 1 ребенок обучается по общеобразовательной программе </w:t>
      </w:r>
      <w:r w:rsidR="005D396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D396C" w:rsidRPr="005D396C">
        <w:rPr>
          <w:rFonts w:ascii="Times New Roman" w:hAnsi="Times New Roman" w:cs="Times New Roman"/>
          <w:sz w:val="28"/>
          <w:szCs w:val="28"/>
        </w:rPr>
        <w:t xml:space="preserve"> </w:t>
      </w:r>
      <w:r w:rsidR="005D396C">
        <w:rPr>
          <w:rFonts w:ascii="Times New Roman" w:hAnsi="Times New Roman" w:cs="Times New Roman"/>
          <w:sz w:val="28"/>
          <w:szCs w:val="28"/>
        </w:rPr>
        <w:t>вида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96C" w:rsidRDefault="00C055EA" w:rsidP="00677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EA">
        <w:rPr>
          <w:rFonts w:ascii="Times New Roman" w:hAnsi="Times New Roman" w:cs="Times New Roman"/>
          <w:sz w:val="28"/>
          <w:szCs w:val="28"/>
        </w:rPr>
        <w:t>Ребята умеют работать в группе; умеют слушать друг друга и фронтально взаимодействовать, оценивать себя и друг друга. В общении наблюдались сотрудничество, включенность детей в учебную деятельность. На уроке были учтены возрастные и психологические особенности учащихся, активно использовалась подача материала с помощью мультимедиа. Учебный материал урока соответствовал принципу научности, доступности и был посилен для учеников 7 класса.</w:t>
      </w:r>
    </w:p>
    <w:p w:rsidR="00C055EA" w:rsidRDefault="00C055EA" w:rsidP="00677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5EA">
        <w:rPr>
          <w:rFonts w:ascii="Times New Roman" w:hAnsi="Times New Roman" w:cs="Times New Roman"/>
          <w:sz w:val="28"/>
          <w:szCs w:val="28"/>
        </w:rPr>
        <w:t>Урок был направлен на достижение личностных, метапредметных и предметных результатов.</w:t>
      </w:r>
    </w:p>
    <w:p w:rsidR="00B8344E" w:rsidRDefault="00B8344E" w:rsidP="00677F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7A6369" w:rsidRPr="00D07A01">
        <w:rPr>
          <w:rFonts w:ascii="Times New Roman" w:hAnsi="Times New Roman" w:cs="Times New Roman"/>
          <w:b/>
          <w:bCs/>
          <w:sz w:val="28"/>
          <w:szCs w:val="28"/>
        </w:rPr>
        <w:t>ип урока</w:t>
      </w:r>
      <w:r w:rsidR="007A6369" w:rsidRPr="00D07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комбинированный, включающий в себя повторение и обобщение пройденного ранее материала и и</w:t>
      </w:r>
      <w:r w:rsidR="007A6369" w:rsidRPr="00D07A01">
        <w:rPr>
          <w:rFonts w:ascii="Times New Roman" w:hAnsi="Times New Roman" w:cs="Times New Roman"/>
          <w:sz w:val="28"/>
          <w:szCs w:val="28"/>
        </w:rPr>
        <w:t>зучение нового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344E" w:rsidRDefault="00B8344E" w:rsidP="00677F4F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44E">
        <w:rPr>
          <w:rFonts w:ascii="Times New Roman" w:hAnsi="Times New Roman" w:cs="Times New Roman"/>
          <w:sz w:val="28"/>
          <w:szCs w:val="28"/>
        </w:rPr>
        <w:t>П</w:t>
      </w:r>
      <w:r w:rsidR="007A6369" w:rsidRPr="00B8344E">
        <w:rPr>
          <w:rFonts w:ascii="Times New Roman" w:hAnsi="Times New Roman" w:cs="Times New Roman"/>
          <w:sz w:val="28"/>
          <w:szCs w:val="28"/>
        </w:rPr>
        <w:t>овторение ранее пройденного опирается на известные учащимся знания и проводится в форме разнообразной работы учащихся</w:t>
      </w:r>
      <w:r w:rsidRPr="00B8344E">
        <w:rPr>
          <w:rFonts w:ascii="Times New Roman" w:hAnsi="Times New Roman" w:cs="Times New Roman"/>
          <w:sz w:val="28"/>
          <w:szCs w:val="28"/>
        </w:rPr>
        <w:t xml:space="preserve"> творческая работа (оформление плаката «Евразия») в коллективе и индивидуальная работа у доски («Страны и столицы»)</w:t>
      </w:r>
      <w:r w:rsidR="007A6369" w:rsidRPr="00B834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6369" w:rsidRPr="00B8344E" w:rsidRDefault="00B8344E" w:rsidP="00677F4F">
      <w:pPr>
        <w:pStyle w:val="a8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8344E">
        <w:rPr>
          <w:rFonts w:ascii="Times New Roman" w:hAnsi="Times New Roman" w:cs="Times New Roman"/>
          <w:sz w:val="28"/>
          <w:szCs w:val="28"/>
        </w:rPr>
        <w:t xml:space="preserve">зучение новой темы </w:t>
      </w:r>
      <w:r>
        <w:rPr>
          <w:rFonts w:ascii="Times New Roman" w:hAnsi="Times New Roman" w:cs="Times New Roman"/>
          <w:sz w:val="28"/>
          <w:szCs w:val="28"/>
        </w:rPr>
        <w:t>– самостоятельная работа с учебником, анализ текста, работа с презентацией</w:t>
      </w:r>
    </w:p>
    <w:p w:rsidR="00B8344E" w:rsidRDefault="00B8344E" w:rsidP="00677F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8D7C00">
        <w:rPr>
          <w:b/>
          <w:color w:val="000000"/>
          <w:sz w:val="28"/>
          <w:szCs w:val="28"/>
        </w:rPr>
        <w:t>Цель урока: </w:t>
      </w:r>
      <w:r w:rsidRPr="008D7C00">
        <w:rPr>
          <w:color w:val="000000"/>
          <w:sz w:val="28"/>
          <w:szCs w:val="28"/>
        </w:rPr>
        <w:t>закрепление изученного материала по разделу «Евразия»;</w:t>
      </w:r>
      <w:r w:rsidR="00677F4F">
        <w:rPr>
          <w:color w:val="000000"/>
          <w:sz w:val="28"/>
          <w:szCs w:val="28"/>
        </w:rPr>
        <w:t xml:space="preserve"> </w:t>
      </w:r>
      <w:r w:rsidRPr="008D7C00">
        <w:rPr>
          <w:color w:val="000000"/>
          <w:sz w:val="28"/>
          <w:szCs w:val="28"/>
        </w:rPr>
        <w:t>знакомство с Германией, раскрытие главных особенности природы, населения и хозяйственной деятельности страны.</w:t>
      </w:r>
    </w:p>
    <w:p w:rsidR="003F1B2B" w:rsidRPr="008D7C00" w:rsidRDefault="003F1B2B" w:rsidP="003F1B2B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8D7C00">
        <w:rPr>
          <w:b/>
          <w:color w:val="000000"/>
          <w:sz w:val="28"/>
          <w:szCs w:val="28"/>
        </w:rPr>
        <w:t>Задачи урока:</w:t>
      </w:r>
    </w:p>
    <w:p w:rsidR="003F1B2B" w:rsidRPr="008D7C00" w:rsidRDefault="003F1B2B" w:rsidP="003F1B2B">
      <w:pPr>
        <w:pStyle w:val="a3"/>
        <w:spacing w:before="0" w:beforeAutospacing="0" w:after="0" w:afterAutospacing="0" w:line="276" w:lineRule="auto"/>
        <w:ind w:left="568"/>
        <w:jc w:val="both"/>
        <w:rPr>
          <w:color w:val="000000"/>
          <w:sz w:val="28"/>
          <w:szCs w:val="28"/>
        </w:rPr>
      </w:pPr>
      <w:r w:rsidRPr="008D7C00">
        <w:rPr>
          <w:i/>
          <w:iCs/>
          <w:color w:val="000000"/>
          <w:sz w:val="28"/>
          <w:szCs w:val="28"/>
        </w:rPr>
        <w:t>Образовательные:</w:t>
      </w:r>
      <w:r w:rsidRPr="008D7C00">
        <w:rPr>
          <w:color w:val="000000"/>
          <w:sz w:val="28"/>
          <w:szCs w:val="28"/>
        </w:rPr>
        <w:t> повторить изученный материал по теме «Евразия»;</w:t>
      </w:r>
      <w:r>
        <w:rPr>
          <w:color w:val="000000"/>
          <w:sz w:val="28"/>
          <w:szCs w:val="28"/>
        </w:rPr>
        <w:t xml:space="preserve"> </w:t>
      </w:r>
      <w:r w:rsidRPr="008D7C00">
        <w:rPr>
          <w:color w:val="000000"/>
          <w:sz w:val="28"/>
          <w:szCs w:val="28"/>
        </w:rPr>
        <w:t>сформировать у учащихся систему знаний об основных особенностях физико-географического положения, населения</w:t>
      </w:r>
      <w:r>
        <w:rPr>
          <w:color w:val="000000"/>
          <w:sz w:val="28"/>
          <w:szCs w:val="28"/>
        </w:rPr>
        <w:t xml:space="preserve"> и</w:t>
      </w:r>
      <w:r w:rsidRPr="008D7C00">
        <w:rPr>
          <w:color w:val="000000"/>
          <w:sz w:val="28"/>
          <w:szCs w:val="28"/>
        </w:rPr>
        <w:t xml:space="preserve"> хозяйственной деятельности Германии.</w:t>
      </w:r>
    </w:p>
    <w:p w:rsidR="003F1B2B" w:rsidRPr="003F1B2B" w:rsidRDefault="003F1B2B" w:rsidP="003F1B2B">
      <w:pPr>
        <w:pStyle w:val="a3"/>
        <w:spacing w:before="0" w:beforeAutospacing="0" w:after="0" w:afterAutospacing="0" w:line="276" w:lineRule="auto"/>
        <w:ind w:left="568"/>
        <w:jc w:val="both"/>
        <w:rPr>
          <w:color w:val="000000"/>
          <w:sz w:val="28"/>
          <w:szCs w:val="28"/>
        </w:rPr>
      </w:pPr>
      <w:r w:rsidRPr="008D7C00">
        <w:rPr>
          <w:i/>
          <w:iCs/>
          <w:color w:val="000000"/>
          <w:sz w:val="28"/>
          <w:szCs w:val="28"/>
        </w:rPr>
        <w:t>Развивающие:</w:t>
      </w:r>
      <w:r w:rsidRPr="008D7C00">
        <w:rPr>
          <w:color w:val="000000"/>
          <w:sz w:val="28"/>
          <w:szCs w:val="28"/>
        </w:rPr>
        <w:t> </w:t>
      </w:r>
      <w:r w:rsidRPr="003F1B2B">
        <w:rPr>
          <w:color w:val="000000"/>
          <w:sz w:val="28"/>
          <w:szCs w:val="28"/>
        </w:rPr>
        <w:t xml:space="preserve">применять имеющиеся знания в решениях проблемных ситуаций, развивать мышление, воображение, устную речь; способствовать формированию </w:t>
      </w:r>
      <w:proofErr w:type="spellStart"/>
      <w:r w:rsidRPr="003F1B2B">
        <w:rPr>
          <w:color w:val="000000"/>
          <w:sz w:val="28"/>
          <w:szCs w:val="28"/>
        </w:rPr>
        <w:t>общеучебных</w:t>
      </w:r>
      <w:proofErr w:type="spellEnd"/>
      <w:r w:rsidRPr="003F1B2B">
        <w:rPr>
          <w:color w:val="000000"/>
          <w:sz w:val="28"/>
          <w:szCs w:val="28"/>
        </w:rPr>
        <w:t xml:space="preserve"> навыков слушания; анализировать, выявлять причинно-следственные связи; развивать пространственное воображение изучаемой страны и творческие способности учащихся посредством использования наглядных технических средств обучения; совершенствовать </w:t>
      </w:r>
      <w:r w:rsidRPr="003F1B2B">
        <w:rPr>
          <w:color w:val="000000"/>
          <w:sz w:val="28"/>
          <w:szCs w:val="28"/>
        </w:rPr>
        <w:lastRenderedPageBreak/>
        <w:t>развитие навыков работы учащихся с учебным материалом; развивать умения и навыки работы с тематической картой.</w:t>
      </w:r>
    </w:p>
    <w:p w:rsidR="003F1B2B" w:rsidRPr="003F1B2B" w:rsidRDefault="003F1B2B" w:rsidP="003F1B2B">
      <w:pPr>
        <w:pStyle w:val="a3"/>
        <w:spacing w:before="0" w:beforeAutospacing="0" w:after="0" w:afterAutospacing="0" w:line="276" w:lineRule="auto"/>
        <w:ind w:left="568"/>
        <w:jc w:val="both"/>
        <w:rPr>
          <w:color w:val="000000"/>
          <w:sz w:val="28"/>
          <w:szCs w:val="28"/>
        </w:rPr>
      </w:pPr>
      <w:r w:rsidRPr="008D7C00">
        <w:rPr>
          <w:i/>
          <w:iCs/>
          <w:color w:val="000000"/>
          <w:sz w:val="28"/>
          <w:szCs w:val="28"/>
        </w:rPr>
        <w:t>Воспитательные:</w:t>
      </w:r>
      <w:r w:rsidRPr="008D7C00">
        <w:rPr>
          <w:color w:val="000000"/>
          <w:sz w:val="28"/>
          <w:szCs w:val="28"/>
        </w:rPr>
        <w:t> </w:t>
      </w:r>
      <w:r w:rsidRPr="003F1B2B">
        <w:rPr>
          <w:color w:val="000000"/>
          <w:sz w:val="28"/>
          <w:szCs w:val="28"/>
        </w:rPr>
        <w:t>воспитывать в детях чувство ответственности за порученное дело; умение работать в коллективе, сопереживать товарищу, самостоятельно и ответственно готовиться к уроку.</w:t>
      </w:r>
    </w:p>
    <w:p w:rsidR="007A6369" w:rsidRDefault="007A6369" w:rsidP="00677F4F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A01">
        <w:rPr>
          <w:rFonts w:ascii="Times New Roman" w:hAnsi="Times New Roman" w:cs="Times New Roman"/>
          <w:b/>
          <w:bCs/>
          <w:sz w:val="28"/>
          <w:szCs w:val="28"/>
        </w:rPr>
        <w:t>В структуре урока можно выделить несколько этапов:</w:t>
      </w:r>
    </w:p>
    <w:p w:rsidR="00B8344E" w:rsidRPr="00B8344E" w:rsidRDefault="00B8344E" w:rsidP="00677F4F">
      <w:pPr>
        <w:pStyle w:val="a8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8344E">
        <w:rPr>
          <w:rFonts w:ascii="Times New Roman" w:hAnsi="Times New Roman" w:cs="Times New Roman"/>
          <w:bCs/>
          <w:sz w:val="28"/>
          <w:szCs w:val="28"/>
        </w:rPr>
        <w:t>Организационный момент</w:t>
      </w:r>
    </w:p>
    <w:p w:rsidR="00B8344E" w:rsidRPr="00B8344E" w:rsidRDefault="00B8344E" w:rsidP="00677F4F">
      <w:pPr>
        <w:pStyle w:val="a8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8344E">
        <w:rPr>
          <w:rFonts w:ascii="Times New Roman" w:hAnsi="Times New Roman" w:cs="Times New Roman"/>
          <w:bCs/>
          <w:sz w:val="28"/>
          <w:szCs w:val="28"/>
        </w:rPr>
        <w:t>Актуализация опорных знаний и умений учащихся.</w:t>
      </w:r>
    </w:p>
    <w:p w:rsidR="00B8344E" w:rsidRPr="00B8344E" w:rsidRDefault="00B8344E" w:rsidP="00677F4F">
      <w:pPr>
        <w:pStyle w:val="a8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8344E">
        <w:rPr>
          <w:rFonts w:ascii="Times New Roman" w:hAnsi="Times New Roman" w:cs="Times New Roman"/>
          <w:bCs/>
          <w:sz w:val="28"/>
          <w:szCs w:val="28"/>
        </w:rPr>
        <w:t>Изучение новой темы.</w:t>
      </w:r>
    </w:p>
    <w:p w:rsidR="00B8344E" w:rsidRPr="00B8344E" w:rsidRDefault="00B8344E" w:rsidP="00677F4F">
      <w:pPr>
        <w:pStyle w:val="a8"/>
        <w:numPr>
          <w:ilvl w:val="0"/>
          <w:numId w:val="13"/>
        </w:numPr>
        <w:spacing w:after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B8344E">
        <w:rPr>
          <w:rFonts w:ascii="Times New Roman" w:hAnsi="Times New Roman" w:cs="Times New Roman"/>
          <w:bCs/>
          <w:sz w:val="28"/>
          <w:szCs w:val="28"/>
        </w:rPr>
        <w:t>Подведение итогов уроков</w:t>
      </w:r>
    </w:p>
    <w:p w:rsidR="00B8344E" w:rsidRPr="008D7C00" w:rsidRDefault="007A6369" w:rsidP="00677F4F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7A01">
        <w:rPr>
          <w:sz w:val="28"/>
          <w:szCs w:val="28"/>
        </w:rPr>
        <w:t xml:space="preserve">На уроке использовались следующие </w:t>
      </w:r>
      <w:r w:rsidRPr="00D07A01">
        <w:rPr>
          <w:b/>
          <w:bCs/>
          <w:sz w:val="28"/>
          <w:szCs w:val="28"/>
        </w:rPr>
        <w:t>методы обучения</w:t>
      </w:r>
      <w:r w:rsidRPr="00D07A01">
        <w:rPr>
          <w:sz w:val="28"/>
          <w:szCs w:val="28"/>
        </w:rPr>
        <w:t xml:space="preserve">: </w:t>
      </w:r>
      <w:r w:rsidR="00B8344E" w:rsidRPr="008D7C00">
        <w:rPr>
          <w:color w:val="000000"/>
          <w:sz w:val="28"/>
          <w:szCs w:val="28"/>
        </w:rPr>
        <w:t>наглядно – иллюстративный, репро</w:t>
      </w:r>
      <w:r w:rsidR="00B8344E">
        <w:rPr>
          <w:color w:val="000000"/>
          <w:sz w:val="28"/>
          <w:szCs w:val="28"/>
        </w:rPr>
        <w:t>дуктивный, частично – поисковый</w:t>
      </w:r>
      <w:r w:rsidR="00B8344E" w:rsidRPr="008D7C00">
        <w:rPr>
          <w:color w:val="000000"/>
          <w:sz w:val="28"/>
          <w:szCs w:val="28"/>
        </w:rPr>
        <w:t>.</w:t>
      </w:r>
    </w:p>
    <w:p w:rsidR="00B8344E" w:rsidRDefault="007A6369" w:rsidP="00677F4F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b/>
          <w:bCs/>
          <w:sz w:val="28"/>
          <w:szCs w:val="28"/>
        </w:rPr>
        <w:t>Использовались такие приемы:</w:t>
      </w:r>
      <w:r w:rsidRPr="00D07A01">
        <w:rPr>
          <w:rFonts w:ascii="Times New Roman" w:hAnsi="Times New Roman" w:cs="Times New Roman"/>
          <w:sz w:val="28"/>
          <w:szCs w:val="28"/>
        </w:rPr>
        <w:t xml:space="preserve"> организация беседы по пройденному мате</w:t>
      </w:r>
      <w:r>
        <w:rPr>
          <w:rFonts w:ascii="Times New Roman" w:hAnsi="Times New Roman" w:cs="Times New Roman"/>
          <w:sz w:val="28"/>
          <w:szCs w:val="28"/>
        </w:rPr>
        <w:t>риала</w:t>
      </w:r>
    </w:p>
    <w:p w:rsidR="007A6369" w:rsidRPr="00D07A01" w:rsidRDefault="007A6369" w:rsidP="00677F4F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b/>
          <w:bCs/>
          <w:sz w:val="28"/>
          <w:szCs w:val="28"/>
        </w:rPr>
        <w:t>Предлагались разные формы работы:</w:t>
      </w:r>
      <w:r w:rsidRPr="00D07A01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работа в </w:t>
      </w:r>
      <w:r w:rsidR="00677F4F">
        <w:rPr>
          <w:rFonts w:ascii="Times New Roman" w:hAnsi="Times New Roman" w:cs="Times New Roman"/>
          <w:sz w:val="28"/>
          <w:szCs w:val="28"/>
        </w:rPr>
        <w:t>группе</w:t>
      </w:r>
      <w:r w:rsidRPr="00D07A01">
        <w:rPr>
          <w:rFonts w:ascii="Times New Roman" w:hAnsi="Times New Roman" w:cs="Times New Roman"/>
          <w:sz w:val="28"/>
          <w:szCs w:val="28"/>
        </w:rPr>
        <w:t>.</w:t>
      </w:r>
    </w:p>
    <w:p w:rsidR="007A6369" w:rsidRPr="00D07A01" w:rsidRDefault="007A6369" w:rsidP="00677F4F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A01">
        <w:rPr>
          <w:rFonts w:ascii="Times New Roman" w:hAnsi="Times New Roman" w:cs="Times New Roman"/>
          <w:b/>
          <w:bCs/>
          <w:sz w:val="28"/>
          <w:szCs w:val="28"/>
        </w:rPr>
        <w:t>Использовались средства обучения</w:t>
      </w:r>
      <w:r w:rsidRPr="00D07A01">
        <w:rPr>
          <w:rFonts w:ascii="Times New Roman" w:hAnsi="Times New Roman" w:cs="Times New Roman"/>
          <w:sz w:val="28"/>
          <w:szCs w:val="28"/>
        </w:rPr>
        <w:t>: демонстрационное оборудование, учебно-наглядное пособие, технические средства обучения.</w:t>
      </w:r>
    </w:p>
    <w:p w:rsidR="00677F4F" w:rsidRDefault="00677F4F" w:rsidP="00677F4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055EA">
        <w:rPr>
          <w:sz w:val="28"/>
          <w:szCs w:val="28"/>
        </w:rPr>
        <w:t>амостоятельн</w:t>
      </w:r>
      <w:r>
        <w:rPr>
          <w:sz w:val="28"/>
          <w:szCs w:val="28"/>
        </w:rPr>
        <w:t>ая</w:t>
      </w:r>
      <w:r w:rsidR="00C055EA" w:rsidRPr="00C055EA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C055EA" w:rsidRPr="00C055EA">
        <w:rPr>
          <w:sz w:val="28"/>
          <w:szCs w:val="28"/>
        </w:rPr>
        <w:t xml:space="preserve"> стимулировала учебно-познавательную деятельность, занимала большую часть урока, что является высоким показателем </w:t>
      </w:r>
      <w:r w:rsidR="00593722">
        <w:rPr>
          <w:sz w:val="28"/>
          <w:szCs w:val="28"/>
        </w:rPr>
        <w:t xml:space="preserve">качества </w:t>
      </w:r>
      <w:r w:rsidR="00C055EA" w:rsidRPr="00C055EA">
        <w:rPr>
          <w:sz w:val="28"/>
          <w:szCs w:val="28"/>
        </w:rPr>
        <w:t xml:space="preserve">урока. </w:t>
      </w:r>
    </w:p>
    <w:p w:rsidR="00677F4F" w:rsidRDefault="00C055EA" w:rsidP="00677F4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5EA">
        <w:rPr>
          <w:sz w:val="28"/>
          <w:szCs w:val="28"/>
        </w:rPr>
        <w:t>Для повышения интереса к уроку использовалась групповая форма организации</w:t>
      </w:r>
      <w:r w:rsidR="00677F4F">
        <w:rPr>
          <w:sz w:val="28"/>
          <w:szCs w:val="28"/>
        </w:rPr>
        <w:t xml:space="preserve"> творческой</w:t>
      </w:r>
      <w:r w:rsidRPr="00C055EA">
        <w:rPr>
          <w:sz w:val="28"/>
          <w:szCs w:val="28"/>
        </w:rPr>
        <w:t xml:space="preserve"> работы, что повысило учебную и познавательную мотивацию у учащихся. Такая форма работы значительно сниз</w:t>
      </w:r>
      <w:r w:rsidR="00593722">
        <w:rPr>
          <w:sz w:val="28"/>
          <w:szCs w:val="28"/>
        </w:rPr>
        <w:t>ила уровень тревожности у детей и</w:t>
      </w:r>
      <w:r w:rsidRPr="00C055EA">
        <w:rPr>
          <w:sz w:val="28"/>
          <w:szCs w:val="28"/>
        </w:rPr>
        <w:t xml:space="preserve"> страх оказаться неуспешным. При совместном выполнении зада</w:t>
      </w:r>
      <w:r w:rsidR="00677F4F">
        <w:rPr>
          <w:sz w:val="28"/>
          <w:szCs w:val="28"/>
        </w:rPr>
        <w:t xml:space="preserve">ния происходило </w:t>
      </w:r>
      <w:proofErr w:type="spellStart"/>
      <w:r w:rsidR="00677F4F">
        <w:rPr>
          <w:sz w:val="28"/>
          <w:szCs w:val="28"/>
        </w:rPr>
        <w:t>взаимообучение</w:t>
      </w:r>
      <w:proofErr w:type="spellEnd"/>
      <w:r w:rsidR="00677F4F">
        <w:rPr>
          <w:sz w:val="28"/>
          <w:szCs w:val="28"/>
        </w:rPr>
        <w:t xml:space="preserve">, </w:t>
      </w:r>
      <w:r w:rsidRPr="00C055EA">
        <w:rPr>
          <w:sz w:val="28"/>
          <w:szCs w:val="28"/>
        </w:rPr>
        <w:t>развити</w:t>
      </w:r>
      <w:r w:rsidR="00677F4F">
        <w:rPr>
          <w:sz w:val="28"/>
          <w:szCs w:val="28"/>
        </w:rPr>
        <w:t>е</w:t>
      </w:r>
      <w:r w:rsidRPr="00C055EA">
        <w:rPr>
          <w:sz w:val="28"/>
          <w:szCs w:val="28"/>
        </w:rPr>
        <w:t xml:space="preserve"> коммуникативной компетенции, речевой и мыслительной деятельности учащихся, формированию навыков критического мышления, созданию ситуации успеха при поддержке со стороны педагога и одноклассников. </w:t>
      </w:r>
    </w:p>
    <w:p w:rsidR="00C055EA" w:rsidRPr="00C055EA" w:rsidRDefault="00C055EA" w:rsidP="00677F4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055EA">
        <w:rPr>
          <w:sz w:val="28"/>
          <w:szCs w:val="28"/>
        </w:rPr>
        <w:t>Использование на уроке компьютера позволяло не только усилить наглядное представление изучаемого материала, но и способствовало более осмысленному его усвоению. Слайдовая презентация содержала весь необходимый, наглядный и практический материал. Все это позволило увеличить плотность урока и оптимально увеличить его темп.</w:t>
      </w:r>
    </w:p>
    <w:p w:rsidR="00557098" w:rsidRPr="00342279" w:rsidRDefault="007A6369" w:rsidP="00677F4F">
      <w:pPr>
        <w:tabs>
          <w:tab w:val="left" w:pos="174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A01"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="00677F4F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D07A01">
        <w:rPr>
          <w:rFonts w:ascii="Times New Roman" w:hAnsi="Times New Roman" w:cs="Times New Roman"/>
          <w:sz w:val="28"/>
          <w:szCs w:val="28"/>
        </w:rPr>
        <w:t xml:space="preserve">была </w:t>
      </w:r>
      <w:r w:rsidR="00B8344E">
        <w:rPr>
          <w:rFonts w:ascii="Times New Roman" w:hAnsi="Times New Roman" w:cs="Times New Roman"/>
          <w:sz w:val="28"/>
          <w:szCs w:val="28"/>
        </w:rPr>
        <w:t xml:space="preserve">100 </w:t>
      </w:r>
      <w:r w:rsidRPr="00D07A01">
        <w:rPr>
          <w:rFonts w:ascii="Times New Roman" w:hAnsi="Times New Roman" w:cs="Times New Roman"/>
          <w:sz w:val="28"/>
          <w:szCs w:val="28"/>
        </w:rPr>
        <w:t>%. Такая активность обусловлена тем, что структура урока, его содержание, методы и приемы обучения соответствовали данному типу урока</w:t>
      </w:r>
      <w:r w:rsidR="00B8344E">
        <w:rPr>
          <w:rFonts w:ascii="Times New Roman" w:hAnsi="Times New Roman" w:cs="Times New Roman"/>
          <w:sz w:val="28"/>
          <w:szCs w:val="28"/>
        </w:rPr>
        <w:t xml:space="preserve">, </w:t>
      </w:r>
      <w:r w:rsidRPr="00D07A01">
        <w:rPr>
          <w:rFonts w:ascii="Times New Roman" w:hAnsi="Times New Roman" w:cs="Times New Roman"/>
          <w:sz w:val="28"/>
          <w:szCs w:val="28"/>
        </w:rPr>
        <w:t xml:space="preserve"> возрастной категории ребят</w:t>
      </w:r>
      <w:r w:rsidR="00B8344E">
        <w:rPr>
          <w:rFonts w:ascii="Times New Roman" w:hAnsi="Times New Roman" w:cs="Times New Roman"/>
          <w:sz w:val="28"/>
          <w:szCs w:val="28"/>
        </w:rPr>
        <w:t>, а так же образовательной программе</w:t>
      </w:r>
      <w:r w:rsidRPr="00D07A01">
        <w:rPr>
          <w:rFonts w:ascii="Times New Roman" w:hAnsi="Times New Roman" w:cs="Times New Roman"/>
          <w:sz w:val="28"/>
          <w:szCs w:val="28"/>
        </w:rPr>
        <w:t>. Все что планировалось,  было усвоено ребятами, поэтому, я считаю,  что урок поставленной цели достиг.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A0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B8344E">
        <w:rPr>
          <w:rFonts w:ascii="Times New Roman" w:hAnsi="Times New Roman" w:cs="Times New Roman"/>
          <w:sz w:val="28"/>
          <w:szCs w:val="28"/>
        </w:rPr>
        <w:t xml:space="preserve">- </w:t>
      </w:r>
      <w:r w:rsidRPr="00D07A01">
        <w:rPr>
          <w:rFonts w:ascii="Times New Roman" w:hAnsi="Times New Roman" w:cs="Times New Roman"/>
          <w:sz w:val="28"/>
          <w:szCs w:val="28"/>
        </w:rPr>
        <w:t xml:space="preserve">оптимальны. </w:t>
      </w:r>
    </w:p>
    <w:sectPr w:rsidR="00557098" w:rsidRPr="00342279" w:rsidSect="007A6369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0555"/>
    <w:multiLevelType w:val="hybridMultilevel"/>
    <w:tmpl w:val="A1A83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7B4E43"/>
    <w:multiLevelType w:val="multilevel"/>
    <w:tmpl w:val="3C50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11B2"/>
    <w:multiLevelType w:val="multilevel"/>
    <w:tmpl w:val="1D3E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77FDD"/>
    <w:multiLevelType w:val="multilevel"/>
    <w:tmpl w:val="47B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04BA0"/>
    <w:multiLevelType w:val="multilevel"/>
    <w:tmpl w:val="094C1028"/>
    <w:lvl w:ilvl="0">
      <w:start w:val="1"/>
      <w:numFmt w:val="bullet"/>
      <w:lvlText w:val=""/>
      <w:lvlJc w:val="left"/>
      <w:pPr>
        <w:tabs>
          <w:tab w:val="num" w:pos="7449"/>
        </w:tabs>
        <w:ind w:left="744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87984"/>
    <w:multiLevelType w:val="hybridMultilevel"/>
    <w:tmpl w:val="122C70EC"/>
    <w:lvl w:ilvl="0" w:tplc="041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2CF912B1"/>
    <w:multiLevelType w:val="hybridMultilevel"/>
    <w:tmpl w:val="AB7C632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90E0602"/>
    <w:multiLevelType w:val="hybridMultilevel"/>
    <w:tmpl w:val="6360D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5F2C60"/>
    <w:multiLevelType w:val="multilevel"/>
    <w:tmpl w:val="4CD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7B0F94"/>
    <w:multiLevelType w:val="multilevel"/>
    <w:tmpl w:val="BF2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D72AD"/>
    <w:multiLevelType w:val="hybridMultilevel"/>
    <w:tmpl w:val="44D4FD7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B86988"/>
    <w:multiLevelType w:val="multilevel"/>
    <w:tmpl w:val="CADE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F1256"/>
    <w:multiLevelType w:val="hybridMultilevel"/>
    <w:tmpl w:val="50A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73B6"/>
    <w:rsid w:val="00342279"/>
    <w:rsid w:val="003D41D3"/>
    <w:rsid w:val="003F1B2B"/>
    <w:rsid w:val="003F4EA3"/>
    <w:rsid w:val="0051519E"/>
    <w:rsid w:val="00557098"/>
    <w:rsid w:val="00593722"/>
    <w:rsid w:val="005D396C"/>
    <w:rsid w:val="00677F4F"/>
    <w:rsid w:val="007A6369"/>
    <w:rsid w:val="008D7C00"/>
    <w:rsid w:val="00974625"/>
    <w:rsid w:val="009772B2"/>
    <w:rsid w:val="00AE20AB"/>
    <w:rsid w:val="00B37B56"/>
    <w:rsid w:val="00B8344E"/>
    <w:rsid w:val="00BA73B6"/>
    <w:rsid w:val="00C055EA"/>
    <w:rsid w:val="00C579E5"/>
    <w:rsid w:val="00CE1757"/>
    <w:rsid w:val="00D16AC2"/>
    <w:rsid w:val="00D64E46"/>
    <w:rsid w:val="00F244AC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FB078-434E-473B-8ABB-0395DC6F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E46"/>
  </w:style>
  <w:style w:type="paragraph" w:styleId="1">
    <w:name w:val="heading 1"/>
    <w:basedOn w:val="a"/>
    <w:link w:val="10"/>
    <w:uiPriority w:val="9"/>
    <w:qFormat/>
    <w:rsid w:val="00AE2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2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3B6"/>
    <w:rPr>
      <w:b/>
      <w:bCs/>
    </w:rPr>
  </w:style>
  <w:style w:type="character" w:styleId="a5">
    <w:name w:val="Hyperlink"/>
    <w:basedOn w:val="a0"/>
    <w:uiPriority w:val="99"/>
    <w:semiHidden/>
    <w:unhideWhenUsed/>
    <w:rsid w:val="00BA73B6"/>
    <w:rPr>
      <w:color w:val="0000FF"/>
      <w:u w:val="single"/>
    </w:rPr>
  </w:style>
  <w:style w:type="character" w:styleId="a6">
    <w:name w:val="Emphasis"/>
    <w:basedOn w:val="a0"/>
    <w:uiPriority w:val="20"/>
    <w:qFormat/>
    <w:rsid w:val="00342279"/>
    <w:rPr>
      <w:i/>
      <w:iCs/>
    </w:rPr>
  </w:style>
  <w:style w:type="table" w:styleId="a7">
    <w:name w:val="Table Grid"/>
    <w:basedOn w:val="a1"/>
    <w:uiPriority w:val="59"/>
    <w:rsid w:val="0055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6A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Абзац списка1"/>
    <w:basedOn w:val="a"/>
    <w:rsid w:val="007A6369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ASUS</cp:lastModifiedBy>
  <cp:revision>5</cp:revision>
  <dcterms:created xsi:type="dcterms:W3CDTF">2019-05-15T06:04:00Z</dcterms:created>
  <dcterms:modified xsi:type="dcterms:W3CDTF">2019-12-20T14:17:00Z</dcterms:modified>
</cp:coreProperties>
</file>