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r w:rsidRPr="00607423">
        <w:rPr>
          <w:b/>
          <w:bCs/>
          <w:color w:val="333333"/>
          <w:sz w:val="28"/>
          <w:szCs w:val="28"/>
        </w:rPr>
        <w:t>Педагогическое общение как основа педагогической деятельности</w:t>
      </w:r>
    </w:p>
    <w:bookmarkEnd w:id="0"/>
    <w:p w:rsidR="00607423" w:rsidRDefault="00607423" w:rsidP="006074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r w:rsidRPr="00607423">
        <w:rPr>
          <w:color w:val="333333"/>
        </w:rPr>
        <w:t>Педагогу для успешной работы необходимы не только предметные и психолого-педагогические знания, но и особое умение – это умение общаться. Профессия педагога относится к типу профессий «человек – человек» (по типологии отечественного психолога Е. А. Климова), и поэтому умение общаться является для педагога ведущим, профессионально важным качеством</w:t>
      </w:r>
      <w:r w:rsidR="00390A76">
        <w:rPr>
          <w:color w:val="333333"/>
        </w:rPr>
        <w:t xml:space="preserve">. </w:t>
      </w:r>
      <w:r w:rsidRPr="00607423">
        <w:rPr>
          <w:color w:val="333333"/>
        </w:rPr>
        <w:t>Общение является важным условием социализации личности. Это понятие имеет много определения в психологии.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Общение – специфическая форма взаимодействия человека с другими людьми как членами общества, в общении реализуются социальные отношения людей.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 общении выделяют три взаимосвязанных стороны: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коммуникативная сторона общения состоит в обмене информацией между людьми. Общаясь, люди обращаются к языку как одному из важнейших средств общения;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интерактивная сторона заключается в организации взаимодействия между людьми, например, нужно согласовать действия, распределить функции или повлиять на настроение, поведение, убеждение собеседника;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перцептивная сторона общения включает процесс восприятия друг друга партнерами по общению и установление на этой основе взаимопонимания.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К средствам общения относятся: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1. Язык – система слов, выражений и правил их соединения в осмысленные высказывания, используемые для общения.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2. Интонация, эмоциональная выразительность, которая способна придавать разный смысл одной и той же фразе.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3. Мимика, поза, взгляд собеседника могут усиливать, дополнять или опровергать смысл фразы.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4. Жесты как средства общения могут быть как общепринятыми, т.е. иметь закрепленные за ними значения; или экспрессивными, т. е. служить для большей выразительности речи.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5. Расстояние, на котором общаются собеседники, зависит от культурных, национальных традиций, степени доверия.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 процедуре общения выделяют следующие этапы: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lastRenderedPageBreak/>
        <w:t>1. Потребность в общении (необходимо сообщить или узнать информацию, повлиять на собеседника и т.п.) побуждает человека вступить в контакт с другими людьми.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2. Ориентировка в целях общения, в ситуации общения.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3. Ориентировка в личности собеседника.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4. Планирование содержания своего общения, человек представляет себе (обычно бессознательно), что именно скажет.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5. Бессознательно (иногда сознательно) человек выбирает конкретные средства, речевые фразы, которыми будет пользоваться, решает, как говорить, как себя вести.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6. Восприятие и оценка ответной реакции собеседника, контроль эффективности общения на основе установления обратной связи.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7. Корректировка направления, стиля, методов общения.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Общение, будучи сложным социально–психологическим прессом взаимопонимания между людьми, осуществляется по следующим основным каналам: речевой (вербальный – от лат. слова устный, словесный) и неречевой (невербальный) каналы общения. Речь, как средство общения, одновременно выступает и как источник информации, и как способ взаимодействия собеседников.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Опыт показывает, что в системе обыденного взаимодействия общение протекает как бы само собой, в то время, как в целенаправленной воспитательной деятельности оно становится специальной задачей. Педагог должен знать законы педагогического общения, обладать коммуникативными способностями и коммуникативной культурой.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 xml:space="preserve">В процессе общения с детьми педагог осуществляет, во-первых, психологический и коммуникативный поиск, связанный с познанием индивидуального своеобразия другой личности (воспитуемого), и, во-вторых, выбор в соответствии с этим своеобразием специфического репертуара </w:t>
      </w:r>
      <w:proofErr w:type="spellStart"/>
      <w:r w:rsidRPr="00607423">
        <w:rPr>
          <w:color w:val="333333"/>
        </w:rPr>
        <w:t>воспитательно</w:t>
      </w:r>
      <w:proofErr w:type="spellEnd"/>
      <w:r w:rsidRPr="00607423">
        <w:rPr>
          <w:color w:val="333333"/>
        </w:rPr>
        <w:t>-целесообразных воздействий относительно данного ребенка.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 современной научной литературе существует несколько подходов к трактовке проблем педагогического общения. Так, в теоретических и экспериментальных разработках Кагана М. С. педагогическое общение рассматривается преимущественно как взаимодействие учителя с учениками, причем роль учителя в этом процессе состоит в управлении их поведением и деятельностью.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lastRenderedPageBreak/>
        <w:t>Одной из составляющих оптимального педагогического общения является совершенное владение учителем средствами педагогического воздействия – педагогической техникой, всеми вербальными и невербальными средствами общения с учащимися.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Функцией педагогического общения выступает и самоутверждение личности. Задача педагога – способствовать осознанию школьниками своего «Я», ощущению своей личностной значимости, формированию адекватной самооценки и перспектив личности, уровня ее притязаний.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 Реализация такой важной функции педагогического общения, как сопереживание, обеспечивает условия для понимания чувств другого человека, для формирования способности стать на точку зрения другого, что нормализует отношения в коллективе. Учителю важно понять ребенка, его потребности, чтобы осуществлять взаимодействие исходя из его представлений.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Одним из важнейших компонентов педагогического общения, по замечанию А. К. Марковой, является стиль общения. Известно, что каждому человеку присущ свой, целостный стиль общения, который накладывает характерный отпечаток на его поведение и общение в любых ситуациях. От стиля во многом зависит эмоциональное самочувствие учеников, психологический климат коллектива.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 стиле общения находят выражение: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особенности коммуникативных возможностей педагога;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сложившийся характер взаимоотношений педагога и воспитанников;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творческая индивидуальность педагога;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особенности ученического коллектива.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В. А. Кан–Калик выделяет следующие стили педагогического общения: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 на основе увлеченности совместной творческой деятельностью;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 на основе дружеского расположения;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 дистанция;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 устрашение;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– общение–</w:t>
      </w:r>
      <w:proofErr w:type="gramStart"/>
      <w:r w:rsidRPr="00607423">
        <w:rPr>
          <w:color w:val="333333"/>
        </w:rPr>
        <w:t>заигрывание .</w:t>
      </w:r>
      <w:proofErr w:type="gramEnd"/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 xml:space="preserve">Самым плодотворным, по мнению В.А. Кан–Калика, является общение на основе увлеченности совместной творческой деятельностью. Увлеченность совместным с </w:t>
      </w:r>
      <w:r w:rsidRPr="00607423">
        <w:rPr>
          <w:color w:val="333333"/>
        </w:rPr>
        <w:lastRenderedPageBreak/>
        <w:t>учащимися творческим поиском – результат не только коммуникативной деятельности педагога, но в большей степени его отношения к педагогической деятельности в целом.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Продуктивным является и стиль педагогического общения на основе дружеского расположения. Такой стиль общения можно рассматривать как предпосылку успешной совместной учебно-воспитательной деятельности.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Распространенным является общении-–дистанция. Суть его заключается в том, что в системе взаимоотношений педагога и учащихся в качестве ограничителя выступает дистанция. Это резко снижает творческий уровень совместной работы педагога и учащегося и ведет к утверждению авторитарного принципа в системе взаимоотношений педагога с детьми.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Общение-дистанция является переходным этапом к такой негативной форме общения, как общение-устрашение. Этот стиль общения исследователи связывают в основном с неумением организовывать продуктивное общение на основе увлеченности совместной деятельностью.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Как известно, отрицательную роль в работе с детьми играет и общение- заигрывание. Этот тип общения отвечает стремлению завоевать ложный, дешевый авторитет у детей, что противоречит требованиям педагогической этики.</w:t>
      </w:r>
    </w:p>
    <w:p w:rsidR="00607423" w:rsidRPr="00607423" w:rsidRDefault="00607423" w:rsidP="00607423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423">
        <w:rPr>
          <w:color w:val="333333"/>
        </w:rPr>
        <w:t>Педагогическое общение – это особенное общение, специфика которого обусловлена различными социально-ролевыми и функциональными позициями субъектов этого общения. Педагог в процессе педагогического общения осуществляет (в прямой или косвенной форме) свои социально-ролевые и функциональные обязанности по руководству процессом обучения и воспитания. От того, каковы стилевые особенности этого общения, в существенной мере зависит эффективность процессов обучения и воспитания, особенности развития личности и формирования межличностных отношений в учебной группе. </w:t>
      </w:r>
    </w:p>
    <w:p w:rsidR="00607423" w:rsidRPr="00607423" w:rsidRDefault="00607423" w:rsidP="00607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7423" w:rsidRPr="0060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1F"/>
    <w:rsid w:val="0018530D"/>
    <w:rsid w:val="00390A76"/>
    <w:rsid w:val="004D531F"/>
    <w:rsid w:val="006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320C-1FBB-4357-BBB8-4F1AC89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1117</Words>
  <Characters>6368</Characters>
  <Application>Microsoft Office Word</Application>
  <DocSecurity>0</DocSecurity>
  <Lines>53</Lines>
  <Paragraphs>14</Paragraphs>
  <ScaleCrop>false</ScaleCrop>
  <Company>diakov.net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2019-12-01T06:56:00Z</dcterms:created>
  <dcterms:modified xsi:type="dcterms:W3CDTF">2019-12-01T09:11:00Z</dcterms:modified>
</cp:coreProperties>
</file>