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B8" w:rsidRDefault="00B85AB8" w:rsidP="00B85A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FA2" w:rsidRDefault="00676FA2" w:rsidP="00B85A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3695A" w:rsidRPr="00676FA2" w:rsidRDefault="0053695A" w:rsidP="0053695A">
      <w:pPr>
        <w:spacing w:after="0" w:line="240" w:lineRule="auto"/>
        <w:jc w:val="center"/>
        <w:outlineLvl w:val="2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FA2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ОБЫЧНАЯ СТИРКА – ИСТОРИЯ И ХИМИЯ</w:t>
      </w:r>
    </w:p>
    <w:p w:rsidR="003952BE" w:rsidRDefault="003952BE" w:rsidP="00B85AB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952BE" w:rsidRDefault="003952BE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Pr="00D64F0B" w:rsidRDefault="00B85AB8" w:rsidP="00B85A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F0B">
        <w:rPr>
          <w:rFonts w:ascii="Times New Roman" w:hAnsi="Times New Roman" w:cs="Times New Roman"/>
          <w:sz w:val="28"/>
          <w:szCs w:val="28"/>
        </w:rPr>
        <w:t>Выполнил:</w:t>
      </w:r>
    </w:p>
    <w:p w:rsidR="00B85AB8" w:rsidRDefault="00B85AB8" w:rsidP="00B85AB8">
      <w:pPr>
        <w:pStyle w:val="a6"/>
        <w:spacing w:before="0" w:beforeAutospacing="0" w:after="0" w:afterAutospacing="0" w:line="276" w:lineRule="auto"/>
        <w:jc w:val="right"/>
      </w:pPr>
      <w:r>
        <w:t xml:space="preserve">                                                                                            </w:t>
      </w:r>
      <w:r w:rsidR="00BB0D9E">
        <w:rPr>
          <w:sz w:val="28"/>
          <w:szCs w:val="28"/>
        </w:rPr>
        <w:t xml:space="preserve">Ученик  </w:t>
      </w:r>
      <w:proofErr w:type="gramStart"/>
      <w:r w:rsidR="00BB0D9E">
        <w:rPr>
          <w:sz w:val="28"/>
          <w:szCs w:val="28"/>
        </w:rPr>
        <w:t>11</w:t>
      </w:r>
      <w:proofErr w:type="gramEnd"/>
      <w:r>
        <w:rPr>
          <w:sz w:val="28"/>
          <w:szCs w:val="28"/>
        </w:rPr>
        <w:t xml:space="preserve"> а класса</w:t>
      </w:r>
    </w:p>
    <w:p w:rsidR="00B85AB8" w:rsidRDefault="00B85AB8" w:rsidP="00B85AB8">
      <w:pPr>
        <w:pStyle w:val="a6"/>
        <w:spacing w:before="0" w:beforeAutospacing="0" w:after="0" w:afterAutospacing="0" w:line="276" w:lineRule="auto"/>
        <w:jc w:val="right"/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 МОАУ «Гимназия № 8»</w:t>
      </w:r>
    </w:p>
    <w:p w:rsidR="00B85AB8" w:rsidRPr="00D77321" w:rsidRDefault="00B85AB8" w:rsidP="00B85AB8">
      <w:pPr>
        <w:pStyle w:val="a6"/>
        <w:spacing w:before="0" w:beforeAutospacing="0" w:after="0" w:afterAutospacing="0" w:line="276" w:lineRule="auto"/>
        <w:jc w:val="right"/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 Суханов Егор</w:t>
      </w:r>
    </w:p>
    <w:p w:rsidR="00B85AB8" w:rsidRDefault="00B85AB8" w:rsidP="00B85AB8">
      <w:pPr>
        <w:pStyle w:val="a6"/>
        <w:spacing w:before="0" w:beforeAutospacing="0" w:after="0" w:afterAutospacing="0" w:line="276" w:lineRule="auto"/>
        <w:jc w:val="right"/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 Тел. 89225436055</w:t>
      </w:r>
    </w:p>
    <w:p w:rsidR="00B85AB8" w:rsidRDefault="00B85AB8" w:rsidP="00B85AB8">
      <w:pPr>
        <w:pStyle w:val="a6"/>
        <w:spacing w:before="0" w:beforeAutospacing="0" w:after="0" w:afterAutospacing="0" w:line="276" w:lineRule="auto"/>
        <w:jc w:val="right"/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SSSGalina</w:t>
      </w:r>
      <w:proofErr w:type="spellEnd"/>
      <w:r w:rsidRPr="00FD3F3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85AB8" w:rsidRDefault="00B85AB8" w:rsidP="00B85AB8">
      <w:pPr>
        <w:pStyle w:val="a6"/>
        <w:spacing w:before="0" w:beforeAutospacing="0" w:after="0" w:afterAutospacing="0" w:line="276" w:lineRule="auto"/>
        <w:jc w:val="right"/>
      </w:pPr>
      <w:r>
        <w:rPr>
          <w:sz w:val="28"/>
          <w:szCs w:val="28"/>
        </w:rPr>
        <w:t>Руководитель: Меренкова Н.А.</w:t>
      </w:r>
    </w:p>
    <w:p w:rsidR="00B85AB8" w:rsidRDefault="00B85AB8" w:rsidP="00B85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B8" w:rsidRDefault="00B85AB8" w:rsidP="00B8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5DC">
        <w:rPr>
          <w:rFonts w:ascii="Times New Roman" w:hAnsi="Times New Roman" w:cs="Times New Roman"/>
          <w:sz w:val="28"/>
          <w:szCs w:val="28"/>
        </w:rPr>
        <w:t>г. Оренбург-201</w:t>
      </w:r>
      <w:r w:rsidR="00BB0D9E">
        <w:rPr>
          <w:rFonts w:ascii="Times New Roman" w:hAnsi="Times New Roman" w:cs="Times New Roman"/>
          <w:sz w:val="28"/>
          <w:szCs w:val="28"/>
        </w:rPr>
        <w:t>9</w:t>
      </w:r>
    </w:p>
    <w:p w:rsidR="00BB0D9E" w:rsidRPr="00D045DC" w:rsidRDefault="00BB0D9E" w:rsidP="00B8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D57" w:rsidRDefault="00327D57" w:rsidP="00327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5AB8" w:rsidRDefault="00B85AB8" w:rsidP="00327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27DA" w:rsidRPr="009227DA" w:rsidRDefault="009227DA" w:rsidP="00162F02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EB1BC2" w:rsidRPr="001C132D" w:rsidRDefault="001C132D" w:rsidP="001C132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C132D">
        <w:rPr>
          <w:rFonts w:ascii="Times New Roman" w:hAnsi="Times New Roman" w:cs="Times New Roman"/>
          <w:b/>
          <w:noProof/>
          <w:sz w:val="28"/>
          <w:szCs w:val="28"/>
        </w:rPr>
        <w:t>Исследовательская работа.</w:t>
      </w:r>
    </w:p>
    <w:p w:rsidR="009A3933" w:rsidRPr="00635D6E" w:rsidRDefault="009A3933" w:rsidP="0096049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5D6E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9A3933" w:rsidRPr="0059351D" w:rsidRDefault="009A3933" w:rsidP="00771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51D">
        <w:rPr>
          <w:rFonts w:ascii="Times New Roman" w:hAnsi="Times New Roman" w:cs="Times New Roman"/>
          <w:sz w:val="28"/>
          <w:szCs w:val="28"/>
          <w:lang w:eastAsia="ru-RU"/>
        </w:rPr>
        <w:t>Стиральный порошок – это смесь большого числа химических компонентов. Умение производителей составить правильную химическую формулу, оптимально сочетающую активные вещества, позволяет создавать хорошие стиральные порошки.</w:t>
      </w:r>
    </w:p>
    <w:p w:rsidR="009A3933" w:rsidRDefault="009A3933" w:rsidP="00771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51D">
        <w:rPr>
          <w:rFonts w:ascii="Times New Roman" w:hAnsi="Times New Roman" w:cs="Times New Roman"/>
          <w:sz w:val="28"/>
          <w:szCs w:val="28"/>
        </w:rPr>
        <w:t xml:space="preserve">Хорошие моющие средства – это залог чистоты, а значит успеха стирки. Они всегда должны иметь приятный запах и делать вещи  чистыми. Выбирая стиральный порошок, каждая хозяйка хочет купить хороший стиральный порошок, который обеспечит отличное качество стирки. Чтобы результат стирки не огорчал, хозяйкам нужно использовать правильно </w:t>
      </w:r>
      <w:proofErr w:type="gramStart"/>
      <w:r w:rsidRPr="0059351D">
        <w:rPr>
          <w:rFonts w:ascii="Times New Roman" w:hAnsi="Times New Roman" w:cs="Times New Roman"/>
          <w:sz w:val="28"/>
          <w:szCs w:val="28"/>
        </w:rPr>
        <w:t>выбранное</w:t>
      </w:r>
      <w:proofErr w:type="gramEnd"/>
      <w:r w:rsidRPr="0059351D">
        <w:rPr>
          <w:rFonts w:ascii="Times New Roman" w:hAnsi="Times New Roman" w:cs="Times New Roman"/>
          <w:sz w:val="28"/>
          <w:szCs w:val="28"/>
        </w:rPr>
        <w:t xml:space="preserve"> СМС, которое еще к тому же продлевают жизнь стиральной машине.  Каждый из нас может перечислить с десяток наименований различных порошков. Каждую неделю мы устраиваем большую стирку. По крайней мере, раз в месяц мы решаем вопрос о том, какой порошок купить в этот раз.</w:t>
      </w:r>
    </w:p>
    <w:p w:rsidR="009A3933" w:rsidRPr="0059351D" w:rsidRDefault="009A3933" w:rsidP="00771EB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1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9A3933" w:rsidRPr="0059351D" w:rsidRDefault="00771EBD" w:rsidP="00771E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A3933" w:rsidRPr="0059351D">
        <w:rPr>
          <w:rFonts w:ascii="Times New Roman" w:hAnsi="Times New Roman" w:cs="Times New Roman"/>
          <w:sz w:val="28"/>
          <w:szCs w:val="28"/>
          <w:lang w:eastAsia="ru-RU"/>
        </w:rPr>
        <w:t xml:space="preserve">ценить эффективность разных стиральных порошков </w:t>
      </w:r>
      <w:r w:rsidR="009A3933">
        <w:rPr>
          <w:rFonts w:ascii="Times New Roman" w:hAnsi="Times New Roman" w:cs="Times New Roman"/>
          <w:sz w:val="28"/>
          <w:szCs w:val="28"/>
          <w:lang w:eastAsia="ru-RU"/>
        </w:rPr>
        <w:t>для различного происхождения пятен.</w:t>
      </w:r>
    </w:p>
    <w:p w:rsidR="009A3933" w:rsidRPr="0059351D" w:rsidRDefault="009A3933" w:rsidP="00771EB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1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A3933" w:rsidRDefault="009A3933" w:rsidP="00771E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51D">
        <w:rPr>
          <w:rFonts w:ascii="Times New Roman" w:hAnsi="Times New Roman" w:cs="Times New Roman"/>
          <w:sz w:val="28"/>
          <w:szCs w:val="28"/>
          <w:lang w:eastAsia="ru-RU"/>
        </w:rPr>
        <w:t>Анализ доступной литературы по заявленной теме.</w:t>
      </w:r>
    </w:p>
    <w:p w:rsidR="009A3933" w:rsidRPr="0059351D" w:rsidRDefault="009A3933" w:rsidP="00771E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Проанализировать состав выбранных для проведения эксперимента порошков.</w:t>
      </w:r>
    </w:p>
    <w:p w:rsidR="009A3933" w:rsidRPr="0059351D" w:rsidRDefault="009A3933" w:rsidP="00771E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51D">
        <w:rPr>
          <w:rFonts w:ascii="Times New Roman" w:hAnsi="Times New Roman" w:cs="Times New Roman"/>
          <w:sz w:val="28"/>
          <w:szCs w:val="28"/>
          <w:lang w:eastAsia="ru-RU"/>
        </w:rPr>
        <w:t>Определить степень эффективности стиральных порошков.</w:t>
      </w:r>
    </w:p>
    <w:p w:rsidR="009A3933" w:rsidRDefault="009A3933" w:rsidP="00771EB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51D">
        <w:rPr>
          <w:rFonts w:ascii="Times New Roman" w:hAnsi="Times New Roman" w:cs="Times New Roman"/>
          <w:sz w:val="28"/>
          <w:szCs w:val="28"/>
          <w:lang w:eastAsia="ru-RU"/>
        </w:rPr>
        <w:t>Анализ и обобщение полученных результатов.</w:t>
      </w:r>
    </w:p>
    <w:p w:rsidR="009A3933" w:rsidRPr="0059351D" w:rsidRDefault="009A3933" w:rsidP="00771E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933" w:rsidRDefault="009A3933" w:rsidP="00771EB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59351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A3933" w:rsidRDefault="009A3933" w:rsidP="00771E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51D">
        <w:rPr>
          <w:rFonts w:ascii="Times New Roman" w:hAnsi="Times New Roman" w:cs="Times New Roman"/>
          <w:sz w:val="28"/>
          <w:szCs w:val="28"/>
          <w:lang w:eastAsia="ru-RU"/>
        </w:rPr>
        <w:t>Стиральный порошок различных марок</w:t>
      </w:r>
      <w:r w:rsidR="00771E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3933" w:rsidRPr="0059351D" w:rsidRDefault="009A3933" w:rsidP="00771EB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59351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A3933" w:rsidRDefault="009A3933" w:rsidP="00771E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Образцы хлопчатобумажной ткани с различными видами загрязнений</w:t>
      </w:r>
      <w:r w:rsidR="00771E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3933" w:rsidRDefault="009A3933" w:rsidP="00771EB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Гипотеза</w:t>
      </w:r>
      <w:r w:rsidRPr="0059351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A3933" w:rsidRPr="006C2BCA" w:rsidRDefault="009A3933" w:rsidP="00771E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2BCA">
        <w:rPr>
          <w:rFonts w:ascii="Times New Roman" w:hAnsi="Times New Roman" w:cs="Times New Roman"/>
          <w:sz w:val="28"/>
          <w:szCs w:val="28"/>
          <w:lang w:eastAsia="ru-RU"/>
        </w:rPr>
        <w:t>Качество стирального порошка зависит от его стоимости</w:t>
      </w:r>
      <w:r w:rsidR="00771E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3933" w:rsidRPr="004455E8" w:rsidRDefault="009A3933" w:rsidP="009A3933">
      <w:pPr>
        <w:spacing w:after="0" w:line="240" w:lineRule="auto"/>
        <w:rPr>
          <w:lang w:eastAsia="ru-RU"/>
        </w:rPr>
      </w:pPr>
    </w:p>
    <w:p w:rsidR="009A3933" w:rsidRPr="009239DE" w:rsidRDefault="009A3933" w:rsidP="009239DE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9DE">
        <w:rPr>
          <w:rFonts w:ascii="Times New Roman" w:hAnsi="Times New Roman"/>
          <w:b/>
          <w:sz w:val="28"/>
          <w:szCs w:val="28"/>
        </w:rPr>
        <w:t>История бытовой химии</w:t>
      </w:r>
    </w:p>
    <w:p w:rsidR="009A3933" w:rsidRPr="00D3597D" w:rsidRDefault="009A3933" w:rsidP="009A393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A3933" w:rsidRPr="00D3597D" w:rsidRDefault="009A3933" w:rsidP="009A39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597D">
        <w:rPr>
          <w:rFonts w:ascii="Times New Roman" w:hAnsi="Times New Roman"/>
          <w:sz w:val="28"/>
          <w:szCs w:val="28"/>
        </w:rPr>
        <w:t xml:space="preserve">Использование химических веществ в быту </w:t>
      </w:r>
      <w:r w:rsidRPr="00D3597D">
        <w:rPr>
          <w:rFonts w:ascii="Times New Roman" w:hAnsi="Times New Roman"/>
          <w:sz w:val="28"/>
          <w:szCs w:val="28"/>
        </w:rPr>
        <w:sym w:font="Symbol" w:char="F02D"/>
      </w:r>
      <w:r w:rsidRPr="00D3597D">
        <w:rPr>
          <w:rFonts w:ascii="Times New Roman" w:hAnsi="Times New Roman"/>
          <w:sz w:val="28"/>
          <w:szCs w:val="28"/>
        </w:rPr>
        <w:t xml:space="preserve"> совсем не изобретение нашего времени, детищем которого является промышленность бытовой химии. Есть немало сведений о том, что еще задолго до нашей эры люди применяли хотя и несовершенные, но все же достаточно эффективные химические вещества.</w:t>
      </w:r>
    </w:p>
    <w:p w:rsidR="009A3933" w:rsidRPr="00D3597D" w:rsidRDefault="009A3933" w:rsidP="009A39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597D">
        <w:rPr>
          <w:rFonts w:ascii="Times New Roman" w:hAnsi="Times New Roman"/>
          <w:sz w:val="28"/>
          <w:szCs w:val="28"/>
        </w:rPr>
        <w:t> Начиная с I века до</w:t>
      </w:r>
      <w:proofErr w:type="gramStart"/>
      <w:r w:rsidRPr="00D3597D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3597D">
        <w:rPr>
          <w:rFonts w:ascii="Times New Roman" w:hAnsi="Times New Roman"/>
          <w:sz w:val="28"/>
          <w:szCs w:val="28"/>
        </w:rPr>
        <w:t xml:space="preserve">ашей эры в культурных центрах Средиземноморья широкое распространение получило мыло. Немало рецептов бытовых химических препаратов существовало в то время в Индии, Китае, в государствах Средней Азии и Закавказья. </w:t>
      </w:r>
    </w:p>
    <w:p w:rsidR="009A3933" w:rsidRPr="00D3597D" w:rsidRDefault="009A3933" w:rsidP="009A39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597D">
        <w:rPr>
          <w:rFonts w:ascii="Times New Roman" w:hAnsi="Times New Roman"/>
          <w:sz w:val="28"/>
          <w:szCs w:val="28"/>
        </w:rPr>
        <w:t xml:space="preserve">Широко использовались   химические средства в повседневной жизни в средние века. Развитие городов, ремесел, торговых связей в немалой степени этому способствовало.  </w:t>
      </w:r>
    </w:p>
    <w:p w:rsidR="009A3933" w:rsidRPr="00D3597D" w:rsidRDefault="009A3933" w:rsidP="009A39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597D">
        <w:rPr>
          <w:rFonts w:ascii="Times New Roman" w:hAnsi="Times New Roman"/>
          <w:sz w:val="28"/>
          <w:szCs w:val="28"/>
        </w:rPr>
        <w:t xml:space="preserve"> Химические средства с древних времен применялись и на Руси: использовался для стирки щелок, который готовили из древесной золы; широко был </w:t>
      </w:r>
      <w:r w:rsidRPr="00D3597D">
        <w:rPr>
          <w:rFonts w:ascii="Times New Roman" w:hAnsi="Times New Roman"/>
          <w:sz w:val="28"/>
          <w:szCs w:val="28"/>
        </w:rPr>
        <w:lastRenderedPageBreak/>
        <w:t xml:space="preserve">распространен и сохранился до наших дней способ отбеливания тканей путем попеременного замачивания и </w:t>
      </w:r>
      <w:proofErr w:type="spellStart"/>
      <w:r w:rsidRPr="00D3597D">
        <w:rPr>
          <w:rFonts w:ascii="Times New Roman" w:hAnsi="Times New Roman"/>
          <w:sz w:val="28"/>
          <w:szCs w:val="28"/>
        </w:rPr>
        <w:t>выстеливания</w:t>
      </w:r>
      <w:proofErr w:type="spellEnd"/>
      <w:r w:rsidRPr="00D3597D">
        <w:rPr>
          <w:rFonts w:ascii="Times New Roman" w:hAnsi="Times New Roman"/>
          <w:sz w:val="28"/>
          <w:szCs w:val="28"/>
        </w:rPr>
        <w:t xml:space="preserve"> их на солнце.</w:t>
      </w:r>
    </w:p>
    <w:p w:rsidR="009A3933" w:rsidRPr="00D3597D" w:rsidRDefault="009A3933" w:rsidP="009A393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597D">
        <w:rPr>
          <w:rFonts w:ascii="Times New Roman" w:hAnsi="Times New Roman"/>
          <w:sz w:val="28"/>
          <w:szCs w:val="28"/>
        </w:rPr>
        <w:t>Как известно, несмотря на выдающиеся открытия русских ученых-химиков, химическая промышленность в царской России была развита слабо; многие химические препараты ввозили из-за рубежа. Только в годы первых пятилеток была заложена основная база химической промышленности.</w:t>
      </w:r>
    </w:p>
    <w:p w:rsidR="009A3933" w:rsidRDefault="009A3933" w:rsidP="009A39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933" w:rsidRPr="009239DE" w:rsidRDefault="009239DE" w:rsidP="00923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DE">
        <w:rPr>
          <w:rFonts w:ascii="Times New Roman" w:hAnsi="Times New Roman" w:cs="Times New Roman"/>
          <w:b/>
          <w:sz w:val="28"/>
          <w:szCs w:val="28"/>
        </w:rPr>
        <w:t>2.1 Методика проведения эксперимента.</w:t>
      </w:r>
    </w:p>
    <w:p w:rsidR="009A3933" w:rsidRPr="00721826" w:rsidRDefault="009A3933" w:rsidP="00D916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204F">
        <w:rPr>
          <w:rFonts w:ascii="Times New Roman" w:hAnsi="Times New Roman" w:cs="Times New Roman"/>
          <w:sz w:val="28"/>
          <w:szCs w:val="28"/>
        </w:rPr>
        <w:t xml:space="preserve">При исследовании моющей способности порошков </w:t>
      </w:r>
      <w:r>
        <w:rPr>
          <w:rFonts w:ascii="Times New Roman" w:hAnsi="Times New Roman" w:cs="Times New Roman"/>
          <w:sz w:val="28"/>
          <w:szCs w:val="28"/>
        </w:rPr>
        <w:t>были выбраны стиральные порошки различной стоимости, а также различных фирм и марок</w:t>
      </w:r>
      <w:r w:rsidRPr="005320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26">
        <w:rPr>
          <w:rFonts w:ascii="Times New Roman" w:hAnsi="Times New Roman" w:cs="Times New Roman"/>
          <w:sz w:val="28"/>
          <w:szCs w:val="28"/>
        </w:rPr>
        <w:t>“</w:t>
      </w:r>
      <w:r w:rsidRPr="006116EA">
        <w:rPr>
          <w:rFonts w:ascii="Times New Roman" w:hAnsi="Times New Roman" w:cs="Times New Roman"/>
          <w:sz w:val="28"/>
          <w:szCs w:val="28"/>
          <w:lang w:val="en-US"/>
        </w:rPr>
        <w:t>Ariel</w:t>
      </w:r>
      <w:r w:rsidRPr="006116EA">
        <w:rPr>
          <w:rFonts w:ascii="Times New Roman" w:hAnsi="Times New Roman" w:cs="Times New Roman"/>
          <w:sz w:val="28"/>
          <w:szCs w:val="28"/>
        </w:rPr>
        <w:t xml:space="preserve"> Горный родник</w:t>
      </w:r>
      <w:r w:rsidRPr="00721826">
        <w:rPr>
          <w:rFonts w:ascii="Times New Roman" w:hAnsi="Times New Roman" w:cs="Times New Roman"/>
          <w:sz w:val="28"/>
          <w:szCs w:val="28"/>
        </w:rPr>
        <w:t>”</w:t>
      </w:r>
      <w:r w:rsidRPr="006116EA">
        <w:rPr>
          <w:rFonts w:ascii="Times New Roman" w:hAnsi="Times New Roman" w:cs="Times New Roman"/>
          <w:sz w:val="28"/>
          <w:szCs w:val="28"/>
        </w:rPr>
        <w:t xml:space="preserve">, </w:t>
      </w:r>
      <w:r w:rsidRPr="0072182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6116EA">
        <w:rPr>
          <w:rFonts w:ascii="Times New Roman" w:hAnsi="Times New Roman" w:cs="Times New Roman"/>
          <w:sz w:val="28"/>
          <w:szCs w:val="28"/>
        </w:rPr>
        <w:t>Пемос</w:t>
      </w:r>
      <w:proofErr w:type="spellEnd"/>
      <w:r w:rsidRPr="006116EA">
        <w:rPr>
          <w:rFonts w:ascii="Times New Roman" w:hAnsi="Times New Roman" w:cs="Times New Roman"/>
          <w:sz w:val="28"/>
          <w:szCs w:val="28"/>
        </w:rPr>
        <w:t xml:space="preserve"> активный кислород</w:t>
      </w:r>
      <w:r w:rsidRPr="00721826">
        <w:rPr>
          <w:rFonts w:ascii="Times New Roman" w:hAnsi="Times New Roman" w:cs="Times New Roman"/>
          <w:sz w:val="28"/>
          <w:szCs w:val="28"/>
        </w:rPr>
        <w:t>”</w:t>
      </w:r>
      <w:r w:rsidRPr="006116EA">
        <w:rPr>
          <w:rFonts w:ascii="Times New Roman" w:hAnsi="Times New Roman" w:cs="Times New Roman"/>
          <w:sz w:val="28"/>
          <w:szCs w:val="28"/>
        </w:rPr>
        <w:t xml:space="preserve">, </w:t>
      </w:r>
      <w:r w:rsidRPr="00721826">
        <w:rPr>
          <w:rFonts w:ascii="Times New Roman" w:hAnsi="Times New Roman" w:cs="Times New Roman"/>
          <w:sz w:val="28"/>
          <w:szCs w:val="28"/>
        </w:rPr>
        <w:t>“</w:t>
      </w:r>
      <w:r w:rsidRPr="006116EA">
        <w:rPr>
          <w:rFonts w:ascii="Times New Roman" w:hAnsi="Times New Roman" w:cs="Times New Roman"/>
          <w:sz w:val="28"/>
          <w:szCs w:val="28"/>
          <w:lang w:val="en-US"/>
        </w:rPr>
        <w:t>Persil</w:t>
      </w:r>
      <w:r w:rsidRPr="0061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6EA">
        <w:rPr>
          <w:rFonts w:ascii="Times New Roman" w:hAnsi="Times New Roman" w:cs="Times New Roman"/>
          <w:sz w:val="28"/>
          <w:szCs w:val="28"/>
        </w:rPr>
        <w:t>Premiu</w:t>
      </w:r>
      <w:proofErr w:type="spellEnd"/>
      <w:r w:rsidRPr="006116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1826">
        <w:rPr>
          <w:rFonts w:ascii="Times New Roman" w:hAnsi="Times New Roman" w:cs="Times New Roman"/>
          <w:sz w:val="28"/>
          <w:szCs w:val="28"/>
        </w:rPr>
        <w:t>”</w:t>
      </w:r>
      <w:r w:rsidRPr="006116EA">
        <w:rPr>
          <w:rFonts w:ascii="Times New Roman" w:hAnsi="Times New Roman" w:cs="Times New Roman"/>
          <w:sz w:val="28"/>
          <w:szCs w:val="28"/>
        </w:rPr>
        <w:t xml:space="preserve">, </w:t>
      </w:r>
      <w:r w:rsidRPr="0072182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6116EA">
        <w:rPr>
          <w:rFonts w:ascii="Times New Roman" w:hAnsi="Times New Roman" w:cs="Times New Roman"/>
          <w:sz w:val="28"/>
          <w:szCs w:val="28"/>
          <w:shd w:val="clear" w:color="auto" w:fill="FFFFFF"/>
        </w:rPr>
        <w:t>Amway</w:t>
      </w:r>
      <w:proofErr w:type="spellEnd"/>
      <w:r w:rsidRPr="00721826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Порошок </w:t>
      </w:r>
      <w:r w:rsidRPr="00721826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Пемос</w:t>
      </w:r>
      <w:proofErr w:type="spellEnd"/>
      <w:r w:rsidRPr="00721826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стоимости оказался самым дешевым, </w:t>
      </w:r>
      <w:r w:rsidRPr="00721826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6116EA">
        <w:rPr>
          <w:rFonts w:ascii="Times New Roman" w:hAnsi="Times New Roman" w:cs="Times New Roman"/>
          <w:sz w:val="28"/>
          <w:szCs w:val="28"/>
          <w:shd w:val="clear" w:color="auto" w:fill="FFFFFF"/>
        </w:rPr>
        <w:t>Amway</w:t>
      </w:r>
      <w:proofErr w:type="spellEnd"/>
      <w:r w:rsidRPr="00721826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самым дорогим, </w:t>
      </w:r>
      <w:r w:rsidRPr="00721826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6116EA">
        <w:rPr>
          <w:rFonts w:ascii="Times New Roman" w:hAnsi="Times New Roman" w:cs="Times New Roman"/>
          <w:sz w:val="28"/>
          <w:szCs w:val="28"/>
          <w:lang w:val="en-US"/>
        </w:rPr>
        <w:t>Persil</w:t>
      </w:r>
      <w:r w:rsidRPr="0061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6EA">
        <w:rPr>
          <w:rFonts w:ascii="Times New Roman" w:hAnsi="Times New Roman" w:cs="Times New Roman"/>
          <w:sz w:val="28"/>
          <w:szCs w:val="28"/>
        </w:rPr>
        <w:t>Premiu</w:t>
      </w:r>
      <w:proofErr w:type="spellEnd"/>
      <w:r w:rsidRPr="006116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182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21826">
        <w:rPr>
          <w:rFonts w:ascii="Times New Roman" w:hAnsi="Times New Roman" w:cs="Times New Roman"/>
          <w:sz w:val="28"/>
          <w:szCs w:val="28"/>
        </w:rPr>
        <w:t>“</w:t>
      </w:r>
      <w:r w:rsidRPr="006116EA">
        <w:rPr>
          <w:rFonts w:ascii="Times New Roman" w:hAnsi="Times New Roman" w:cs="Times New Roman"/>
          <w:sz w:val="28"/>
          <w:szCs w:val="28"/>
          <w:lang w:val="en-US"/>
        </w:rPr>
        <w:t>Ariel</w:t>
      </w:r>
      <w:r w:rsidRPr="006116EA">
        <w:rPr>
          <w:rFonts w:ascii="Times New Roman" w:hAnsi="Times New Roman" w:cs="Times New Roman"/>
          <w:sz w:val="28"/>
          <w:szCs w:val="28"/>
        </w:rPr>
        <w:t xml:space="preserve"> Горный родник</w:t>
      </w:r>
      <w:r w:rsidRPr="0072182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примерно в одной ценовой категории. </w:t>
      </w:r>
    </w:p>
    <w:p w:rsidR="009A3933" w:rsidRPr="007139E0" w:rsidRDefault="009A3933" w:rsidP="00D9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 куска белой хлопчатобумажной ткани (примерно 10 × 10 см), нанесли пятна загрязнений в следующем порядке (2 ряда по 3 пятна) - молоко, растительное масло, сок свеклы, кофе, кетчуп, черный фломастер</w:t>
      </w:r>
      <w:r w:rsidR="008D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(рисунок 1)</w:t>
      </w:r>
      <w:r w:rsidRPr="0071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образцы ткани на сутки. </w:t>
      </w:r>
    </w:p>
    <w:p w:rsidR="009A3933" w:rsidRPr="007139E0" w:rsidRDefault="009A3933" w:rsidP="00D9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тазики налили 1 литр теплой воды (температура эксперимента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7139E0">
        <w:rPr>
          <w:rFonts w:ascii="Times New Roman" w:hAnsi="Times New Roman" w:cs="Times New Roman"/>
          <w:sz w:val="28"/>
          <w:szCs w:val="28"/>
        </w:rPr>
        <w:t>°С)</w:t>
      </w:r>
      <w:r w:rsidRPr="0071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добавили 1 столовую ложку порошка.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Порошка </w:t>
      </w:r>
      <w:proofErr w:type="spellStart"/>
      <w:r w:rsidRPr="006116EA">
        <w:rPr>
          <w:rFonts w:ascii="Times New Roman" w:hAnsi="Times New Roman" w:cs="Times New Roman"/>
          <w:sz w:val="28"/>
          <w:szCs w:val="28"/>
          <w:shd w:val="clear" w:color="auto" w:fill="FFFFFF"/>
        </w:rPr>
        <w:t>Amway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добавили чуть меньше одной чайной ложки, т.к. он является концентрированным (был произведен расчет исходя из расхода порошка на 5-6кг белья в сравнении с расходом других порошков).</w:t>
      </w:r>
      <w:r w:rsidRPr="0071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Перемешали жидкость до полного растворения порошков. Замочили образцы  ткани на 1 час. В течение  следующего часа каждые 15 минут руками простирывали образцы. После этого прополоскали все образцы и высушили досуха. </w:t>
      </w:r>
    </w:p>
    <w:p w:rsidR="00CE4A0D" w:rsidRDefault="00CE4A0D" w:rsidP="00CE4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A0D" w:rsidRPr="00CE4A0D" w:rsidRDefault="00CE4A0D" w:rsidP="00CE4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 Проведение опыта.</w:t>
      </w:r>
    </w:p>
    <w:p w:rsidR="00CE4A0D" w:rsidRDefault="00CE4A0D" w:rsidP="00D9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933" w:rsidRPr="0025714B" w:rsidRDefault="009A3933" w:rsidP="00D9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часа замачивания с порошком “</w:t>
      </w:r>
      <w:proofErr w:type="spellStart"/>
      <w:r w:rsidRPr="002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Пемос</w:t>
      </w:r>
      <w:proofErr w:type="spellEnd"/>
      <w:r w:rsidRPr="002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остались слабые пятна от сока свеклы и кофе, с “</w:t>
      </w:r>
      <w:r w:rsidRPr="0025714B">
        <w:rPr>
          <w:rFonts w:ascii="Times New Roman" w:hAnsi="Times New Roman" w:cs="Times New Roman"/>
          <w:sz w:val="28"/>
          <w:szCs w:val="28"/>
          <w:lang w:val="en-US"/>
        </w:rPr>
        <w:t>Persil</w:t>
      </w:r>
      <w:r w:rsidRPr="0025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4B">
        <w:rPr>
          <w:rFonts w:ascii="Times New Roman" w:hAnsi="Times New Roman" w:cs="Times New Roman"/>
          <w:sz w:val="28"/>
          <w:szCs w:val="28"/>
        </w:rPr>
        <w:t>Premiu</w:t>
      </w:r>
      <w:proofErr w:type="spellEnd"/>
      <w:r w:rsidRPr="002571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5714B">
        <w:rPr>
          <w:rFonts w:ascii="Times New Roman" w:hAnsi="Times New Roman" w:cs="Times New Roman"/>
          <w:sz w:val="28"/>
          <w:szCs w:val="28"/>
        </w:rPr>
        <w:t>”</w:t>
      </w:r>
      <w:r w:rsidRPr="002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свеклы. В “</w:t>
      </w:r>
      <w:r w:rsidRPr="0025714B">
        <w:rPr>
          <w:rFonts w:ascii="Times New Roman" w:hAnsi="Times New Roman" w:cs="Times New Roman"/>
          <w:sz w:val="28"/>
          <w:szCs w:val="28"/>
          <w:lang w:val="en-US"/>
        </w:rPr>
        <w:t>Ariel</w:t>
      </w:r>
      <w:r w:rsidRPr="0025714B">
        <w:rPr>
          <w:rFonts w:ascii="Times New Roman" w:hAnsi="Times New Roman" w:cs="Times New Roman"/>
          <w:sz w:val="28"/>
          <w:szCs w:val="28"/>
        </w:rPr>
        <w:t xml:space="preserve"> Горный родник”</w:t>
      </w:r>
      <w:r w:rsidRPr="002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едва заметное пятно от свекольного сока. Заметные следы от кофе, кетчупа и свеклы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часа замачивания</w:t>
      </w:r>
      <w:r w:rsidRPr="002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“</w:t>
      </w:r>
      <w:r w:rsidRPr="002571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Amway</w:t>
      </w:r>
      <w:r w:rsidRPr="0025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После стирки образцов в течение следующего часа порошками “</w:t>
      </w:r>
      <w:r w:rsidRPr="0025714B">
        <w:rPr>
          <w:rFonts w:ascii="Times New Roman" w:hAnsi="Times New Roman" w:cs="Times New Roman"/>
          <w:sz w:val="28"/>
          <w:szCs w:val="28"/>
          <w:lang w:val="en-US"/>
        </w:rPr>
        <w:t>Ariel</w:t>
      </w:r>
      <w:r w:rsidRPr="0025714B">
        <w:rPr>
          <w:rFonts w:ascii="Times New Roman" w:hAnsi="Times New Roman" w:cs="Times New Roman"/>
          <w:sz w:val="28"/>
          <w:szCs w:val="28"/>
        </w:rPr>
        <w:t xml:space="preserve"> Горный родник” и “</w:t>
      </w:r>
      <w:proofErr w:type="spellStart"/>
      <w:r w:rsidRPr="0025714B">
        <w:rPr>
          <w:rFonts w:ascii="Times New Roman" w:hAnsi="Times New Roman" w:cs="Times New Roman"/>
          <w:sz w:val="28"/>
          <w:szCs w:val="28"/>
          <w:shd w:val="clear" w:color="auto" w:fill="FFFFFF"/>
        </w:rPr>
        <w:t>Amway</w:t>
      </w:r>
      <w:proofErr w:type="spellEnd"/>
      <w:r w:rsidRPr="0025714B">
        <w:rPr>
          <w:rFonts w:ascii="Times New Roman" w:hAnsi="Times New Roman" w:cs="Times New Roman"/>
          <w:sz w:val="28"/>
          <w:szCs w:val="28"/>
          <w:shd w:val="clear" w:color="auto" w:fill="FFFFFF"/>
        </w:rPr>
        <w:t>” все пятна полностью исчезли. На образцах постиранных “</w:t>
      </w:r>
      <w:proofErr w:type="spellStart"/>
      <w:r w:rsidRPr="0025714B">
        <w:rPr>
          <w:rFonts w:ascii="Times New Roman" w:hAnsi="Times New Roman" w:cs="Times New Roman"/>
          <w:sz w:val="28"/>
          <w:szCs w:val="28"/>
          <w:shd w:val="clear" w:color="auto" w:fill="FFFFFF"/>
        </w:rPr>
        <w:t>Пемос</w:t>
      </w:r>
      <w:proofErr w:type="spellEnd"/>
      <w:r w:rsidRPr="00257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активный кислород” и “</w:t>
      </w:r>
      <w:r w:rsidRPr="0025714B">
        <w:rPr>
          <w:rFonts w:ascii="Times New Roman" w:hAnsi="Times New Roman" w:cs="Times New Roman"/>
          <w:sz w:val="28"/>
          <w:szCs w:val="28"/>
          <w:lang w:val="en-US"/>
        </w:rPr>
        <w:t>Persil</w:t>
      </w:r>
      <w:r w:rsidRPr="0025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4B">
        <w:rPr>
          <w:rFonts w:ascii="Times New Roman" w:hAnsi="Times New Roman" w:cs="Times New Roman"/>
          <w:sz w:val="28"/>
          <w:szCs w:val="28"/>
        </w:rPr>
        <w:t>Premiu</w:t>
      </w:r>
      <w:proofErr w:type="spellEnd"/>
      <w:r w:rsidRPr="002571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5714B">
        <w:rPr>
          <w:rFonts w:ascii="Times New Roman" w:hAnsi="Times New Roman" w:cs="Times New Roman"/>
          <w:sz w:val="28"/>
          <w:szCs w:val="28"/>
        </w:rPr>
        <w:t xml:space="preserve">” остались слабые следы от сока свеклы. Такие результаты объясняются наличием во всех порошках </w:t>
      </w:r>
      <w:proofErr w:type="spellStart"/>
      <w:r w:rsidRPr="0025714B">
        <w:rPr>
          <w:rFonts w:ascii="Times New Roman" w:hAnsi="Times New Roman" w:cs="Times New Roman"/>
          <w:sz w:val="28"/>
          <w:szCs w:val="28"/>
        </w:rPr>
        <w:t>энзимов</w:t>
      </w:r>
      <w:proofErr w:type="spellEnd"/>
      <w:r w:rsidRPr="0025714B">
        <w:rPr>
          <w:rFonts w:ascii="Times New Roman" w:hAnsi="Times New Roman" w:cs="Times New Roman"/>
          <w:sz w:val="28"/>
          <w:szCs w:val="28"/>
        </w:rPr>
        <w:t xml:space="preserve">, кислородосодержащего и оптического отбеливателей. В этом случае, когда порошки показали практически одинаковый результат, его выбор зависит от химического состава и цены. </w:t>
      </w:r>
    </w:p>
    <w:p w:rsidR="009A3933" w:rsidRPr="001B1F99" w:rsidRDefault="009A3933" w:rsidP="00D9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предложенных в конкурсе загрязнений стало интересно, справятся ли исследуемые порошки с пятнами от свежих ягод (вишня) и кровью (кровь мяса). В итоге выяснилось, что при простом замачивании во всех исследуемых порошках пятна от вишни и крови оставили видимые следы на ткани. После часа стирки с этими пятнами справились порошки “</w:t>
      </w:r>
      <w:r w:rsidRPr="001B1F99">
        <w:rPr>
          <w:rFonts w:ascii="Times New Roman" w:hAnsi="Times New Roman" w:cs="Times New Roman"/>
          <w:sz w:val="28"/>
          <w:szCs w:val="28"/>
          <w:lang w:val="en-US"/>
        </w:rPr>
        <w:t>Ariel</w:t>
      </w:r>
      <w:r w:rsidRPr="001B1F99">
        <w:rPr>
          <w:rFonts w:ascii="Times New Roman" w:hAnsi="Times New Roman" w:cs="Times New Roman"/>
          <w:sz w:val="28"/>
          <w:szCs w:val="28"/>
        </w:rPr>
        <w:t xml:space="preserve"> Горный родник” и “</w:t>
      </w:r>
      <w:proofErr w:type="spellStart"/>
      <w:r w:rsidRPr="001B1F99">
        <w:rPr>
          <w:rFonts w:ascii="Times New Roman" w:hAnsi="Times New Roman" w:cs="Times New Roman"/>
          <w:sz w:val="28"/>
          <w:szCs w:val="28"/>
          <w:shd w:val="clear" w:color="auto" w:fill="FFFFFF"/>
        </w:rPr>
        <w:t>Amway</w:t>
      </w:r>
      <w:proofErr w:type="spellEnd"/>
      <w:r w:rsidRPr="001B1F99">
        <w:rPr>
          <w:rFonts w:ascii="Times New Roman" w:hAnsi="Times New Roman" w:cs="Times New Roman"/>
          <w:sz w:val="28"/>
          <w:szCs w:val="28"/>
          <w:shd w:val="clear" w:color="auto" w:fill="FFFFFF"/>
        </w:rPr>
        <w:t>”, чуть заметные следы остались после стирки с “</w:t>
      </w:r>
      <w:proofErr w:type="spellStart"/>
      <w:r w:rsidRPr="001B1F99">
        <w:rPr>
          <w:rFonts w:ascii="Times New Roman" w:hAnsi="Times New Roman" w:cs="Times New Roman"/>
          <w:sz w:val="28"/>
          <w:szCs w:val="28"/>
          <w:shd w:val="clear" w:color="auto" w:fill="FFFFFF"/>
        </w:rPr>
        <w:t>Пемос</w:t>
      </w:r>
      <w:proofErr w:type="spellEnd"/>
      <w:r w:rsidRPr="001B1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активный кислород” и “</w:t>
      </w:r>
      <w:r w:rsidRPr="001B1F99">
        <w:rPr>
          <w:rFonts w:ascii="Times New Roman" w:hAnsi="Times New Roman" w:cs="Times New Roman"/>
          <w:sz w:val="28"/>
          <w:szCs w:val="28"/>
          <w:lang w:val="en-US"/>
        </w:rPr>
        <w:t>Persil</w:t>
      </w:r>
      <w:r w:rsidRPr="001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F99">
        <w:rPr>
          <w:rFonts w:ascii="Times New Roman" w:hAnsi="Times New Roman" w:cs="Times New Roman"/>
          <w:sz w:val="28"/>
          <w:szCs w:val="28"/>
        </w:rPr>
        <w:t>Premiu</w:t>
      </w:r>
      <w:proofErr w:type="spellEnd"/>
      <w:r w:rsidRPr="001B1F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1F99">
        <w:rPr>
          <w:rFonts w:ascii="Times New Roman" w:hAnsi="Times New Roman" w:cs="Times New Roman"/>
          <w:sz w:val="28"/>
          <w:szCs w:val="28"/>
        </w:rPr>
        <w:t>”.</w:t>
      </w:r>
    </w:p>
    <w:p w:rsidR="009A3933" w:rsidRPr="003E56A2" w:rsidRDefault="009A3933" w:rsidP="00D9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результаты занесены в </w:t>
      </w:r>
      <w:r w:rsidRPr="003E5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r w:rsidR="003E56A2" w:rsidRPr="003E5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6A9" w:rsidRDefault="00D916A9" w:rsidP="00D9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56A2" w:rsidRDefault="003E56A2" w:rsidP="00D9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16A9" w:rsidRDefault="00D916A9" w:rsidP="00D9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e"/>
        <w:tblW w:w="10518" w:type="dxa"/>
        <w:tblLayout w:type="fixed"/>
        <w:tblLook w:val="04A0"/>
      </w:tblPr>
      <w:tblGrid>
        <w:gridCol w:w="1101"/>
        <w:gridCol w:w="2409"/>
        <w:gridCol w:w="2410"/>
        <w:gridCol w:w="2268"/>
        <w:gridCol w:w="2330"/>
      </w:tblGrid>
      <w:tr w:rsidR="008B1629" w:rsidTr="003B2463">
        <w:tc>
          <w:tcPr>
            <w:tcW w:w="1101" w:type="dxa"/>
          </w:tcPr>
          <w:p w:rsidR="00D916A9" w:rsidRDefault="00D916A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916A9" w:rsidRDefault="0050275F" w:rsidP="008B16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Ariel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Горный родник</w:t>
            </w:r>
          </w:p>
        </w:tc>
        <w:tc>
          <w:tcPr>
            <w:tcW w:w="2410" w:type="dxa"/>
          </w:tcPr>
          <w:p w:rsidR="0050275F" w:rsidRPr="007A44F5" w:rsidRDefault="0050275F" w:rsidP="008B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Пемос</w:t>
            </w:r>
            <w:proofErr w:type="spell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кислород</w:t>
            </w:r>
          </w:p>
          <w:p w:rsidR="00D916A9" w:rsidRDefault="00D916A9" w:rsidP="008B16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916A9" w:rsidRDefault="0050275F" w:rsidP="008B16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Persil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Premiu</w:t>
            </w:r>
            <w:proofErr w:type="spellEnd"/>
            <w:r w:rsidRPr="007A4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330" w:type="dxa"/>
          </w:tcPr>
          <w:p w:rsidR="0050275F" w:rsidRDefault="0050275F" w:rsidP="008B1629">
            <w:pPr>
              <w:ind w:left="120" w:righ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7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Amway</w:t>
            </w:r>
            <w:proofErr w:type="spellEnd"/>
          </w:p>
          <w:p w:rsidR="00D916A9" w:rsidRDefault="00D916A9" w:rsidP="008B16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629" w:rsidTr="003B2463">
        <w:tc>
          <w:tcPr>
            <w:tcW w:w="1101" w:type="dxa"/>
          </w:tcPr>
          <w:p w:rsidR="00D916A9" w:rsidRDefault="0050275F" w:rsidP="00C52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порошка (по этикетке)</w:t>
            </w:r>
          </w:p>
        </w:tc>
        <w:tc>
          <w:tcPr>
            <w:tcW w:w="2409" w:type="dxa"/>
          </w:tcPr>
          <w:p w:rsidR="0050275F" w:rsidRPr="007A44F5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5-15% анионных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629" w:rsidRDefault="008B1629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Pr="007A44F5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еионогенные</w:t>
            </w:r>
            <w:proofErr w:type="gram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Pr="007A44F5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ислородосодержащий отбеливатель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629" w:rsidRDefault="008B1629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Pr="007A44F5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осфонаты</w:t>
            </w:r>
            <w:proofErr w:type="spellEnd"/>
          </w:p>
          <w:p w:rsidR="0050275F" w:rsidRDefault="0050275F" w:rsidP="0050275F">
            <w:pPr>
              <w:tabs>
                <w:tab w:val="left" w:pos="1005"/>
              </w:tabs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осфаты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Pr="007A44F5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оликарбоксилаты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Pr="007A44F5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нзимы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29" w:rsidRDefault="008B1629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29" w:rsidRDefault="008B1629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Pr="007A44F5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отбеливатель,</w:t>
            </w:r>
          </w:p>
          <w:p w:rsidR="0050275F" w:rsidRPr="007A44F5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тдушка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Pr="007A44F5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Катионные</w:t>
            </w:r>
            <w:proofErr w:type="gram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Default="0050275F" w:rsidP="0050275F">
            <w:pPr>
              <w:tabs>
                <w:tab w:val="left" w:pos="1005"/>
              </w:tabs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ЭДТА и её соли (</w:t>
            </w:r>
            <w:r w:rsidRPr="007A44F5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этилендиаминтетрауксусная</w:t>
            </w:r>
            <w:r w:rsidRPr="007A44F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A44F5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кислота) </w:t>
            </w:r>
          </w:p>
          <w:p w:rsidR="0050275F" w:rsidRPr="007A44F5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используется вместо фосфатов</w:t>
            </w:r>
            <w:r>
              <w:rPr>
                <w:rStyle w:val="w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Pr="007A44F5" w:rsidRDefault="0050275F" w:rsidP="0050275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6A9" w:rsidRDefault="0050275F" w:rsidP="008B1629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Цеолиты</w:t>
            </w:r>
          </w:p>
        </w:tc>
        <w:tc>
          <w:tcPr>
            <w:tcW w:w="2410" w:type="dxa"/>
          </w:tcPr>
          <w:p w:rsidR="0050275F" w:rsidRPr="007A44F5" w:rsidRDefault="0050275F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5-15% анионны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</w:t>
            </w: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&lt;5% неионогенны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ислородосодержащий отбеливатель,</w:t>
            </w:r>
          </w:p>
          <w:p w:rsidR="008B1629" w:rsidRDefault="008B1629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фосфонаты</w:t>
            </w:r>
            <w:proofErr w:type="spellEnd"/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275F" w:rsidRDefault="0050275F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поликарбоксилаты</w:t>
            </w:r>
            <w:proofErr w:type="spellEnd"/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энзимы,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275F" w:rsidRDefault="0050275F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629" w:rsidRDefault="008B1629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1629" w:rsidRDefault="008B1629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оптический отбеливатель,</w:t>
            </w: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916A9" w:rsidRDefault="00D916A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0275F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15-30% анионны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ПАВ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5% неионогенных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кислородосодержащий отбеливатель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629" w:rsidRDefault="008B1629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5-15%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осфаты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Pr="007A44F5" w:rsidRDefault="008B1629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0275F" w:rsidRPr="007A44F5">
              <w:rPr>
                <w:rFonts w:ascii="Times New Roman" w:hAnsi="Times New Roman" w:cs="Times New Roman"/>
                <w:sz w:val="24"/>
                <w:szCs w:val="24"/>
              </w:rPr>
              <w:t>нзимы</w:t>
            </w:r>
            <w:r w:rsidR="005027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29" w:rsidRDefault="008B1629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29" w:rsidRDefault="008B1629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птический отбеливатель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тдушка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6A9" w:rsidRDefault="00D916A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8B1629" w:rsidRDefault="008B1629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8B1629" w:rsidRDefault="008B1629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15%-30%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</w:t>
            </w:r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еионогенные</w:t>
            </w:r>
            <w:proofErr w:type="gramEnd"/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ПАВ,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5%-15% кислородный отбеливатель,</w:t>
            </w:r>
          </w:p>
          <w:p w:rsidR="003B2463" w:rsidRDefault="003B2463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50275F" w:rsidRDefault="0050275F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&lt;5%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фосфонаты</w:t>
            </w:r>
            <w:proofErr w:type="spellEnd"/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50275F" w:rsidRDefault="0050275F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оликарбоксилат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</w:p>
          <w:p w:rsidR="0050275F" w:rsidRPr="007A44F5" w:rsidRDefault="0050275F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</w:t>
            </w:r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нзим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субтилизин</w:t>
            </w:r>
            <w:proofErr w:type="spellEnd"/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расщепляет белковые соединения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),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оптический отбеливатель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отдушк</w:t>
            </w:r>
            <w:proofErr w:type="gramStart"/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a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</w:p>
          <w:p w:rsidR="0050275F" w:rsidRDefault="0050275F" w:rsidP="005027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D916A9" w:rsidRDefault="0050275F" w:rsidP="00502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лимонная кислота</w:t>
            </w:r>
          </w:p>
        </w:tc>
      </w:tr>
      <w:tr w:rsidR="008B1629" w:rsidTr="003B2463">
        <w:tc>
          <w:tcPr>
            <w:tcW w:w="1101" w:type="dxa"/>
          </w:tcPr>
          <w:p w:rsidR="00D916A9" w:rsidRDefault="00C5213A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2409" w:type="dxa"/>
          </w:tcPr>
          <w:p w:rsidR="00D916A9" w:rsidRDefault="00C5213A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Проктер</w:t>
            </w:r>
            <w:proofErr w:type="spell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proofErr w:type="spell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Гэмбл</w:t>
            </w:r>
            <w:proofErr w:type="spell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» (г. Москва, Россия</w:t>
            </w:r>
            <w:proofErr w:type="gram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10" w:type="dxa"/>
          </w:tcPr>
          <w:p w:rsidR="00D916A9" w:rsidRDefault="00D916A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916A9" w:rsidRDefault="00C5213A" w:rsidP="00C52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Производитель: ООО «</w:t>
            </w:r>
            <w:proofErr w:type="spell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Хенкель</w:t>
            </w:r>
            <w:proofErr w:type="spell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» (г</w:t>
            </w:r>
            <w:proofErr w:type="gram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осно, Россия)</w:t>
            </w:r>
          </w:p>
        </w:tc>
        <w:tc>
          <w:tcPr>
            <w:tcW w:w="2330" w:type="dxa"/>
          </w:tcPr>
          <w:p w:rsidR="00D916A9" w:rsidRDefault="00D916A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629" w:rsidTr="003B2463">
        <w:tc>
          <w:tcPr>
            <w:tcW w:w="1101" w:type="dxa"/>
          </w:tcPr>
          <w:p w:rsidR="00D916A9" w:rsidRDefault="00C5213A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температура стирки</w:t>
            </w:r>
          </w:p>
        </w:tc>
        <w:tc>
          <w:tcPr>
            <w:tcW w:w="2409" w:type="dxa"/>
          </w:tcPr>
          <w:p w:rsidR="00C5213A" w:rsidRDefault="00C5213A" w:rsidP="00D9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A9" w:rsidRDefault="00C5213A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proofErr w:type="gram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до 95°С</w:t>
            </w:r>
          </w:p>
        </w:tc>
        <w:tc>
          <w:tcPr>
            <w:tcW w:w="2410" w:type="dxa"/>
          </w:tcPr>
          <w:p w:rsidR="00C5213A" w:rsidRDefault="00C5213A" w:rsidP="00C5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3A" w:rsidRPr="007A44F5" w:rsidRDefault="00C5213A" w:rsidP="00C5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proofErr w:type="gram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до 90°С</w:t>
            </w:r>
          </w:p>
          <w:p w:rsidR="00D916A9" w:rsidRDefault="00D916A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5213A" w:rsidRDefault="00C5213A" w:rsidP="00C5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3A" w:rsidRPr="007A44F5" w:rsidRDefault="00C5213A" w:rsidP="00C5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90°С</w:t>
            </w:r>
          </w:p>
          <w:p w:rsidR="00D916A9" w:rsidRDefault="00D916A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C5213A" w:rsidRDefault="00C5213A" w:rsidP="00C5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3A" w:rsidRPr="007A44F5" w:rsidRDefault="00C5213A" w:rsidP="00C5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proofErr w:type="gramStart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7A44F5">
              <w:rPr>
                <w:rFonts w:ascii="Times New Roman" w:hAnsi="Times New Roman" w:cs="Times New Roman"/>
                <w:sz w:val="24"/>
                <w:szCs w:val="24"/>
              </w:rPr>
              <w:t xml:space="preserve"> до 90°С</w:t>
            </w:r>
          </w:p>
          <w:p w:rsidR="00D916A9" w:rsidRDefault="00D916A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213A" w:rsidTr="003B2463">
        <w:tc>
          <w:tcPr>
            <w:tcW w:w="1101" w:type="dxa"/>
          </w:tcPr>
          <w:p w:rsidR="00C5213A" w:rsidRDefault="00C5213A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каких тканей </w:t>
            </w:r>
            <w:proofErr w:type="gramStart"/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</w:p>
        </w:tc>
        <w:tc>
          <w:tcPr>
            <w:tcW w:w="2409" w:type="dxa"/>
          </w:tcPr>
          <w:p w:rsidR="00C5213A" w:rsidRPr="007A44F5" w:rsidRDefault="00C5213A" w:rsidP="00C521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Кроме шерсти и шелка</w:t>
            </w:r>
          </w:p>
          <w:p w:rsidR="00C5213A" w:rsidRDefault="00C5213A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5213A" w:rsidRDefault="00C5213A" w:rsidP="00C52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Кроме шерсти и шелка</w:t>
            </w:r>
          </w:p>
        </w:tc>
        <w:tc>
          <w:tcPr>
            <w:tcW w:w="2268" w:type="dxa"/>
          </w:tcPr>
          <w:p w:rsidR="00C5213A" w:rsidRDefault="00C5213A" w:rsidP="00C52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Кроме шерсти и шелка</w:t>
            </w:r>
          </w:p>
        </w:tc>
        <w:tc>
          <w:tcPr>
            <w:tcW w:w="2330" w:type="dxa"/>
          </w:tcPr>
          <w:p w:rsidR="00C5213A" w:rsidRDefault="00C5213A" w:rsidP="00C52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Кроме шерсти и шелка</w:t>
            </w:r>
          </w:p>
        </w:tc>
      </w:tr>
      <w:tr w:rsidR="008B1629" w:rsidTr="003B2463">
        <w:tc>
          <w:tcPr>
            <w:tcW w:w="1101" w:type="dxa"/>
          </w:tcPr>
          <w:p w:rsidR="0050275F" w:rsidRDefault="009E2E34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409" w:type="dxa"/>
          </w:tcPr>
          <w:p w:rsidR="0050275F" w:rsidRDefault="009E2E34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410" w:type="dxa"/>
          </w:tcPr>
          <w:p w:rsidR="0050275F" w:rsidRDefault="009E2E34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268" w:type="dxa"/>
          </w:tcPr>
          <w:p w:rsidR="0050275F" w:rsidRDefault="009E2E34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330" w:type="dxa"/>
          </w:tcPr>
          <w:p w:rsidR="0050275F" w:rsidRDefault="009E2E34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</w:tr>
      <w:tr w:rsidR="008B1629" w:rsidTr="003B2463">
        <w:tc>
          <w:tcPr>
            <w:tcW w:w="1101" w:type="dxa"/>
          </w:tcPr>
          <w:p w:rsidR="0050275F" w:rsidRDefault="009E2E34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2409" w:type="dxa"/>
          </w:tcPr>
          <w:p w:rsidR="0050275F" w:rsidRDefault="009E2E34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410" w:type="dxa"/>
          </w:tcPr>
          <w:p w:rsidR="0050275F" w:rsidRDefault="009E2E34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268" w:type="dxa"/>
          </w:tcPr>
          <w:p w:rsidR="0050275F" w:rsidRDefault="009E2E34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330" w:type="dxa"/>
          </w:tcPr>
          <w:p w:rsidR="0050275F" w:rsidRDefault="009E2E34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</w:tr>
      <w:tr w:rsidR="008B1629" w:rsidTr="003B2463">
        <w:tc>
          <w:tcPr>
            <w:tcW w:w="1101" w:type="dxa"/>
          </w:tcPr>
          <w:p w:rsidR="0050275F" w:rsidRDefault="00D734C9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409" w:type="dxa"/>
          </w:tcPr>
          <w:p w:rsidR="0050275F" w:rsidRDefault="000163E9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следы</w:t>
            </w:r>
          </w:p>
        </w:tc>
        <w:tc>
          <w:tcPr>
            <w:tcW w:w="2410" w:type="dxa"/>
          </w:tcPr>
          <w:p w:rsidR="0050275F" w:rsidRDefault="00D734C9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следы</w:t>
            </w:r>
          </w:p>
        </w:tc>
        <w:tc>
          <w:tcPr>
            <w:tcW w:w="2268" w:type="dxa"/>
          </w:tcPr>
          <w:p w:rsidR="0050275F" w:rsidRDefault="00D734C9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следы</w:t>
            </w:r>
          </w:p>
        </w:tc>
        <w:tc>
          <w:tcPr>
            <w:tcW w:w="2330" w:type="dxa"/>
          </w:tcPr>
          <w:p w:rsidR="0050275F" w:rsidRDefault="000163E9" w:rsidP="00DA04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следы</w:t>
            </w:r>
          </w:p>
        </w:tc>
      </w:tr>
      <w:tr w:rsidR="008B1629" w:rsidTr="003B2463">
        <w:tc>
          <w:tcPr>
            <w:tcW w:w="1101" w:type="dxa"/>
          </w:tcPr>
          <w:p w:rsidR="00D916A9" w:rsidRDefault="00D734C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</w:t>
            </w:r>
          </w:p>
        </w:tc>
        <w:tc>
          <w:tcPr>
            <w:tcW w:w="2409" w:type="dxa"/>
          </w:tcPr>
          <w:p w:rsidR="00D916A9" w:rsidRDefault="00D734C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410" w:type="dxa"/>
          </w:tcPr>
          <w:p w:rsidR="00D916A9" w:rsidRDefault="00D734C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268" w:type="dxa"/>
          </w:tcPr>
          <w:p w:rsidR="00D916A9" w:rsidRDefault="00D734C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330" w:type="dxa"/>
          </w:tcPr>
          <w:p w:rsidR="00D916A9" w:rsidRDefault="00D734C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</w:tr>
      <w:tr w:rsidR="008B1629" w:rsidTr="003B2463">
        <w:tc>
          <w:tcPr>
            <w:tcW w:w="1101" w:type="dxa"/>
          </w:tcPr>
          <w:p w:rsidR="00D916A9" w:rsidRDefault="00D734C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Кетчуп</w:t>
            </w:r>
          </w:p>
        </w:tc>
        <w:tc>
          <w:tcPr>
            <w:tcW w:w="2409" w:type="dxa"/>
          </w:tcPr>
          <w:p w:rsidR="00D916A9" w:rsidRDefault="00D734C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410" w:type="dxa"/>
          </w:tcPr>
          <w:p w:rsidR="00D916A9" w:rsidRDefault="00D734C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268" w:type="dxa"/>
          </w:tcPr>
          <w:p w:rsidR="00D916A9" w:rsidRDefault="00D734C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330" w:type="dxa"/>
          </w:tcPr>
          <w:p w:rsidR="00D916A9" w:rsidRDefault="00D734C9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</w:tr>
      <w:tr w:rsidR="008B1629" w:rsidTr="003B2463">
        <w:tc>
          <w:tcPr>
            <w:tcW w:w="1101" w:type="dxa"/>
          </w:tcPr>
          <w:p w:rsidR="00D916A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</w:t>
            </w:r>
          </w:p>
        </w:tc>
        <w:tc>
          <w:tcPr>
            <w:tcW w:w="2409" w:type="dxa"/>
          </w:tcPr>
          <w:p w:rsidR="00D916A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410" w:type="dxa"/>
          </w:tcPr>
          <w:p w:rsidR="00D916A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268" w:type="dxa"/>
          </w:tcPr>
          <w:p w:rsidR="00D916A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330" w:type="dxa"/>
          </w:tcPr>
          <w:p w:rsidR="00D916A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</w:tr>
      <w:tr w:rsidR="008B1629" w:rsidTr="003B2463">
        <w:tc>
          <w:tcPr>
            <w:tcW w:w="1101" w:type="dxa"/>
          </w:tcPr>
          <w:p w:rsidR="00D916A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2409" w:type="dxa"/>
          </w:tcPr>
          <w:p w:rsidR="00D916A9" w:rsidRDefault="008D05FC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следы</w:t>
            </w:r>
          </w:p>
        </w:tc>
        <w:tc>
          <w:tcPr>
            <w:tcW w:w="2410" w:type="dxa"/>
          </w:tcPr>
          <w:p w:rsidR="00D916A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следы</w:t>
            </w:r>
          </w:p>
        </w:tc>
        <w:tc>
          <w:tcPr>
            <w:tcW w:w="2268" w:type="dxa"/>
          </w:tcPr>
          <w:p w:rsidR="00D916A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следы</w:t>
            </w:r>
          </w:p>
        </w:tc>
        <w:tc>
          <w:tcPr>
            <w:tcW w:w="2330" w:type="dxa"/>
          </w:tcPr>
          <w:p w:rsidR="00D916A9" w:rsidRDefault="008D05FC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следы</w:t>
            </w:r>
          </w:p>
        </w:tc>
      </w:tr>
      <w:tr w:rsidR="00D734C9" w:rsidTr="003B2463">
        <w:tc>
          <w:tcPr>
            <w:tcW w:w="1101" w:type="dxa"/>
          </w:tcPr>
          <w:p w:rsidR="00D734C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2409" w:type="dxa"/>
          </w:tcPr>
          <w:p w:rsidR="00D734C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  <w:tc>
          <w:tcPr>
            <w:tcW w:w="2410" w:type="dxa"/>
          </w:tcPr>
          <w:p w:rsidR="00D734C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следы</w:t>
            </w:r>
          </w:p>
        </w:tc>
        <w:tc>
          <w:tcPr>
            <w:tcW w:w="2268" w:type="dxa"/>
          </w:tcPr>
          <w:p w:rsidR="00D734C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следы</w:t>
            </w:r>
          </w:p>
        </w:tc>
        <w:tc>
          <w:tcPr>
            <w:tcW w:w="2330" w:type="dxa"/>
          </w:tcPr>
          <w:p w:rsidR="00D734C9" w:rsidRDefault="003B2463" w:rsidP="00D916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исчезло</w:t>
            </w:r>
          </w:p>
        </w:tc>
      </w:tr>
    </w:tbl>
    <w:p w:rsidR="009A3933" w:rsidRDefault="009A3933" w:rsidP="009A3933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A3933" w:rsidRPr="00A84239" w:rsidRDefault="009A3933" w:rsidP="009A3933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C14BAD" w:rsidRDefault="00DA12D7" w:rsidP="00DA12D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 1.</w:t>
      </w:r>
    </w:p>
    <w:p w:rsidR="003F7B07" w:rsidRDefault="003F7B07" w:rsidP="00DA12D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3F7B07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100330</wp:posOffset>
            </wp:positionV>
            <wp:extent cx="2143125" cy="2181225"/>
            <wp:effectExtent l="19050" t="0" r="9525" b="0"/>
            <wp:wrapThrough wrapText="bothSides">
              <wp:wrapPolygon edited="0">
                <wp:start x="-192" y="0"/>
                <wp:lineTo x="-192" y="21506"/>
                <wp:lineTo x="21696" y="21506"/>
                <wp:lineTo x="21696" y="0"/>
                <wp:lineTo x="-192" y="0"/>
              </wp:wrapPolygon>
            </wp:wrapThrough>
            <wp:docPr id="1" name="Рисунок 1" descr="F:\терра\20181209_13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рра\20181209_134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189" r="23487"/>
                    <a:stretch/>
                  </pic:blipFill>
                  <pic:spPr bwMode="auto">
                    <a:xfrm>
                      <a:off x="0" y="0"/>
                      <a:ext cx="2143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3F7B07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294640</wp:posOffset>
            </wp:positionV>
            <wp:extent cx="2362200" cy="1863090"/>
            <wp:effectExtent l="0" t="247650" r="0" b="232410"/>
            <wp:wrapThrough wrapText="bothSides">
              <wp:wrapPolygon edited="0">
                <wp:start x="17" y="21843"/>
                <wp:lineTo x="21443" y="21843"/>
                <wp:lineTo x="21443" y="-22"/>
                <wp:lineTo x="17" y="-22"/>
                <wp:lineTo x="17" y="21843"/>
              </wp:wrapPolygon>
            </wp:wrapThrough>
            <wp:docPr id="2" name="Рисунок 2" descr="F:\терра\20181213_22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рра\20181213_2214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197" r="14353"/>
                    <a:stretch/>
                  </pic:blipFill>
                  <pic:spPr bwMode="auto">
                    <a:xfrm rot="5400000">
                      <a:off x="0" y="0"/>
                      <a:ext cx="23622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63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304165</wp:posOffset>
            </wp:positionV>
            <wp:extent cx="2333625" cy="1925320"/>
            <wp:effectExtent l="0" t="209550" r="0" b="189230"/>
            <wp:wrapThrough wrapText="bothSides">
              <wp:wrapPolygon edited="0">
                <wp:start x="-50" y="21753"/>
                <wp:lineTo x="21462" y="21753"/>
                <wp:lineTo x="21462" y="-46"/>
                <wp:lineTo x="-50" y="-46"/>
                <wp:lineTo x="-50" y="21753"/>
              </wp:wrapPolygon>
            </wp:wrapThrough>
            <wp:docPr id="5" name="Рисунок 5" descr="F:\терра\20181213_22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ерра\20181213_2214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000" r="13716"/>
                    <a:stretch/>
                  </pic:blipFill>
                  <pic:spPr bwMode="auto">
                    <a:xfrm rot="5400000">
                      <a:off x="0" y="0"/>
                      <a:ext cx="233362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AD" w:rsidRDefault="00C14BAD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E9" w:rsidRDefault="00DA12D7" w:rsidP="00DA12D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Рисунок 2.                                        Рисунок 3.          </w:t>
      </w: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E9" w:rsidRDefault="00DA12D7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76835</wp:posOffset>
            </wp:positionV>
            <wp:extent cx="2356485" cy="1912620"/>
            <wp:effectExtent l="0" t="228600" r="0" b="201930"/>
            <wp:wrapThrough wrapText="bothSides">
              <wp:wrapPolygon edited="0">
                <wp:start x="-61" y="21525"/>
                <wp:lineTo x="21417" y="21525"/>
                <wp:lineTo x="21417" y="226"/>
                <wp:lineTo x="-61" y="226"/>
                <wp:lineTo x="-61" y="21525"/>
              </wp:wrapPolygon>
            </wp:wrapThrough>
            <wp:docPr id="6" name="Рисунок 6" descr="F:\терра\20181213_22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ерра\20181213_221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176" r="11481"/>
                    <a:stretch/>
                  </pic:blipFill>
                  <pic:spPr bwMode="auto">
                    <a:xfrm rot="5400000">
                      <a:off x="0" y="0"/>
                      <a:ext cx="235648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42545</wp:posOffset>
            </wp:positionV>
            <wp:extent cx="2369820" cy="2046605"/>
            <wp:effectExtent l="0" t="152400" r="0" b="144145"/>
            <wp:wrapThrough wrapText="bothSides">
              <wp:wrapPolygon edited="0">
                <wp:start x="84" y="21697"/>
                <wp:lineTo x="21441" y="21697"/>
                <wp:lineTo x="21441" y="184"/>
                <wp:lineTo x="84" y="184"/>
                <wp:lineTo x="84" y="21697"/>
              </wp:wrapPolygon>
            </wp:wrapThrough>
            <wp:docPr id="4" name="Рисунок 4" descr="F:\терра\20181213_22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ерра\20181213_221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412" r="17415"/>
                    <a:stretch/>
                  </pic:blipFill>
                  <pic:spPr bwMode="auto">
                    <a:xfrm rot="5400000">
                      <a:off x="0" y="0"/>
                      <a:ext cx="236982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3E9" w:rsidRDefault="000163E9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7" w:rsidRDefault="00DA12D7" w:rsidP="00DA12D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Рисунок 4.                                       Рисунок 5.</w:t>
      </w:r>
    </w:p>
    <w:p w:rsidR="00DA12D7" w:rsidRDefault="00DA12D7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7" w:rsidRDefault="00DA12D7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933" w:rsidRPr="00960497" w:rsidRDefault="003E56A2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3.Выводы</w:t>
      </w:r>
      <w:r w:rsidR="009A4FAF" w:rsidRPr="0096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4FAF" w:rsidRPr="009A4FAF" w:rsidRDefault="009A4FAF" w:rsidP="003E56A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FAF" w:rsidRDefault="00B17773" w:rsidP="009A4F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Порошки “</w:t>
      </w:r>
      <w:r w:rsidRPr="009A4FAF">
        <w:rPr>
          <w:rFonts w:ascii="Times New Roman" w:hAnsi="Times New Roman" w:cs="Times New Roman"/>
          <w:sz w:val="28"/>
          <w:szCs w:val="28"/>
          <w:lang w:val="en-US"/>
        </w:rPr>
        <w:t>Ariel</w:t>
      </w:r>
      <w:r w:rsidRPr="009A4FAF">
        <w:rPr>
          <w:rFonts w:ascii="Times New Roman" w:hAnsi="Times New Roman" w:cs="Times New Roman"/>
          <w:sz w:val="28"/>
          <w:szCs w:val="28"/>
        </w:rPr>
        <w:t xml:space="preserve"> Горный родник” и “</w:t>
      </w:r>
      <w:proofErr w:type="spellStart"/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>Amway</w:t>
      </w:r>
      <w:proofErr w:type="spellEnd"/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>” справляются с загрязнениями белкового происхождения (кровь, молоко); жирными пятнами (растительное масло); пятнами химического происхождения (фломастер); пятнами</w:t>
      </w:r>
      <w:r w:rsidR="0001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кетчупа</w:t>
      </w:r>
      <w:r w:rsidR="00944779" w:rsidRPr="009447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44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пятна, </w:t>
      </w:r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содержащи</w:t>
      </w:r>
      <w:r w:rsidR="0094477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пектин, полисахарид и танин (свекла, вишня)</w:t>
      </w:r>
      <w:r w:rsidR="00944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оставили</w:t>
      </w:r>
      <w:r w:rsidR="00944779" w:rsidRPr="00944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4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едва заметные </w:t>
      </w:r>
      <w:r w:rsidR="00865DED">
        <w:rPr>
          <w:rFonts w:ascii="Times New Roman" w:hAnsi="Times New Roman" w:cs="Times New Roman"/>
          <w:sz w:val="28"/>
          <w:szCs w:val="28"/>
          <w:shd w:val="clear" w:color="auto" w:fill="FFFFFF"/>
        </w:rPr>
        <w:t>следы (рисунок 3</w:t>
      </w:r>
      <w:r w:rsidR="00944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65DE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4477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Порошок “</w:t>
      </w:r>
      <w:r w:rsidRPr="009A4FAF">
        <w:rPr>
          <w:rFonts w:ascii="Times New Roman" w:hAnsi="Times New Roman" w:cs="Times New Roman"/>
          <w:sz w:val="28"/>
          <w:szCs w:val="28"/>
          <w:lang w:val="en-US"/>
        </w:rPr>
        <w:t>Ariel</w:t>
      </w:r>
      <w:r w:rsidRPr="009A4FAF">
        <w:rPr>
          <w:rFonts w:ascii="Times New Roman" w:hAnsi="Times New Roman" w:cs="Times New Roman"/>
          <w:sz w:val="28"/>
          <w:szCs w:val="28"/>
        </w:rPr>
        <w:t>” по качеству стирки не уступает “</w:t>
      </w:r>
      <w:proofErr w:type="spellStart"/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>Amway</w:t>
      </w:r>
      <w:proofErr w:type="spellEnd"/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”, но гораздо дешевле по стоимости. </w:t>
      </w:r>
      <w:r w:rsidRPr="009A4FA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>Amway</w:t>
      </w:r>
      <w:proofErr w:type="spellEnd"/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>” в свою очередь по своему химическому составу</w:t>
      </w:r>
      <w:r w:rsidR="009A4FAF"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представленному на этикетке, является более безопасным для здоровья человека и окружающей среды, т.к. не содержит </w:t>
      </w:r>
      <w:r w:rsidRPr="009A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FAF" w:rsidRPr="009A4FAF">
        <w:rPr>
          <w:rFonts w:ascii="Times New Roman" w:hAnsi="Times New Roman" w:cs="Times New Roman"/>
          <w:sz w:val="28"/>
          <w:szCs w:val="28"/>
        </w:rPr>
        <w:t>анионны</w:t>
      </w:r>
      <w:r w:rsidR="009A4FAF">
        <w:rPr>
          <w:rFonts w:ascii="Times New Roman" w:hAnsi="Times New Roman" w:cs="Times New Roman"/>
          <w:sz w:val="28"/>
          <w:szCs w:val="28"/>
        </w:rPr>
        <w:t>е</w:t>
      </w:r>
      <w:r w:rsidR="009A4FAF" w:rsidRPr="009A4FAF">
        <w:rPr>
          <w:rFonts w:ascii="Times New Roman" w:hAnsi="Times New Roman" w:cs="Times New Roman"/>
          <w:sz w:val="28"/>
          <w:szCs w:val="28"/>
        </w:rPr>
        <w:t xml:space="preserve"> ПАВ</w:t>
      </w:r>
      <w:r w:rsidR="009A4FAF">
        <w:rPr>
          <w:rFonts w:ascii="Times New Roman" w:hAnsi="Times New Roman" w:cs="Times New Roman"/>
          <w:sz w:val="28"/>
          <w:szCs w:val="28"/>
        </w:rPr>
        <w:t>. Выбор за Вами.</w:t>
      </w:r>
    </w:p>
    <w:p w:rsidR="009A4FAF" w:rsidRPr="001B1F99" w:rsidRDefault="009A4FAF" w:rsidP="009A4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Порошки  </w:t>
      </w:r>
      <w:r w:rsidRPr="001B1F99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1B1F99">
        <w:rPr>
          <w:rFonts w:ascii="Times New Roman" w:hAnsi="Times New Roman" w:cs="Times New Roman"/>
          <w:sz w:val="28"/>
          <w:szCs w:val="28"/>
          <w:shd w:val="clear" w:color="auto" w:fill="FFFFFF"/>
        </w:rPr>
        <w:t>Пемос</w:t>
      </w:r>
      <w:proofErr w:type="spellEnd"/>
      <w:r w:rsidRPr="001B1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активный кислород” и “</w:t>
      </w:r>
      <w:r w:rsidRPr="001B1F99">
        <w:rPr>
          <w:rFonts w:ascii="Times New Roman" w:hAnsi="Times New Roman" w:cs="Times New Roman"/>
          <w:sz w:val="28"/>
          <w:szCs w:val="28"/>
          <w:lang w:val="en-US"/>
        </w:rPr>
        <w:t>Persil</w:t>
      </w:r>
      <w:r w:rsidRPr="001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F99">
        <w:rPr>
          <w:rFonts w:ascii="Times New Roman" w:hAnsi="Times New Roman" w:cs="Times New Roman"/>
          <w:sz w:val="28"/>
          <w:szCs w:val="28"/>
        </w:rPr>
        <w:t>Premiu</w:t>
      </w:r>
      <w:proofErr w:type="spellEnd"/>
      <w:r w:rsidRPr="001B1F9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”, находятся также в разной ценовой категории, как и рассматриваемые выше образцы. Они отлично справились с пятнами жира, фломастера, молока, кофе и кетчупа, но плохо отстирали пятна крови, свеклы и вишни.</w:t>
      </w:r>
      <w:r w:rsidR="000F03FA">
        <w:rPr>
          <w:rFonts w:ascii="Times New Roman" w:hAnsi="Times New Roman" w:cs="Times New Roman"/>
          <w:sz w:val="28"/>
          <w:szCs w:val="28"/>
        </w:rPr>
        <w:t xml:space="preserve"> Остались более заметные пятна (рисунки 2 и 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FA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Пемос</w:t>
      </w:r>
      <w:proofErr w:type="spellEnd"/>
      <w:r w:rsidRPr="009A4FAF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является более безопасным, т.к. содержит меньшее количество анионных ПАВ.  </w:t>
      </w:r>
    </w:p>
    <w:p w:rsidR="009A4FAF" w:rsidRPr="009A4FAF" w:rsidRDefault="009A4FAF" w:rsidP="009A4F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6A2" w:rsidRPr="00B17773" w:rsidRDefault="003E56A2" w:rsidP="00B17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3933" w:rsidRPr="004E3FF6" w:rsidRDefault="009A3933" w:rsidP="009A393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10"/>
          <w:szCs w:val="10"/>
          <w:lang w:eastAsia="ru-RU"/>
        </w:rPr>
      </w:pPr>
    </w:p>
    <w:p w:rsidR="00080792" w:rsidRPr="00EB454B" w:rsidRDefault="00080792" w:rsidP="0008079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4B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</w:t>
      </w:r>
    </w:p>
    <w:p w:rsidR="00080792" w:rsidRPr="00080792" w:rsidRDefault="00080792" w:rsidP="0092153D">
      <w:pPr>
        <w:pStyle w:val="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792">
        <w:rPr>
          <w:rFonts w:ascii="Times New Roman" w:hAnsi="Times New Roman" w:cs="Times New Roman"/>
          <w:sz w:val="28"/>
          <w:szCs w:val="28"/>
        </w:rPr>
        <w:t>Артёменко А.И. Органическая химия и человек. - М: «Посвящение». - 2000. - с. 48.</w:t>
      </w:r>
    </w:p>
    <w:p w:rsidR="00080792" w:rsidRPr="00080792" w:rsidRDefault="00080792" w:rsidP="0092153D">
      <w:pPr>
        <w:pStyle w:val="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792">
        <w:rPr>
          <w:rFonts w:ascii="Times New Roman" w:hAnsi="Times New Roman" w:cs="Times New Roman"/>
          <w:sz w:val="28"/>
          <w:szCs w:val="28"/>
        </w:rPr>
        <w:t>Ольгин</w:t>
      </w:r>
      <w:proofErr w:type="gramEnd"/>
      <w:r w:rsidRPr="00080792">
        <w:rPr>
          <w:rFonts w:ascii="Times New Roman" w:hAnsi="Times New Roman" w:cs="Times New Roman"/>
          <w:sz w:val="28"/>
          <w:szCs w:val="28"/>
        </w:rPr>
        <w:t xml:space="preserve"> О. Опыты без взрывов. - М: Химия. - 1986. - с. 35.</w:t>
      </w:r>
    </w:p>
    <w:p w:rsidR="00080792" w:rsidRPr="00080792" w:rsidRDefault="00080792" w:rsidP="0092153D">
      <w:pPr>
        <w:pStyle w:val="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792">
        <w:rPr>
          <w:rFonts w:ascii="Times New Roman" w:hAnsi="Times New Roman" w:cs="Times New Roman"/>
          <w:sz w:val="28"/>
          <w:szCs w:val="28"/>
        </w:rPr>
        <w:t>Научно-методический журнал «Химия в школе». - М: «</w:t>
      </w:r>
      <w:proofErr w:type="spellStart"/>
      <w:r w:rsidRPr="00080792">
        <w:rPr>
          <w:rFonts w:ascii="Times New Roman" w:hAnsi="Times New Roman" w:cs="Times New Roman"/>
          <w:sz w:val="28"/>
          <w:szCs w:val="28"/>
        </w:rPr>
        <w:t>Центрхимпресс</w:t>
      </w:r>
      <w:proofErr w:type="spellEnd"/>
      <w:r w:rsidRPr="00080792">
        <w:rPr>
          <w:rFonts w:ascii="Times New Roman" w:hAnsi="Times New Roman" w:cs="Times New Roman"/>
          <w:sz w:val="28"/>
          <w:szCs w:val="28"/>
        </w:rPr>
        <w:t>».- 2004. - с. 34.</w:t>
      </w:r>
    </w:p>
    <w:p w:rsidR="00080792" w:rsidRPr="00080792" w:rsidRDefault="00080792" w:rsidP="0092153D">
      <w:pPr>
        <w:pStyle w:val="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792">
        <w:rPr>
          <w:rFonts w:ascii="Times New Roman" w:hAnsi="Times New Roman" w:cs="Times New Roman"/>
          <w:sz w:val="28"/>
          <w:szCs w:val="28"/>
        </w:rPr>
        <w:t>Габриелян О.С., Лысова Г.Г. - Химия 11класс - М: «Дрофа» - 2004. - с.324</w:t>
      </w:r>
    </w:p>
    <w:p w:rsidR="00080792" w:rsidRPr="00080792" w:rsidRDefault="00080792" w:rsidP="0092153D">
      <w:pPr>
        <w:pStyle w:val="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792">
        <w:rPr>
          <w:rFonts w:ascii="Times New Roman" w:hAnsi="Times New Roman" w:cs="Times New Roman"/>
          <w:sz w:val="28"/>
          <w:szCs w:val="28"/>
        </w:rPr>
        <w:t xml:space="preserve">Алексин А.Г., Алексеев С.П. « Что такое, кто такой?» - М: «Педагогика» - 1990 - с.287 </w:t>
      </w:r>
    </w:p>
    <w:p w:rsidR="00080792" w:rsidRDefault="00080792" w:rsidP="0092153D">
      <w:pPr>
        <w:pStyle w:val="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792">
        <w:rPr>
          <w:rFonts w:ascii="Times New Roman" w:hAnsi="Times New Roman" w:cs="Times New Roman"/>
          <w:sz w:val="28"/>
          <w:szCs w:val="28"/>
        </w:rPr>
        <w:t xml:space="preserve">Шалаева Г., </w:t>
      </w:r>
      <w:proofErr w:type="spellStart"/>
      <w:r w:rsidRPr="00080792"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 w:rsidRPr="00080792">
        <w:rPr>
          <w:rFonts w:ascii="Times New Roman" w:hAnsi="Times New Roman" w:cs="Times New Roman"/>
          <w:sz w:val="28"/>
          <w:szCs w:val="28"/>
        </w:rPr>
        <w:t xml:space="preserve"> Л. «Всё обо всём». - М: «Просвещение» - 1996. с.296 </w:t>
      </w:r>
    </w:p>
    <w:p w:rsidR="00080792" w:rsidRPr="0092153D" w:rsidRDefault="00080792" w:rsidP="0092153D">
      <w:pPr>
        <w:pStyle w:val="a5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153D">
        <w:rPr>
          <w:rFonts w:ascii="Times New Roman" w:hAnsi="Times New Roman"/>
          <w:sz w:val="28"/>
          <w:szCs w:val="28"/>
        </w:rPr>
        <w:t xml:space="preserve">Сучков В.Н., Юдин А.М., «Химия в быту», </w:t>
      </w:r>
      <w:r w:rsidRPr="0092153D">
        <w:rPr>
          <w:rFonts w:ascii="Times New Roman" w:hAnsi="Times New Roman"/>
          <w:iCs/>
          <w:sz w:val="28"/>
          <w:szCs w:val="28"/>
        </w:rPr>
        <w:t xml:space="preserve">издательство «Химия», </w:t>
      </w:r>
      <w:smartTag w:uri="urn:schemas-microsoft-com:office:smarttags" w:element="metricconverter">
        <w:smartTagPr>
          <w:attr w:name="ProductID" w:val="1978 г"/>
        </w:smartTagPr>
        <w:r w:rsidRPr="0092153D">
          <w:rPr>
            <w:rFonts w:ascii="Times New Roman" w:hAnsi="Times New Roman"/>
            <w:iCs/>
            <w:sz w:val="28"/>
            <w:szCs w:val="28"/>
          </w:rPr>
          <w:t>1978 г</w:t>
        </w:r>
      </w:smartTag>
      <w:r w:rsidRPr="0092153D">
        <w:rPr>
          <w:rFonts w:ascii="Times New Roman" w:hAnsi="Times New Roman"/>
          <w:iCs/>
          <w:sz w:val="28"/>
          <w:szCs w:val="28"/>
        </w:rPr>
        <w:t>.</w:t>
      </w:r>
    </w:p>
    <w:p w:rsidR="00080792" w:rsidRPr="00080792" w:rsidRDefault="00080792" w:rsidP="0092153D">
      <w:pPr>
        <w:pStyle w:val="af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</w:rPr>
      </w:pPr>
      <w:r w:rsidRPr="00080792">
        <w:rPr>
          <w:rFonts w:ascii="Times New Roman" w:hAnsi="Times New Roman"/>
          <w:iCs/>
          <w:sz w:val="28"/>
          <w:szCs w:val="28"/>
          <w:lang w:val="en-US"/>
        </w:rPr>
        <w:t>www</w:t>
      </w:r>
      <w:r w:rsidRPr="00080792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080792">
        <w:rPr>
          <w:rFonts w:ascii="Times New Roman" w:hAnsi="Times New Roman"/>
          <w:iCs/>
          <w:sz w:val="28"/>
          <w:szCs w:val="28"/>
          <w:lang w:val="en-US"/>
        </w:rPr>
        <w:t>bibliotekar</w:t>
      </w:r>
      <w:proofErr w:type="spellEnd"/>
      <w:r w:rsidRPr="00080792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080792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080792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080792">
        <w:rPr>
          <w:rFonts w:ascii="Times New Roman" w:hAnsi="Times New Roman"/>
          <w:iCs/>
          <w:sz w:val="28"/>
          <w:szCs w:val="28"/>
          <w:lang w:val="en-US"/>
        </w:rPr>
        <w:t>spravochnik</w:t>
      </w:r>
      <w:proofErr w:type="spellEnd"/>
      <w:r w:rsidRPr="00080792">
        <w:rPr>
          <w:rFonts w:ascii="Times New Roman" w:hAnsi="Times New Roman"/>
          <w:iCs/>
          <w:sz w:val="28"/>
          <w:szCs w:val="28"/>
        </w:rPr>
        <w:t>-55/1.</w:t>
      </w:r>
      <w:proofErr w:type="spellStart"/>
      <w:r w:rsidRPr="00080792">
        <w:rPr>
          <w:rFonts w:ascii="Times New Roman" w:hAnsi="Times New Roman"/>
          <w:iCs/>
          <w:sz w:val="28"/>
          <w:szCs w:val="28"/>
          <w:lang w:val="en-US"/>
        </w:rPr>
        <w:t>htm</w:t>
      </w:r>
      <w:proofErr w:type="spellEnd"/>
    </w:p>
    <w:p w:rsidR="00080792" w:rsidRPr="0092153D" w:rsidRDefault="00080792" w:rsidP="0092153D">
      <w:pPr>
        <w:pStyle w:val="a5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153D">
        <w:rPr>
          <w:rFonts w:ascii="Times New Roman" w:hAnsi="Times New Roman"/>
          <w:sz w:val="28"/>
          <w:szCs w:val="28"/>
          <w:lang w:val="en-US"/>
        </w:rPr>
        <w:t>www</w:t>
      </w:r>
      <w:r w:rsidRPr="0092153D">
        <w:rPr>
          <w:rFonts w:ascii="Times New Roman" w:hAnsi="Times New Roman"/>
          <w:sz w:val="28"/>
          <w:szCs w:val="28"/>
        </w:rPr>
        <w:t>.</w:t>
      </w:r>
      <w:proofErr w:type="spellStart"/>
      <w:r w:rsidRPr="0092153D">
        <w:rPr>
          <w:rFonts w:ascii="Times New Roman" w:hAnsi="Times New Roman"/>
          <w:sz w:val="28"/>
          <w:szCs w:val="28"/>
          <w:lang w:val="en-US"/>
        </w:rPr>
        <w:t>himiyadoma</w:t>
      </w:r>
      <w:proofErr w:type="spellEnd"/>
      <w:r w:rsidRPr="0092153D">
        <w:rPr>
          <w:rFonts w:ascii="Times New Roman" w:hAnsi="Times New Roman"/>
          <w:sz w:val="28"/>
          <w:szCs w:val="28"/>
        </w:rPr>
        <w:t>.</w:t>
      </w:r>
      <w:proofErr w:type="spellStart"/>
      <w:r w:rsidRPr="0092153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80792" w:rsidRPr="0092153D" w:rsidRDefault="00080792" w:rsidP="0092153D">
      <w:pPr>
        <w:pStyle w:val="a5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3D">
        <w:rPr>
          <w:rFonts w:ascii="Times New Roman" w:hAnsi="Times New Roman"/>
          <w:sz w:val="28"/>
          <w:szCs w:val="28"/>
          <w:lang w:val="en-US"/>
        </w:rPr>
        <w:t>www</w:t>
      </w:r>
      <w:r w:rsidRPr="0092153D">
        <w:rPr>
          <w:rFonts w:ascii="Times New Roman" w:hAnsi="Times New Roman"/>
          <w:sz w:val="28"/>
          <w:szCs w:val="28"/>
        </w:rPr>
        <w:t>.</w:t>
      </w:r>
      <w:proofErr w:type="spellStart"/>
      <w:r w:rsidRPr="0092153D">
        <w:rPr>
          <w:rFonts w:ascii="Times New Roman" w:hAnsi="Times New Roman"/>
          <w:sz w:val="28"/>
          <w:szCs w:val="28"/>
          <w:lang w:val="en-US"/>
        </w:rPr>
        <w:t>himiyavbitu</w:t>
      </w:r>
      <w:proofErr w:type="spellEnd"/>
      <w:r w:rsidRPr="0092153D">
        <w:rPr>
          <w:rFonts w:ascii="Times New Roman" w:hAnsi="Times New Roman"/>
          <w:sz w:val="28"/>
          <w:szCs w:val="28"/>
        </w:rPr>
        <w:t>.</w:t>
      </w:r>
      <w:proofErr w:type="spellStart"/>
      <w:r w:rsidRPr="0092153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2153D">
        <w:rPr>
          <w:rFonts w:ascii="Times New Roman" w:hAnsi="Times New Roman"/>
          <w:sz w:val="28"/>
          <w:szCs w:val="28"/>
        </w:rPr>
        <w:t xml:space="preserve"> </w:t>
      </w:r>
    </w:p>
    <w:p w:rsidR="00080792" w:rsidRPr="0092153D" w:rsidRDefault="00080792" w:rsidP="0092153D">
      <w:pPr>
        <w:pStyle w:val="a5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3D">
        <w:rPr>
          <w:rFonts w:ascii="Times New Roman" w:hAnsi="Times New Roman"/>
          <w:sz w:val="28"/>
          <w:szCs w:val="28"/>
          <w:lang w:val="en-US"/>
        </w:rPr>
        <w:t>www</w:t>
      </w:r>
      <w:r w:rsidRPr="0092153D">
        <w:rPr>
          <w:rFonts w:ascii="Times New Roman" w:hAnsi="Times New Roman"/>
          <w:sz w:val="28"/>
          <w:szCs w:val="28"/>
        </w:rPr>
        <w:t>.</w:t>
      </w:r>
      <w:proofErr w:type="spellStart"/>
      <w:r w:rsidRPr="0092153D">
        <w:rPr>
          <w:rFonts w:ascii="Times New Roman" w:hAnsi="Times New Roman"/>
          <w:sz w:val="28"/>
          <w:szCs w:val="28"/>
          <w:lang w:val="en-US"/>
        </w:rPr>
        <w:t>homehimia</w:t>
      </w:r>
      <w:proofErr w:type="spellEnd"/>
      <w:r w:rsidRPr="0092153D">
        <w:rPr>
          <w:rFonts w:ascii="Times New Roman" w:hAnsi="Times New Roman"/>
          <w:sz w:val="28"/>
          <w:szCs w:val="28"/>
        </w:rPr>
        <w:t>.</w:t>
      </w:r>
      <w:r w:rsidRPr="0092153D">
        <w:rPr>
          <w:rFonts w:ascii="Times New Roman" w:hAnsi="Times New Roman"/>
          <w:sz w:val="28"/>
          <w:szCs w:val="28"/>
          <w:lang w:val="en-US"/>
        </w:rPr>
        <w:t>net</w:t>
      </w:r>
    </w:p>
    <w:p w:rsidR="009A3933" w:rsidRPr="00302136" w:rsidRDefault="009A3933" w:rsidP="00080792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4"/>
          <w:lang w:eastAsia="ru-RU"/>
        </w:rPr>
      </w:pPr>
    </w:p>
    <w:p w:rsidR="007C1525" w:rsidRPr="00997A2B" w:rsidRDefault="003434FA" w:rsidP="00930D27">
      <w:pPr>
        <w:tabs>
          <w:tab w:val="left" w:pos="75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7A2B">
        <w:rPr>
          <w:rFonts w:ascii="Times New Roman" w:hAnsi="Times New Roman" w:cs="Times New Roman"/>
          <w:noProof/>
        </w:rPr>
        <w:t xml:space="preserve"> </w:t>
      </w:r>
      <w:bookmarkStart w:id="0" w:name="_GoBack"/>
      <w:bookmarkEnd w:id="0"/>
      <w:r w:rsidR="00997A2B">
        <w:rPr>
          <w:rFonts w:ascii="Times New Roman" w:hAnsi="Times New Roman" w:cs="Times New Roman"/>
          <w:noProof/>
        </w:rPr>
        <w:t xml:space="preserve">     </w:t>
      </w:r>
    </w:p>
    <w:sectPr w:rsidR="007C1525" w:rsidRPr="00997A2B" w:rsidSect="00824F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1F" w:rsidRDefault="0001181F" w:rsidP="005B2B75">
      <w:pPr>
        <w:spacing w:after="0" w:line="240" w:lineRule="auto"/>
      </w:pPr>
      <w:r>
        <w:separator/>
      </w:r>
    </w:p>
  </w:endnote>
  <w:endnote w:type="continuationSeparator" w:id="0">
    <w:p w:rsidR="0001181F" w:rsidRDefault="0001181F" w:rsidP="005B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1F" w:rsidRDefault="0001181F" w:rsidP="005B2B75">
      <w:pPr>
        <w:spacing w:after="0" w:line="240" w:lineRule="auto"/>
      </w:pPr>
      <w:r>
        <w:separator/>
      </w:r>
    </w:p>
  </w:footnote>
  <w:footnote w:type="continuationSeparator" w:id="0">
    <w:p w:rsidR="0001181F" w:rsidRDefault="0001181F" w:rsidP="005B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30A"/>
    <w:multiLevelType w:val="hybridMultilevel"/>
    <w:tmpl w:val="32D2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8715A"/>
    <w:multiLevelType w:val="hybridMultilevel"/>
    <w:tmpl w:val="AFDC3276"/>
    <w:lvl w:ilvl="0" w:tplc="0419000F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8"/>
        </w:tabs>
        <w:ind w:left="6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98"/>
        </w:tabs>
        <w:ind w:left="13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18"/>
        </w:tabs>
        <w:ind w:left="21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38"/>
        </w:tabs>
        <w:ind w:left="28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78"/>
        </w:tabs>
        <w:ind w:left="42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98"/>
        </w:tabs>
        <w:ind w:left="49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18"/>
        </w:tabs>
        <w:ind w:left="5718" w:hanging="180"/>
      </w:pPr>
    </w:lvl>
  </w:abstractNum>
  <w:abstractNum w:abstractNumId="2">
    <w:nsid w:val="0AAB0060"/>
    <w:multiLevelType w:val="hybridMultilevel"/>
    <w:tmpl w:val="43A6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545A"/>
    <w:multiLevelType w:val="multilevel"/>
    <w:tmpl w:val="73E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E02E0"/>
    <w:multiLevelType w:val="multilevel"/>
    <w:tmpl w:val="FF0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B0E1B"/>
    <w:multiLevelType w:val="multilevel"/>
    <w:tmpl w:val="892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B0C57"/>
    <w:multiLevelType w:val="multilevel"/>
    <w:tmpl w:val="4EE0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C5841"/>
    <w:multiLevelType w:val="multilevel"/>
    <w:tmpl w:val="03D0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565D0"/>
    <w:multiLevelType w:val="multilevel"/>
    <w:tmpl w:val="763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A6FA5"/>
    <w:multiLevelType w:val="hybridMultilevel"/>
    <w:tmpl w:val="7C58A3E4"/>
    <w:lvl w:ilvl="0" w:tplc="2232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B1897"/>
    <w:multiLevelType w:val="multilevel"/>
    <w:tmpl w:val="1346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D5804"/>
    <w:multiLevelType w:val="multilevel"/>
    <w:tmpl w:val="9C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C6696"/>
    <w:multiLevelType w:val="multilevel"/>
    <w:tmpl w:val="8A44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45D62"/>
    <w:multiLevelType w:val="multilevel"/>
    <w:tmpl w:val="8EA6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E2923"/>
    <w:multiLevelType w:val="multilevel"/>
    <w:tmpl w:val="A4A2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3529C9"/>
    <w:multiLevelType w:val="hybridMultilevel"/>
    <w:tmpl w:val="CDB6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80503"/>
    <w:multiLevelType w:val="hybridMultilevel"/>
    <w:tmpl w:val="92D80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D827EC7"/>
    <w:multiLevelType w:val="multilevel"/>
    <w:tmpl w:val="D4F4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6B037A"/>
    <w:multiLevelType w:val="multilevel"/>
    <w:tmpl w:val="043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92400"/>
    <w:multiLevelType w:val="hybridMultilevel"/>
    <w:tmpl w:val="3A84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C337B"/>
    <w:multiLevelType w:val="hybridMultilevel"/>
    <w:tmpl w:val="91E80F14"/>
    <w:lvl w:ilvl="0" w:tplc="BCD4BB5A">
      <w:start w:val="1"/>
      <w:numFmt w:val="decimal"/>
      <w:pStyle w:val="1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6126"/>
    <w:multiLevelType w:val="hybridMultilevel"/>
    <w:tmpl w:val="32D2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C178D3"/>
    <w:multiLevelType w:val="hybridMultilevel"/>
    <w:tmpl w:val="3FA868F2"/>
    <w:lvl w:ilvl="0" w:tplc="F21E2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11"/>
  </w:num>
  <w:num w:numId="12">
    <w:abstractNumId w:val="14"/>
  </w:num>
  <w:num w:numId="13">
    <w:abstractNumId w:val="18"/>
  </w:num>
  <w:num w:numId="14">
    <w:abstractNumId w:val="6"/>
  </w:num>
  <w:num w:numId="15">
    <w:abstractNumId w:val="4"/>
  </w:num>
  <w:num w:numId="16">
    <w:abstractNumId w:val="17"/>
  </w:num>
  <w:num w:numId="17">
    <w:abstractNumId w:val="0"/>
  </w:num>
  <w:num w:numId="18">
    <w:abstractNumId w:val="19"/>
  </w:num>
  <w:num w:numId="19">
    <w:abstractNumId w:val="21"/>
  </w:num>
  <w:num w:numId="20">
    <w:abstractNumId w:val="16"/>
  </w:num>
  <w:num w:numId="21">
    <w:abstractNumId w:val="22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468"/>
    <w:rsid w:val="000015D5"/>
    <w:rsid w:val="000031EE"/>
    <w:rsid w:val="00006C3D"/>
    <w:rsid w:val="0001181F"/>
    <w:rsid w:val="000163E9"/>
    <w:rsid w:val="00027792"/>
    <w:rsid w:val="00047375"/>
    <w:rsid w:val="00061E79"/>
    <w:rsid w:val="00066BB1"/>
    <w:rsid w:val="00080792"/>
    <w:rsid w:val="00081DD3"/>
    <w:rsid w:val="000A16C0"/>
    <w:rsid w:val="000A312B"/>
    <w:rsid w:val="000B3140"/>
    <w:rsid w:val="000B3506"/>
    <w:rsid w:val="000C7FC1"/>
    <w:rsid w:val="000D01AF"/>
    <w:rsid w:val="000D6448"/>
    <w:rsid w:val="000F03FA"/>
    <w:rsid w:val="000F21BE"/>
    <w:rsid w:val="000F4D7E"/>
    <w:rsid w:val="001159A1"/>
    <w:rsid w:val="00117769"/>
    <w:rsid w:val="00122E8E"/>
    <w:rsid w:val="00141D8C"/>
    <w:rsid w:val="00154C34"/>
    <w:rsid w:val="00162F02"/>
    <w:rsid w:val="0016450E"/>
    <w:rsid w:val="00186230"/>
    <w:rsid w:val="001871D4"/>
    <w:rsid w:val="00192F32"/>
    <w:rsid w:val="00197C15"/>
    <w:rsid w:val="001B1F99"/>
    <w:rsid w:val="001C01B8"/>
    <w:rsid w:val="001C09A7"/>
    <w:rsid w:val="001C132D"/>
    <w:rsid w:val="001E7572"/>
    <w:rsid w:val="001F3BDC"/>
    <w:rsid w:val="00200D5B"/>
    <w:rsid w:val="00224981"/>
    <w:rsid w:val="0022700C"/>
    <w:rsid w:val="00230741"/>
    <w:rsid w:val="00237750"/>
    <w:rsid w:val="002541EB"/>
    <w:rsid w:val="00255B04"/>
    <w:rsid w:val="0025714B"/>
    <w:rsid w:val="00260A5C"/>
    <w:rsid w:val="002729D8"/>
    <w:rsid w:val="002744CE"/>
    <w:rsid w:val="00297DC8"/>
    <w:rsid w:val="002B170E"/>
    <w:rsid w:val="002F7296"/>
    <w:rsid w:val="00302046"/>
    <w:rsid w:val="00302136"/>
    <w:rsid w:val="00304137"/>
    <w:rsid w:val="00320261"/>
    <w:rsid w:val="00327D57"/>
    <w:rsid w:val="0034115E"/>
    <w:rsid w:val="003434FA"/>
    <w:rsid w:val="003451B4"/>
    <w:rsid w:val="00354D36"/>
    <w:rsid w:val="00384300"/>
    <w:rsid w:val="00393296"/>
    <w:rsid w:val="003952BE"/>
    <w:rsid w:val="003A691D"/>
    <w:rsid w:val="003B2463"/>
    <w:rsid w:val="003C778B"/>
    <w:rsid w:val="003C7DD5"/>
    <w:rsid w:val="003D0583"/>
    <w:rsid w:val="003E2C33"/>
    <w:rsid w:val="003E434B"/>
    <w:rsid w:val="003E56A2"/>
    <w:rsid w:val="003F4C0D"/>
    <w:rsid w:val="003F5A3E"/>
    <w:rsid w:val="003F7B07"/>
    <w:rsid w:val="00401B82"/>
    <w:rsid w:val="00402CC8"/>
    <w:rsid w:val="004460F7"/>
    <w:rsid w:val="004463EE"/>
    <w:rsid w:val="004527D7"/>
    <w:rsid w:val="00462842"/>
    <w:rsid w:val="00464DFF"/>
    <w:rsid w:val="00465191"/>
    <w:rsid w:val="0048532F"/>
    <w:rsid w:val="00485C6C"/>
    <w:rsid w:val="00492818"/>
    <w:rsid w:val="004952E9"/>
    <w:rsid w:val="004C2C2E"/>
    <w:rsid w:val="004D1FCB"/>
    <w:rsid w:val="004E135F"/>
    <w:rsid w:val="004E3FF6"/>
    <w:rsid w:val="004F0E45"/>
    <w:rsid w:val="004F2320"/>
    <w:rsid w:val="004F3F4D"/>
    <w:rsid w:val="00500B22"/>
    <w:rsid w:val="0050275F"/>
    <w:rsid w:val="00510552"/>
    <w:rsid w:val="00520B5A"/>
    <w:rsid w:val="0053204F"/>
    <w:rsid w:val="0053695A"/>
    <w:rsid w:val="005411C2"/>
    <w:rsid w:val="00546A58"/>
    <w:rsid w:val="00553B3D"/>
    <w:rsid w:val="005649D7"/>
    <w:rsid w:val="0059351D"/>
    <w:rsid w:val="00594A57"/>
    <w:rsid w:val="005A418B"/>
    <w:rsid w:val="005B2B75"/>
    <w:rsid w:val="005B496B"/>
    <w:rsid w:val="005B4C61"/>
    <w:rsid w:val="005B6468"/>
    <w:rsid w:val="005F0A85"/>
    <w:rsid w:val="00606624"/>
    <w:rsid w:val="006116EA"/>
    <w:rsid w:val="006130B5"/>
    <w:rsid w:val="006178BF"/>
    <w:rsid w:val="00617A5F"/>
    <w:rsid w:val="0062569D"/>
    <w:rsid w:val="00634693"/>
    <w:rsid w:val="00635D6E"/>
    <w:rsid w:val="006447AC"/>
    <w:rsid w:val="00647A80"/>
    <w:rsid w:val="00670F0E"/>
    <w:rsid w:val="00676FA2"/>
    <w:rsid w:val="00690F14"/>
    <w:rsid w:val="006A2A6A"/>
    <w:rsid w:val="006B188E"/>
    <w:rsid w:val="006C2BCA"/>
    <w:rsid w:val="006D5E8F"/>
    <w:rsid w:val="006E756A"/>
    <w:rsid w:val="006F709B"/>
    <w:rsid w:val="006F75EB"/>
    <w:rsid w:val="00700C92"/>
    <w:rsid w:val="00701FE4"/>
    <w:rsid w:val="007139E0"/>
    <w:rsid w:val="00721826"/>
    <w:rsid w:val="00733A0B"/>
    <w:rsid w:val="00735749"/>
    <w:rsid w:val="007406BB"/>
    <w:rsid w:val="00740FF7"/>
    <w:rsid w:val="00741410"/>
    <w:rsid w:val="00755A60"/>
    <w:rsid w:val="00760391"/>
    <w:rsid w:val="0076780B"/>
    <w:rsid w:val="00771EBD"/>
    <w:rsid w:val="00784A77"/>
    <w:rsid w:val="007901F9"/>
    <w:rsid w:val="007A44F5"/>
    <w:rsid w:val="007B494D"/>
    <w:rsid w:val="007B5929"/>
    <w:rsid w:val="007C1525"/>
    <w:rsid w:val="007C58DB"/>
    <w:rsid w:val="007C5F3A"/>
    <w:rsid w:val="007C6B37"/>
    <w:rsid w:val="007D354A"/>
    <w:rsid w:val="007D461C"/>
    <w:rsid w:val="007E306B"/>
    <w:rsid w:val="00812580"/>
    <w:rsid w:val="00820DF0"/>
    <w:rsid w:val="00824FEF"/>
    <w:rsid w:val="0083580F"/>
    <w:rsid w:val="00842869"/>
    <w:rsid w:val="008441DA"/>
    <w:rsid w:val="00850517"/>
    <w:rsid w:val="00853AA8"/>
    <w:rsid w:val="00856954"/>
    <w:rsid w:val="00865DED"/>
    <w:rsid w:val="00885C12"/>
    <w:rsid w:val="008A381D"/>
    <w:rsid w:val="008A779E"/>
    <w:rsid w:val="008B1629"/>
    <w:rsid w:val="008D05FC"/>
    <w:rsid w:val="008D40EE"/>
    <w:rsid w:val="008E003B"/>
    <w:rsid w:val="008E05D9"/>
    <w:rsid w:val="008E7AF6"/>
    <w:rsid w:val="00907BFD"/>
    <w:rsid w:val="00920D62"/>
    <w:rsid w:val="0092153D"/>
    <w:rsid w:val="009227DA"/>
    <w:rsid w:val="009239DE"/>
    <w:rsid w:val="009251B3"/>
    <w:rsid w:val="00930D27"/>
    <w:rsid w:val="009335F0"/>
    <w:rsid w:val="00944779"/>
    <w:rsid w:val="00957E23"/>
    <w:rsid w:val="00960497"/>
    <w:rsid w:val="00974D72"/>
    <w:rsid w:val="009829BE"/>
    <w:rsid w:val="00985E99"/>
    <w:rsid w:val="00997A2B"/>
    <w:rsid w:val="009A2FB8"/>
    <w:rsid w:val="009A3933"/>
    <w:rsid w:val="009A4FAF"/>
    <w:rsid w:val="009D2563"/>
    <w:rsid w:val="009E2E34"/>
    <w:rsid w:val="00A05192"/>
    <w:rsid w:val="00A0620F"/>
    <w:rsid w:val="00A15A66"/>
    <w:rsid w:val="00A557D1"/>
    <w:rsid w:val="00A56F11"/>
    <w:rsid w:val="00A62E5B"/>
    <w:rsid w:val="00A8199E"/>
    <w:rsid w:val="00A84239"/>
    <w:rsid w:val="00A9187D"/>
    <w:rsid w:val="00A974D8"/>
    <w:rsid w:val="00AB6DE7"/>
    <w:rsid w:val="00AC5A4C"/>
    <w:rsid w:val="00AD4276"/>
    <w:rsid w:val="00B004DA"/>
    <w:rsid w:val="00B03E55"/>
    <w:rsid w:val="00B17773"/>
    <w:rsid w:val="00B17F99"/>
    <w:rsid w:val="00B316BE"/>
    <w:rsid w:val="00B33D04"/>
    <w:rsid w:val="00B830B1"/>
    <w:rsid w:val="00B85AB8"/>
    <w:rsid w:val="00B90DDB"/>
    <w:rsid w:val="00B92FD9"/>
    <w:rsid w:val="00BA279F"/>
    <w:rsid w:val="00BA3C7B"/>
    <w:rsid w:val="00BA650A"/>
    <w:rsid w:val="00BB0D9E"/>
    <w:rsid w:val="00BC0C43"/>
    <w:rsid w:val="00BD0686"/>
    <w:rsid w:val="00BF1414"/>
    <w:rsid w:val="00C05AB4"/>
    <w:rsid w:val="00C10DC7"/>
    <w:rsid w:val="00C14BAD"/>
    <w:rsid w:val="00C15031"/>
    <w:rsid w:val="00C20310"/>
    <w:rsid w:val="00C30D8F"/>
    <w:rsid w:val="00C30D93"/>
    <w:rsid w:val="00C5213A"/>
    <w:rsid w:val="00C567C9"/>
    <w:rsid w:val="00C83697"/>
    <w:rsid w:val="00C8546F"/>
    <w:rsid w:val="00C8632C"/>
    <w:rsid w:val="00C87678"/>
    <w:rsid w:val="00C87FC3"/>
    <w:rsid w:val="00C95279"/>
    <w:rsid w:val="00CC738F"/>
    <w:rsid w:val="00CE45E2"/>
    <w:rsid w:val="00CE4A0D"/>
    <w:rsid w:val="00D02679"/>
    <w:rsid w:val="00D11BB7"/>
    <w:rsid w:val="00D1320C"/>
    <w:rsid w:val="00D14071"/>
    <w:rsid w:val="00D26652"/>
    <w:rsid w:val="00D34CCA"/>
    <w:rsid w:val="00D3597D"/>
    <w:rsid w:val="00D47EB4"/>
    <w:rsid w:val="00D51032"/>
    <w:rsid w:val="00D734C9"/>
    <w:rsid w:val="00D81E6A"/>
    <w:rsid w:val="00D853DE"/>
    <w:rsid w:val="00D85F9D"/>
    <w:rsid w:val="00D8671F"/>
    <w:rsid w:val="00D91675"/>
    <w:rsid w:val="00D916A9"/>
    <w:rsid w:val="00D92720"/>
    <w:rsid w:val="00D93EC0"/>
    <w:rsid w:val="00DA12D7"/>
    <w:rsid w:val="00DB06F4"/>
    <w:rsid w:val="00DB3722"/>
    <w:rsid w:val="00DB70D4"/>
    <w:rsid w:val="00DB749D"/>
    <w:rsid w:val="00DD7D81"/>
    <w:rsid w:val="00E05133"/>
    <w:rsid w:val="00E07C65"/>
    <w:rsid w:val="00E170BE"/>
    <w:rsid w:val="00E27690"/>
    <w:rsid w:val="00E35045"/>
    <w:rsid w:val="00E632B5"/>
    <w:rsid w:val="00E74457"/>
    <w:rsid w:val="00E8695A"/>
    <w:rsid w:val="00EB1BC2"/>
    <w:rsid w:val="00EB6567"/>
    <w:rsid w:val="00EC09FB"/>
    <w:rsid w:val="00EC152B"/>
    <w:rsid w:val="00EC3690"/>
    <w:rsid w:val="00EE5E1F"/>
    <w:rsid w:val="00EF07CF"/>
    <w:rsid w:val="00F0462C"/>
    <w:rsid w:val="00F11704"/>
    <w:rsid w:val="00F20EFF"/>
    <w:rsid w:val="00F27EBB"/>
    <w:rsid w:val="00F35F7A"/>
    <w:rsid w:val="00F44F25"/>
    <w:rsid w:val="00F47FD1"/>
    <w:rsid w:val="00F568A7"/>
    <w:rsid w:val="00F6589F"/>
    <w:rsid w:val="00F66B88"/>
    <w:rsid w:val="00F708D7"/>
    <w:rsid w:val="00F92FB1"/>
    <w:rsid w:val="00F93DFB"/>
    <w:rsid w:val="00F96364"/>
    <w:rsid w:val="00FA2A7C"/>
    <w:rsid w:val="00FB1F36"/>
    <w:rsid w:val="00FC7A6B"/>
    <w:rsid w:val="00FD0B64"/>
    <w:rsid w:val="00FE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DC"/>
  </w:style>
  <w:style w:type="paragraph" w:styleId="10">
    <w:name w:val="heading 1"/>
    <w:basedOn w:val="a"/>
    <w:next w:val="a"/>
    <w:link w:val="11"/>
    <w:uiPriority w:val="9"/>
    <w:qFormat/>
    <w:rsid w:val="00A97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7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468"/>
    <w:pPr>
      <w:autoSpaceDE w:val="0"/>
      <w:autoSpaceDN w:val="0"/>
      <w:adjustRightInd w:val="0"/>
      <w:spacing w:after="0" w:line="240" w:lineRule="auto"/>
    </w:pPr>
    <w:rPr>
      <w:rFonts w:ascii="AGOpusHighResolution" w:hAnsi="AGOpusHighResolution" w:cs="AGOpusHighResolutio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68"/>
    <w:rPr>
      <w:rFonts w:ascii="Tahoma" w:hAnsi="Tahoma" w:cs="Tahoma"/>
      <w:sz w:val="16"/>
      <w:szCs w:val="16"/>
    </w:rPr>
  </w:style>
  <w:style w:type="paragraph" w:customStyle="1" w:styleId="12">
    <w:name w:val="1_Ж"/>
    <w:basedOn w:val="a"/>
    <w:link w:val="13"/>
    <w:qFormat/>
    <w:rsid w:val="005B6468"/>
    <w:pPr>
      <w:tabs>
        <w:tab w:val="left" w:pos="888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3">
    <w:name w:val="1_Ж Знак"/>
    <w:link w:val="12"/>
    <w:rsid w:val="005B6468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">
    <w:name w:val="1"/>
    <w:basedOn w:val="a5"/>
    <w:link w:val="14"/>
    <w:qFormat/>
    <w:rsid w:val="005B6468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14">
    <w:name w:val="1 Знак"/>
    <w:link w:val="1"/>
    <w:rsid w:val="005B6468"/>
    <w:rPr>
      <w:rFonts w:ascii="Times New Roman" w:eastAsia="Calibri" w:hAnsi="Times New Roman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5B646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6468"/>
    <w:rPr>
      <w:b/>
      <w:bCs/>
    </w:rPr>
  </w:style>
  <w:style w:type="character" w:customStyle="1" w:styleId="apple-converted-space">
    <w:name w:val="apple-converted-space"/>
    <w:basedOn w:val="a0"/>
    <w:rsid w:val="005B6468"/>
  </w:style>
  <w:style w:type="character" w:styleId="a8">
    <w:name w:val="Hyperlink"/>
    <w:basedOn w:val="a0"/>
    <w:uiPriority w:val="99"/>
    <w:unhideWhenUsed/>
    <w:rsid w:val="005B646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D7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6A2A6A"/>
    <w:rPr>
      <w:i/>
      <w:iCs/>
    </w:rPr>
  </w:style>
  <w:style w:type="paragraph" w:customStyle="1" w:styleId="c1">
    <w:name w:val="c1"/>
    <w:basedOn w:val="a"/>
    <w:rsid w:val="0002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7792"/>
  </w:style>
  <w:style w:type="paragraph" w:customStyle="1" w:styleId="c9">
    <w:name w:val="c9"/>
    <w:basedOn w:val="a"/>
    <w:rsid w:val="008E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E003B"/>
  </w:style>
  <w:style w:type="paragraph" w:customStyle="1" w:styleId="c24">
    <w:name w:val="c24"/>
    <w:basedOn w:val="a"/>
    <w:rsid w:val="008E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z">
    <w:name w:val="pz"/>
    <w:basedOn w:val="a"/>
    <w:rsid w:val="0030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A97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7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z-toc-section">
    <w:name w:val="ez-toc-section"/>
    <w:basedOn w:val="a0"/>
    <w:rsid w:val="00A974D8"/>
  </w:style>
  <w:style w:type="character" w:customStyle="1" w:styleId="entry-category">
    <w:name w:val="entry-category"/>
    <w:basedOn w:val="a0"/>
    <w:rsid w:val="00D81E6A"/>
  </w:style>
  <w:style w:type="character" w:customStyle="1" w:styleId="entry-metacomments">
    <w:name w:val="entry-meta__comments"/>
    <w:basedOn w:val="a0"/>
    <w:rsid w:val="00D81E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1E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1E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1E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1E6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moved-link">
    <w:name w:val="removed-link"/>
    <w:basedOn w:val="a0"/>
    <w:rsid w:val="00D81E6A"/>
  </w:style>
  <w:style w:type="character" w:customStyle="1" w:styleId="w">
    <w:name w:val="w"/>
    <w:basedOn w:val="a0"/>
    <w:rsid w:val="00A0620F"/>
  </w:style>
  <w:style w:type="paragraph" w:styleId="aa">
    <w:name w:val="header"/>
    <w:basedOn w:val="a"/>
    <w:link w:val="ab"/>
    <w:uiPriority w:val="99"/>
    <w:unhideWhenUsed/>
    <w:rsid w:val="005B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2B75"/>
  </w:style>
  <w:style w:type="paragraph" w:styleId="ac">
    <w:name w:val="footer"/>
    <w:basedOn w:val="a"/>
    <w:link w:val="ad"/>
    <w:uiPriority w:val="99"/>
    <w:unhideWhenUsed/>
    <w:rsid w:val="005B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2B75"/>
  </w:style>
  <w:style w:type="table" w:styleId="ae">
    <w:name w:val="Table Grid"/>
    <w:basedOn w:val="a1"/>
    <w:uiPriority w:val="59"/>
    <w:unhideWhenUsed/>
    <w:rsid w:val="00AD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0807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08079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6267">
          <w:marLeft w:val="0"/>
          <w:marRight w:val="0"/>
          <w:marTop w:val="0"/>
          <w:marBottom w:val="0"/>
          <w:divBdr>
            <w:top w:val="single" w:sz="4" w:space="0" w:color="FFF2F3"/>
            <w:left w:val="single" w:sz="4" w:space="0" w:color="FFF2F3"/>
            <w:bottom w:val="single" w:sz="4" w:space="0" w:color="FFF2F3"/>
            <w:right w:val="single" w:sz="4" w:space="0" w:color="FFF2F3"/>
          </w:divBdr>
          <w:divsChild>
            <w:div w:id="1758671627">
              <w:marLeft w:val="300"/>
              <w:marRight w:val="0"/>
              <w:marTop w:val="0"/>
              <w:marBottom w:val="0"/>
              <w:divBdr>
                <w:top w:val="none" w:sz="0" w:space="6" w:color="auto"/>
                <w:left w:val="single" w:sz="12" w:space="5" w:color="C72636"/>
                <w:bottom w:val="none" w:sz="0" w:space="5" w:color="auto"/>
                <w:right w:val="none" w:sz="0" w:space="5" w:color="auto"/>
              </w:divBdr>
            </w:div>
          </w:divsChild>
        </w:div>
      </w:divsChild>
    </w:div>
    <w:div w:id="210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5767">
                  <w:marLeft w:val="78"/>
                  <w:marRight w:val="7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8135">
                      <w:marLeft w:val="78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507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4" w:space="5" w:color="3C9199"/>
                            <w:left w:val="single" w:sz="4" w:space="5" w:color="3C9199"/>
                            <w:bottom w:val="single" w:sz="4" w:space="5" w:color="3C9199"/>
                            <w:right w:val="single" w:sz="4" w:space="5" w:color="3C91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7999">
          <w:marLeft w:val="0"/>
          <w:marRight w:val="0"/>
          <w:marTop w:val="0"/>
          <w:marBottom w:val="0"/>
          <w:divBdr>
            <w:top w:val="single" w:sz="4" w:space="0" w:color="F0EFEF"/>
            <w:left w:val="single" w:sz="4" w:space="0" w:color="F0EFEF"/>
            <w:bottom w:val="single" w:sz="4" w:space="0" w:color="F0EFEF"/>
            <w:right w:val="single" w:sz="4" w:space="0" w:color="F0EFEF"/>
          </w:divBdr>
          <w:divsChild>
            <w:div w:id="1792703529">
              <w:marLeft w:val="300"/>
              <w:marRight w:val="0"/>
              <w:marTop w:val="0"/>
              <w:marBottom w:val="0"/>
              <w:divBdr>
                <w:top w:val="none" w:sz="0" w:space="6" w:color="auto"/>
                <w:left w:val="single" w:sz="12" w:space="5" w:color="000000"/>
                <w:bottom w:val="none" w:sz="0" w:space="5" w:color="auto"/>
                <w:right w:val="none" w:sz="0" w:space="5" w:color="auto"/>
              </w:divBdr>
            </w:div>
          </w:divsChild>
        </w:div>
      </w:divsChild>
    </w:div>
    <w:div w:id="491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452">
          <w:marLeft w:val="0"/>
          <w:marRight w:val="0"/>
          <w:marTop w:val="0"/>
          <w:marBottom w:val="0"/>
          <w:divBdr>
            <w:top w:val="single" w:sz="4" w:space="0" w:color="EFFFE9"/>
            <w:left w:val="single" w:sz="4" w:space="0" w:color="EFFFE9"/>
            <w:bottom w:val="single" w:sz="4" w:space="0" w:color="EFFFE9"/>
            <w:right w:val="single" w:sz="4" w:space="0" w:color="EFFFE9"/>
          </w:divBdr>
          <w:divsChild>
            <w:div w:id="189606906">
              <w:marLeft w:val="300"/>
              <w:marRight w:val="0"/>
              <w:marTop w:val="0"/>
              <w:marBottom w:val="0"/>
              <w:divBdr>
                <w:top w:val="none" w:sz="0" w:space="6" w:color="auto"/>
                <w:left w:val="single" w:sz="12" w:space="5" w:color="277807"/>
                <w:bottom w:val="none" w:sz="0" w:space="5" w:color="auto"/>
                <w:right w:val="none" w:sz="0" w:space="5" w:color="auto"/>
              </w:divBdr>
            </w:div>
          </w:divsChild>
        </w:div>
      </w:divsChild>
    </w:div>
    <w:div w:id="572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0612">
          <w:blockQuote w:val="1"/>
          <w:marLeft w:val="250"/>
          <w:marRight w:val="0"/>
          <w:marTop w:val="0"/>
          <w:marBottom w:val="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13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84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4182">
                          <w:marLeft w:val="-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2345">
                              <w:marLeft w:val="400"/>
                              <w:marRight w:val="0"/>
                              <w:marTop w:val="0"/>
                              <w:marBottom w:val="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867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5228">
                                  <w:marLeft w:val="0"/>
                                  <w:marRight w:val="0"/>
                                  <w:marTop w:val="0"/>
                                  <w:marBottom w:val="1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839913">
                              <w:marLeft w:val="400"/>
                              <w:marRight w:val="0"/>
                              <w:marTop w:val="0"/>
                              <w:marBottom w:val="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433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393247">
                                  <w:marLeft w:val="0"/>
                                  <w:marRight w:val="0"/>
                                  <w:marTop w:val="0"/>
                                  <w:marBottom w:val="1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591139">
                              <w:marLeft w:val="400"/>
                              <w:marRight w:val="0"/>
                              <w:marTop w:val="0"/>
                              <w:marBottom w:val="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297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193540">
                                  <w:marLeft w:val="0"/>
                                  <w:marRight w:val="0"/>
                                  <w:marTop w:val="0"/>
                                  <w:marBottom w:val="1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97928">
                              <w:marLeft w:val="400"/>
                              <w:marRight w:val="0"/>
                              <w:marTop w:val="0"/>
                              <w:marBottom w:val="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251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9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540359">
                                  <w:marLeft w:val="0"/>
                                  <w:marRight w:val="0"/>
                                  <w:marTop w:val="0"/>
                                  <w:marBottom w:val="1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2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700446">
                              <w:marLeft w:val="400"/>
                              <w:marRight w:val="0"/>
                              <w:marTop w:val="0"/>
                              <w:marBottom w:val="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145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4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96019">
                                  <w:marLeft w:val="0"/>
                                  <w:marRight w:val="0"/>
                                  <w:marTop w:val="0"/>
                                  <w:marBottom w:val="1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617354">
                              <w:marLeft w:val="400"/>
                              <w:marRight w:val="0"/>
                              <w:marTop w:val="0"/>
                              <w:marBottom w:val="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323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213106">
                                  <w:marLeft w:val="0"/>
                                  <w:marRight w:val="0"/>
                                  <w:marTop w:val="0"/>
                                  <w:marBottom w:val="1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9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850794">
                  <w:marLeft w:val="0"/>
                  <w:marRight w:val="0"/>
                  <w:marTop w:val="0"/>
                  <w:marBottom w:val="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3916">
                  <w:marLeft w:val="0"/>
                  <w:marRight w:val="0"/>
                  <w:marTop w:val="0"/>
                  <w:marBottom w:val="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7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DADADA"/>
                        <w:right w:val="none" w:sz="0" w:space="0" w:color="auto"/>
                      </w:divBdr>
                    </w:div>
                    <w:div w:id="3081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6041">
                  <w:marLeft w:val="0"/>
                  <w:marRight w:val="0"/>
                  <w:marTop w:val="0"/>
                  <w:marBottom w:val="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3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DADADA"/>
                        <w:right w:val="none" w:sz="0" w:space="0" w:color="auto"/>
                      </w:divBdr>
                    </w:div>
                    <w:div w:id="21178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E181-C3D7-4C6E-88D3-9F9B9B06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tiggra</dc:creator>
  <cp:lastModifiedBy>Aleksey</cp:lastModifiedBy>
  <cp:revision>3</cp:revision>
  <dcterms:created xsi:type="dcterms:W3CDTF">2019-12-18T15:14:00Z</dcterms:created>
  <dcterms:modified xsi:type="dcterms:W3CDTF">2019-12-18T15:17:00Z</dcterms:modified>
</cp:coreProperties>
</file>