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59"/>
        <w:gridCol w:w="1877"/>
        <w:gridCol w:w="1534"/>
        <w:gridCol w:w="1571"/>
        <w:gridCol w:w="3030"/>
      </w:tblGrid>
      <w:tr w:rsidR="0023330A" w:rsidRPr="008C525E" w:rsidTr="00CB5483">
        <w:tc>
          <w:tcPr>
            <w:tcW w:w="1559" w:type="dxa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77" w:type="dxa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34" w:type="dxa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71" w:type="dxa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 xml:space="preserve">Провел </w:t>
            </w:r>
          </w:p>
        </w:tc>
        <w:tc>
          <w:tcPr>
            <w:tcW w:w="3030" w:type="dxa"/>
            <w:vMerge w:val="restart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"Где и когда ты живешь?" </w:t>
            </w:r>
          </w:p>
        </w:tc>
      </w:tr>
      <w:tr w:rsidR="0023330A" w:rsidRPr="008C525E" w:rsidTr="00CB5483">
        <w:tc>
          <w:tcPr>
            <w:tcW w:w="1559" w:type="dxa"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01.10.19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"Б</w:t>
            </w: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Редькина Н.В.</w:t>
            </w:r>
          </w:p>
        </w:tc>
        <w:tc>
          <w:tcPr>
            <w:tcW w:w="3030" w:type="dxa"/>
            <w:vMerge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30A" w:rsidRPr="00C3113E" w:rsidTr="00CB5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5"/>
        </w:trPr>
        <w:tc>
          <w:tcPr>
            <w:tcW w:w="9571" w:type="dxa"/>
            <w:gridSpan w:val="5"/>
          </w:tcPr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начался с организационного момента.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Вначале дети открыли тетради, записали число классная работа, записывают ответ на вопрос «Где ты живешь?». Учитель сам говорит тему урока : «Где и когда ты живешь?». С детьми ставят цели. Отвечают на поставленный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вопрос.Открывают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на странице 8 и читают текст.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учитель предложил детям предоставить свои проекты «Где живут». Прослушав, пишут свой адрес конспектный и отвечают.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присутствовала.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рассказывал, как жил человек в прошлом и задавала вопросы : «С помощью чего можно узнать о прошлом? Что изучается история?»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 состояло в том, чтобы дети определили, в каком веке происходит событие, но перед этим учитель объяснил какими цифрами нужно обозначать век, в тетрадь записали основные римские цифры..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была в виде теста, связанное с событиями в прошлом и настоящим. Проверку осуществляли самостоятельно.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урока подводили итоги и проводили рефлексию.</w:t>
            </w:r>
          </w:p>
          <w:p w:rsidR="0023330A" w:rsidRPr="008D5500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8681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образовательной, воспитательной, развивающей целей. Достигнуты  поставленные учителем цели. Достигнуты практические цели, поставленные учениками.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 урока изучение нового материала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6817">
              <w:rPr>
                <w:rFonts w:ascii="Times New Roman" w:hAnsi="Times New Roman" w:cs="Times New Roman"/>
                <w:sz w:val="28"/>
                <w:szCs w:val="28"/>
              </w:rPr>
              <w:t xml:space="preserve"> Этапы урока: организационный момент, беседа с объяснением, практическая работа с объяснением, итог урока, рефлексия. Урок соответствует требованиям ФГОС. Содержание урока: правильность освещения учебного материала, соответствие возрасту учащихся; соответствие урока, его содержания требованиям образовательной программы; развитие самостоятельности и познавательной; связь нового и ранее изученного учебного материала, наличие </w:t>
            </w:r>
            <w:proofErr w:type="spellStart"/>
            <w:r w:rsidRPr="00686817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686817">
              <w:rPr>
                <w:rFonts w:ascii="Times New Roman" w:hAnsi="Times New Roman" w:cs="Times New Roman"/>
                <w:sz w:val="28"/>
                <w:szCs w:val="28"/>
              </w:rPr>
              <w:t xml:space="preserve"> связей. На уроке педагог применял метод наблюдения. Использование диалога в качестве формы общения. Действия, </w:t>
            </w:r>
            <w:r w:rsidRPr="00686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 развитие умений самооценки и самоконтроля учащихся. Присутствуют паузы для эмоциональной разгрузки учащихся.</w:t>
            </w:r>
          </w:p>
          <w:p w:rsidR="0023330A" w:rsidRDefault="0023330A" w:rsidP="00CB548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3330A" w:rsidRDefault="0023330A" w:rsidP="00CB548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3330A" w:rsidRPr="00C3113E" w:rsidRDefault="0023330A" w:rsidP="00CB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8A1" w:rsidRDefault="003B18A1"/>
    <w:tbl>
      <w:tblPr>
        <w:tblStyle w:val="a3"/>
        <w:tblW w:w="0" w:type="auto"/>
        <w:tblLook w:val="04A0"/>
      </w:tblPr>
      <w:tblGrid>
        <w:gridCol w:w="1554"/>
        <w:gridCol w:w="1877"/>
        <w:gridCol w:w="1524"/>
        <w:gridCol w:w="1585"/>
        <w:gridCol w:w="3031"/>
      </w:tblGrid>
      <w:tr w:rsidR="0023330A" w:rsidRPr="008C525E" w:rsidTr="00CB5483">
        <w:tc>
          <w:tcPr>
            <w:tcW w:w="1595" w:type="dxa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5" w:type="dxa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95" w:type="dxa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 xml:space="preserve">Провел </w:t>
            </w:r>
          </w:p>
        </w:tc>
        <w:tc>
          <w:tcPr>
            <w:tcW w:w="3191" w:type="dxa"/>
            <w:vMerge w:val="restart"/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"Общество"</w:t>
            </w:r>
          </w:p>
        </w:tc>
      </w:tr>
      <w:tr w:rsidR="0023330A" w:rsidRPr="008C525E" w:rsidTr="00CB5483">
        <w:tc>
          <w:tcPr>
            <w:tcW w:w="1595" w:type="dxa"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>.10.19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"В</w:t>
            </w:r>
            <w:r w:rsidRPr="008C525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Д.М.</w:t>
            </w:r>
          </w:p>
        </w:tc>
        <w:tc>
          <w:tcPr>
            <w:tcW w:w="3191" w:type="dxa"/>
            <w:vMerge/>
            <w:tcBorders>
              <w:bottom w:val="single" w:sz="4" w:space="0" w:color="auto"/>
            </w:tcBorders>
          </w:tcPr>
          <w:p w:rsidR="0023330A" w:rsidRPr="008C525E" w:rsidRDefault="0023330A" w:rsidP="00CB5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30A" w:rsidRPr="00C3113E" w:rsidTr="00CB5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00"/>
        </w:trPr>
        <w:tc>
          <w:tcPr>
            <w:tcW w:w="9571" w:type="dxa"/>
            <w:gridSpan w:val="5"/>
          </w:tcPr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начался с организационного момента. 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повтора изученного материала на прошлом уроке учитель предложил детям решить кроссворд и карточки с верными и ложными утверждениями. После учитель предложил игру «Чистая доска», решить ребус, которая помогла детям определить тему урока. Определили цели и задачи уроки.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 рассказывать материал урока, при этом дети тоже участвуют, открыв учебник, отвечают на наводящие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учителя.Чтобы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была эффективна, на доске были предоставлены вопросы и утверждения, для закрепления, что изучили. Изучили что такое общество, человечество, народ, государство, президент.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закрепления детям предлагается раздаточный материал с заданиями. </w:t>
            </w:r>
          </w:p>
          <w:p w:rsidR="0023330A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подвести не успели, как и рефлексию. </w:t>
            </w:r>
          </w:p>
          <w:p w:rsidR="0023330A" w:rsidRPr="00C3113E" w:rsidRDefault="0023330A" w:rsidP="00CB5483">
            <w:pPr>
              <w:spacing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68681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образовательной, воспитательной, развивающей целей. Достигнуты  поставленные учителем цели. Достигнуты практические цели, поставленные учениками.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 урока изучение нового материала.</w:t>
            </w:r>
            <w:r w:rsidRPr="00686817">
              <w:rPr>
                <w:rFonts w:ascii="Times New Roman" w:hAnsi="Times New Roman" w:cs="Times New Roman"/>
                <w:sz w:val="28"/>
                <w:szCs w:val="28"/>
              </w:rPr>
              <w:t xml:space="preserve"> Этапы урока: организационный момент, беседа с объяснением, практическая работа с объяснением, итог урока, рефлексия. Урок соответствует требованиям ФГОС. Содержание урока: правильность освещения учебного материала, соответствие возрасту учащихся; соответствие урока, его содержания </w:t>
            </w:r>
            <w:r w:rsidRPr="00686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требованиям образовательной программы; развитие самостоятельности и познавательной; связь нового и ранее изученного учебного материала, наличие </w:t>
            </w:r>
            <w:proofErr w:type="spellStart"/>
            <w:r w:rsidRPr="00686817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686817">
              <w:rPr>
                <w:rFonts w:ascii="Times New Roman" w:hAnsi="Times New Roman" w:cs="Times New Roman"/>
                <w:sz w:val="28"/>
                <w:szCs w:val="28"/>
              </w:rPr>
              <w:t xml:space="preserve"> связей. На уроке педагог применял метод наблюдения. Использование диалога в качестве формы общения. Действия, направленные на  развитие умений самооценки и самоконтроля учащихся. Присутствуют паузы для эмоциональной разгрузки учащихся.</w:t>
            </w:r>
          </w:p>
          <w:p w:rsidR="0023330A" w:rsidRPr="00C3113E" w:rsidRDefault="0023330A" w:rsidP="00CB5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30A" w:rsidRDefault="0023330A"/>
    <w:sectPr w:rsidR="0023330A" w:rsidSect="003B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23330A"/>
    <w:rsid w:val="0023330A"/>
    <w:rsid w:val="003B18A1"/>
    <w:rsid w:val="00E1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3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2019-11-05T18:43:00Z</dcterms:created>
  <dcterms:modified xsi:type="dcterms:W3CDTF">2019-11-05T18:43:00Z</dcterms:modified>
</cp:coreProperties>
</file>