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4E" w:rsidRDefault="00A1594E" w:rsidP="00A1594E">
      <w:pPr>
        <w:spacing w:after="0" w:line="336" w:lineRule="atLeast"/>
        <w:jc w:val="right"/>
        <w:rPr>
          <w:rFonts w:ascii="Trebuchet MS" w:eastAsia="Times New Roman" w:hAnsi="Trebuchet MS"/>
          <w:b/>
          <w:bCs/>
          <w:i/>
          <w:iCs/>
          <w:color w:val="323D4F"/>
          <w:sz w:val="20"/>
          <w:szCs w:val="20"/>
          <w:lang w:eastAsia="ru-RU"/>
        </w:rPr>
      </w:pPr>
    </w:p>
    <w:p w:rsidR="00A1594E" w:rsidRDefault="00A1594E" w:rsidP="00A1594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Мотивация детей  – как основополагающий фактор успеха в театрализованной деятельности </w:t>
      </w:r>
    </w:p>
    <w:p w:rsidR="00A1594E" w:rsidRDefault="00A1594E" w:rsidP="00A1594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A1594E" w:rsidRDefault="00A1594E" w:rsidP="00A1594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color w:val="323D4F"/>
          <w:sz w:val="24"/>
          <w:szCs w:val="24"/>
          <w:lang w:eastAsia="ru-RU"/>
        </w:rPr>
      </w:pPr>
    </w:p>
    <w:p w:rsidR="00A1594E" w:rsidRDefault="00A1594E" w:rsidP="00A1594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Учение, лишенное всякого интереса и взятое только силой принуждения,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убивает в ученике охоту к овладению знаниями.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 xml:space="preserve">Приохотить ребенка к учению гораздо более достойная задача,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чем приневолить.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К.Д. Ушинский</w:t>
      </w:r>
    </w:p>
    <w:p w:rsidR="00A1594E" w:rsidRDefault="00A1594E" w:rsidP="00A1594E">
      <w:pPr>
        <w:pStyle w:val="a3"/>
      </w:pPr>
      <w:r>
        <w:br/>
      </w:r>
      <w:r>
        <w:rPr>
          <w:b/>
          <w:bCs/>
        </w:rPr>
        <w:t>1. Мотивация учащихся в театре</w:t>
      </w:r>
      <w:proofErr w:type="gramStart"/>
      <w:r>
        <w:br/>
        <w:t>К</w:t>
      </w:r>
      <w:proofErr w:type="gramEnd"/>
      <w:r>
        <w:t>ак известно, для социализации и индивидуализации детей школьного возраста наряду с учебной деятельностью, существенно важными являются и игровая, коммуникативная, и профессионально ориентированная деятельности. По этой причине мы оказались перед необходимостью найти такой вид мотивации, который был бы общим для различных видов деятельности и различных типов образовательной среды. Общим для всех видов деятельности в школьном возрасте является субъективное переживание успеха или неудачи. Такое переживание («проживание») успеха или неудачи носит одновременно ситуативный и личностный характер и постоянно сопровождает процесс развития школьника. Поэтому интересующий нас тип мотивации имеет в своей основе идею достижения, и представлен в психологии таким феноменом, как «мотивация достижения».</w:t>
      </w:r>
      <w:r>
        <w:br/>
        <w:t xml:space="preserve">По моему мнению, моделью образовательной среды, наиболее адекватной для проявления мотивации достижения как исследуемого феномена может служить образовательная среда учреждения дополнительного образования детей, куда дети дошкольного и школьного  возраста приходят добровольно для удовлетворения потребности в освоении социально значимых видов деятельности. Действительно, именно для дополнительного образования характерно наряду с разнообразием направлений учебной деятельности также сочетание игровой, учебной, коммуникативной деятельности </w:t>
      </w:r>
      <w:proofErr w:type="gramStart"/>
      <w:r>
        <w:t>в поли</w:t>
      </w:r>
      <w:proofErr w:type="gramEnd"/>
      <w:r>
        <w:t xml:space="preserve"> предметной и разновозрастной образовательной среде.</w:t>
      </w:r>
      <w:r>
        <w:br/>
        <w:t>Добровольная учебная деятельность, сопровождающееся успешным и продуктивным «проживанием», переживанием себя в учебных и творческих достижениях позволяет создать предпосылки интеграции социализации и индивидуализации личности, что в результате выражается в ее самоопределении и развитии. Личность понимается здесь не как сумма качеств, а как система мотивационно-смысловых отношений к окружающему миру (Б. А. Сосновский, 1991).</w:t>
      </w:r>
    </w:p>
    <w:p w:rsidR="00A1594E" w:rsidRDefault="00A1594E" w:rsidP="00A1594E">
      <w:pPr>
        <w:pStyle w:val="a3"/>
        <w:shd w:val="clear" w:color="auto" w:fill="FFFFFF"/>
        <w:rPr>
          <w:b/>
          <w:bCs/>
        </w:rPr>
      </w:pPr>
      <w:r>
        <w:rPr>
          <w:b/>
          <w:bCs/>
        </w:rPr>
        <w:t>2. Развитие учащихся в театральном объединении УДО.</w:t>
      </w:r>
      <w:r>
        <w:br/>
        <w:t xml:space="preserve"> Так  вот одним из способов усвоения общих социальных и культурных норм, приобщения к отечественной и мировой культуре и развития творческих способностей у ребенка являются занятия театральным искусством.</w:t>
      </w:r>
      <w:r>
        <w:br/>
        <w:t xml:space="preserve">Занятия театром развивают ум и душу человека, учат его творчеству и терпимости, способствуют обогащению новыми знаниями. В театре всегда в той или иной форме осуждается зло, а побеждает доброта и человечность. </w:t>
      </w:r>
      <w:r>
        <w:br/>
        <w:t xml:space="preserve">Поэтому можно сказать, что через театральное искусство человек приобщается к духовным и культурным ценностям, как своего сообщества, так и всего человечества. </w:t>
      </w:r>
      <w:r>
        <w:rPr>
          <w:color w:val="000000"/>
        </w:rPr>
        <w:t xml:space="preserve">Я в своей студии  стараюсь применять как можно больше средств, чтобы образовательная деятельность была интересной, носила образовательный и воспитательный характер! Дети очень ласковые, доверчивые, любознательные. Помните, как в детские годы Вам нравилось играть с друзьями? Открою вам маленький секрет - сегодня ничего не изменилось, и дети точно также хотят играть и не любят заниматься навязанными им </w:t>
      </w:r>
      <w:r>
        <w:rPr>
          <w:color w:val="000000"/>
        </w:rPr>
        <w:lastRenderedPageBreak/>
        <w:t>взрослыми непонятными и неинтересными делами. Возникает резонный вопрос - почему же не начать использовать новые методы обучения? Если привычной и желанной формой деятельности ребёнка является игра, значит надо использовать эту форму организации деятельности для обучения, объединив игру и учебно-воспитательный процесс. Таким образом, мотивационный потенциал игры будет направлен на более эффективное освоение дошкольниками  и школьниками образовательной программы. А роль мотивации в успешном обучении трудно переоценить. Поэтому в процессе обучения   включаю игры, чтобы у всех детей пробудить огонек пытливости любознательности.</w:t>
      </w:r>
      <w:r>
        <w:t xml:space="preserve"> Очень важно на </w:t>
      </w:r>
      <w:proofErr w:type="gramStart"/>
      <w:r>
        <w:t>занятиях</w:t>
      </w:r>
      <w:proofErr w:type="gramEnd"/>
      <w:r>
        <w:t xml:space="preserve"> для детей создавать ситуацию успеха, даже если ребёнок не совсем точен в своих действиях, он должен чувствовать свою нужность и значимость. </w:t>
      </w:r>
      <w:r>
        <w:rPr>
          <w:color w:val="000000"/>
        </w:rPr>
        <w:t xml:space="preserve">Но </w:t>
      </w:r>
      <w:r>
        <w:t>главной целью  мотивации детей к театральному творчеству,  является ориентация на участие детей в различных мероприятиях (конкурсах</w:t>
      </w:r>
      <w:proofErr w:type="gramStart"/>
      <w:r>
        <w:t xml:space="preserve"> ,</w:t>
      </w:r>
      <w:proofErr w:type="gramEnd"/>
      <w:r>
        <w:t xml:space="preserve"> концертах, фестивалях).</w:t>
      </w:r>
    </w:p>
    <w:p w:rsidR="00A1594E" w:rsidRDefault="00D30AAE" w:rsidP="00A1594E">
      <w:pPr>
        <w:pStyle w:val="a3"/>
        <w:shd w:val="clear" w:color="auto" w:fill="FFFFFF"/>
        <w:rPr>
          <w:color w:val="000000"/>
        </w:rPr>
      </w:pPr>
      <w:r>
        <w:rPr>
          <w:b/>
        </w:rPr>
        <w:t>1.</w:t>
      </w:r>
      <w:r w:rsidR="00A1594E">
        <w:rPr>
          <w:b/>
        </w:rPr>
        <w:t xml:space="preserve">Какие формы я применяю на своих занятиях:                                                                                                      </w:t>
      </w:r>
      <w:r w:rsidR="00A1594E">
        <w:rPr>
          <w:color w:val="000000"/>
        </w:rPr>
        <w:t xml:space="preserve">- театральные игры;                                                                                                                                                    </w:t>
      </w:r>
      <w:proofErr w:type="gramStart"/>
      <w:r w:rsidR="00A1594E">
        <w:rPr>
          <w:color w:val="000000"/>
        </w:rPr>
        <w:t>-р</w:t>
      </w:r>
      <w:proofErr w:type="gramEnd"/>
      <w:r w:rsidR="00A1594E">
        <w:rPr>
          <w:color w:val="000000"/>
        </w:rPr>
        <w:t>ечевые игры;</w:t>
      </w:r>
    </w:p>
    <w:p w:rsidR="00A1594E" w:rsidRDefault="00A1594E" w:rsidP="00A1594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-ритмопластика;</w:t>
      </w:r>
    </w:p>
    <w:p w:rsidR="00A1594E" w:rsidRDefault="00A1594E" w:rsidP="00A1594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-использование различных видов театра;</w:t>
      </w:r>
    </w:p>
    <w:p w:rsidR="00A1594E" w:rsidRDefault="00A1594E" w:rsidP="00A1594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-драматизация сказок;</w:t>
      </w:r>
    </w:p>
    <w:p w:rsidR="00A1594E" w:rsidRDefault="00A1594E" w:rsidP="00A1594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-взаимодействие с родителями</w:t>
      </w:r>
    </w:p>
    <w:p w:rsidR="00A1594E" w:rsidRDefault="00D30AAE" w:rsidP="00A1594E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2.</w:t>
      </w:r>
      <w:r w:rsidR="00A1594E">
        <w:rPr>
          <w:b/>
          <w:bCs/>
          <w:color w:val="000000"/>
        </w:rPr>
        <w:t xml:space="preserve">Реализация </w:t>
      </w:r>
      <w:proofErr w:type="gramStart"/>
      <w:r w:rsidR="00A1594E">
        <w:rPr>
          <w:b/>
          <w:bCs/>
          <w:color w:val="000000"/>
        </w:rPr>
        <w:t>мотивационного</w:t>
      </w:r>
      <w:proofErr w:type="gramEnd"/>
      <w:r w:rsidR="00A1594E">
        <w:rPr>
          <w:b/>
          <w:bCs/>
          <w:color w:val="000000"/>
        </w:rPr>
        <w:t xml:space="preserve"> потенциала театрализованной игры</w:t>
      </w:r>
      <w:r w:rsidR="00A1594E">
        <w:rPr>
          <w:color w:val="000000"/>
        </w:rPr>
        <w:t xml:space="preserve">: </w:t>
      </w:r>
    </w:p>
    <w:p w:rsidR="00A1594E" w:rsidRDefault="00A1594E" w:rsidP="00A1594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решительность;</w:t>
      </w:r>
    </w:p>
    <w:p w:rsidR="00A1594E" w:rsidRDefault="00A1594E" w:rsidP="00A1594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-систематичность;</w:t>
      </w:r>
    </w:p>
    <w:p w:rsidR="00A1594E" w:rsidRDefault="00A1594E" w:rsidP="00A1594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-способность к импровизации;</w:t>
      </w:r>
    </w:p>
    <w:p w:rsidR="00A1594E" w:rsidRDefault="00A1594E" w:rsidP="00A1594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-креативность;</w:t>
      </w:r>
    </w:p>
    <w:p w:rsidR="00A1594E" w:rsidRDefault="00A1594E" w:rsidP="00A1594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интуиция;</w:t>
      </w:r>
    </w:p>
    <w:p w:rsidR="00A1594E" w:rsidRDefault="00A1594E" w:rsidP="00A1594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-смекалка;</w:t>
      </w:r>
    </w:p>
    <w:p w:rsidR="00A1594E" w:rsidRDefault="00A1594E" w:rsidP="00A1594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-изобретательность.</w:t>
      </w:r>
    </w:p>
    <w:p w:rsidR="00A1594E" w:rsidRDefault="00A1594E" w:rsidP="00A1594E">
      <w:pPr>
        <w:pStyle w:val="a3"/>
        <w:shd w:val="clear" w:color="auto" w:fill="FFFFFF"/>
        <w:rPr>
          <w:color w:val="000000"/>
        </w:rPr>
      </w:pPr>
    </w:p>
    <w:p w:rsidR="00A1594E" w:rsidRDefault="00A1594E" w:rsidP="00A1594E">
      <w:pPr>
        <w:pStyle w:val="a3"/>
        <w:rPr>
          <w:rFonts w:ascii="Trebuchet MS" w:hAnsi="Trebuchet MS"/>
          <w:sz w:val="20"/>
          <w:szCs w:val="20"/>
        </w:rPr>
      </w:pPr>
      <w:bookmarkStart w:id="0" w:name="_GoBack"/>
      <w:bookmarkEnd w:id="0"/>
      <w:r>
        <w:rPr>
          <w:b/>
          <w:bCs/>
        </w:rPr>
        <w:t>3. Заключение.</w:t>
      </w:r>
      <w:r>
        <w:br/>
        <w:t>Одной из важнейших проблем, стоящих в настоящее время перед образованием является необходимость создания системы открытого, гибкого, индивидуализированного, созидающего знания, предусматривающего непрерывное образование человека в течение всей его жизни. В связи с этим особую актуальность приобретают теоретические и практические проблемы мотивации личности к познанию и творчеству.</w:t>
      </w:r>
      <w:r>
        <w:br/>
      </w:r>
      <w:r>
        <w:br/>
      </w: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A1594E" w:rsidRDefault="00A1594E" w:rsidP="00A1594E">
      <w:pPr>
        <w:pStyle w:val="a3"/>
        <w:spacing w:line="312" w:lineRule="atLeast"/>
        <w:rPr>
          <w:rFonts w:ascii="Trebuchet MS" w:hAnsi="Trebuchet MS"/>
          <w:sz w:val="20"/>
          <w:szCs w:val="20"/>
        </w:rPr>
      </w:pPr>
    </w:p>
    <w:p w:rsidR="007E1046" w:rsidRDefault="007E1046"/>
    <w:sectPr w:rsidR="007E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BB"/>
    <w:rsid w:val="00046BBB"/>
    <w:rsid w:val="007E1046"/>
    <w:rsid w:val="00A1594E"/>
    <w:rsid w:val="00D3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9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9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4417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Класс-6</dc:creator>
  <cp:keywords/>
  <dc:description/>
  <cp:lastModifiedBy>Класс-6</cp:lastModifiedBy>
  <cp:revision>3</cp:revision>
  <dcterms:created xsi:type="dcterms:W3CDTF">2019-10-18T04:58:00Z</dcterms:created>
  <dcterms:modified xsi:type="dcterms:W3CDTF">2019-10-18T05:03:00Z</dcterms:modified>
</cp:coreProperties>
</file>