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Классн</w:t>
      </w:r>
      <w:r>
        <w:rPr>
          <w:b w:val="1"/>
          <w:bCs w:val="1"/>
          <w:rtl w:val="0"/>
          <w:lang w:val="ru-RU"/>
        </w:rPr>
        <w:t>ый</w:t>
      </w:r>
      <w:r>
        <w:rPr>
          <w:b w:val="1"/>
          <w:bCs w:val="1"/>
          <w:rtl w:val="0"/>
          <w:lang w:val="ru-RU"/>
        </w:rPr>
        <w:t xml:space="preserve"> час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на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тему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«Азбука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общения»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Развитие  умения  сотрудничать  в  команде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Продолжение развития самоуважения и уважения к другим</w:t>
      </w:r>
      <w:r>
        <w:rPr>
          <w:rtl w:val="0"/>
          <w:lang w:val="ru-RU"/>
        </w:rPr>
        <w:t>.</w:t>
      </w:r>
    </w:p>
    <w:p>
      <w:pPr>
        <w:pStyle w:val="Обычный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Задачи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tabs>
          <w:tab w:val="left" w:pos="360"/>
        </w:tabs>
      </w:pPr>
      <w:r>
        <w:rPr>
          <w:rtl w:val="0"/>
          <w:lang w:val="ru-RU"/>
        </w:rPr>
        <w:t xml:space="preserve"> 1.  </w:t>
      </w:r>
      <w:r>
        <w:rPr>
          <w:rtl w:val="0"/>
          <w:lang w:val="ru-RU"/>
        </w:rPr>
        <w:t>Продолжение формирования позитивных межличностных отношений через осознание   и   прочувствование   детьми   своей  общности  с  другими  и своей индивидуальности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rPr>
          <w:lang w:val="ru-RU"/>
        </w:rPr>
      </w:pPr>
      <w:r>
        <w:rPr>
          <w:rtl w:val="0"/>
          <w:lang w:val="ru-RU"/>
        </w:rPr>
        <w:t>Развитие  коммуникативной  компетентности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Формирование  нравственно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этических  качеств  личности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Формирование  эмоционально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чувствительной  сферы  личности  ребёнка</w:t>
      </w:r>
      <w:r>
        <w:rPr>
          <w:rtl w:val="0"/>
          <w:lang w:val="ru-RU"/>
        </w:rPr>
        <w:t xml:space="preserve">. </w:t>
      </w:r>
    </w:p>
    <w:p>
      <w:pPr>
        <w:pStyle w:val="Обычный"/>
        <w:tabs>
          <w:tab w:val="left" w:pos="360"/>
          <w:tab w:val="left" w:pos="720"/>
        </w:tabs>
      </w:pPr>
    </w:p>
    <w:p>
      <w:pPr>
        <w:pStyle w:val="Обычный"/>
        <w:tabs>
          <w:tab w:val="left" w:pos="360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Подготовка  к  классному  часу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Определение  темы  классного  часа  по  результатам  индивидуальной работы с воспитанницами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постановка  цели  и  формирование задач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Тщательный  отбор  материала  с  учётом  поставленных целей  и  задач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0"/>
          <w:bCs w:val="0"/>
          <w:rtl w:val="0"/>
          <w:lang w:val="ru-RU"/>
        </w:rPr>
        <w:t>Составление  плана</w:t>
      </w:r>
      <w:r>
        <w:rPr>
          <w:b w:val="0"/>
          <w:bCs w:val="0"/>
          <w:rtl w:val="0"/>
          <w:lang w:val="ru-RU"/>
        </w:rPr>
        <w:t xml:space="preserve">,  </w:t>
      </w:r>
      <w:r>
        <w:rPr>
          <w:b w:val="0"/>
          <w:bCs w:val="0"/>
          <w:rtl w:val="0"/>
          <w:lang w:val="ru-RU"/>
        </w:rPr>
        <w:t>подбор  наглядного материала</w:t>
      </w:r>
      <w:r>
        <w:rPr>
          <w:b w:val="0"/>
          <w:bCs w:val="0"/>
          <w:rtl w:val="0"/>
          <w:lang w:val="ru-RU"/>
        </w:rPr>
        <w:t>.</w:t>
      </w:r>
    </w:p>
    <w:p>
      <w:pPr>
        <w:pStyle w:val="Обычный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              </w:t>
      </w:r>
    </w:p>
    <w:p>
      <w:pPr>
        <w:pStyle w:val="Обычный"/>
        <w:tabs>
          <w:tab w:val="left" w:pos="360"/>
        </w:tabs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Структура классного часа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Обычный"/>
        <w:tabs>
          <w:tab w:val="left" w:pos="360"/>
        </w:tabs>
      </w:pPr>
    </w:p>
    <w:p>
      <w:pPr>
        <w:pStyle w:val="Обычный"/>
        <w:tabs>
          <w:tab w:val="left" w:pos="360"/>
        </w:tabs>
      </w:pPr>
      <w:r>
        <w:rPr>
          <w:rtl w:val="0"/>
          <w:lang w:val="ru-RU"/>
        </w:rPr>
        <w:t xml:space="preserve">1.   </w:t>
      </w:r>
      <w:r>
        <w:rPr>
          <w:rtl w:val="0"/>
          <w:lang w:val="ru-RU"/>
        </w:rPr>
        <w:t>Вступительная часть – выделение  проблемы  и  постановка вопроса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360"/>
        </w:tabs>
      </w:pPr>
      <w:r>
        <w:rPr>
          <w:rtl w:val="0"/>
          <w:lang w:val="ru-RU"/>
        </w:rPr>
        <w:t xml:space="preserve">2.  </w:t>
      </w:r>
      <w:r>
        <w:rPr>
          <w:rtl w:val="0"/>
          <w:lang w:val="ru-RU"/>
        </w:rPr>
        <w:t xml:space="preserve">Основная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содержательная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часть –  пути  решения  проблемы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360"/>
        </w:tabs>
      </w:pPr>
      <w:r>
        <w:rPr>
          <w:rtl w:val="0"/>
          <w:lang w:val="ru-RU"/>
        </w:rPr>
        <w:t xml:space="preserve">3.  </w:t>
      </w:r>
      <w:r>
        <w:rPr>
          <w:rtl w:val="0"/>
          <w:lang w:val="ru-RU"/>
        </w:rPr>
        <w:t>Заключительная часть – решение вопроса и определение его жизненного значения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360"/>
        </w:tabs>
      </w:pPr>
      <w:r>
        <w:rPr>
          <w:rtl w:val="0"/>
          <w:lang w:val="ru-RU"/>
        </w:rPr>
        <w:t xml:space="preserve">4.  </w:t>
      </w:r>
      <w:r>
        <w:rPr>
          <w:rtl w:val="0"/>
          <w:lang w:val="ru-RU"/>
        </w:rPr>
        <w:t>Рефлексия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подведение  итогов</w:t>
      </w:r>
      <w:r>
        <w:rPr>
          <w:rtl w:val="0"/>
          <w:lang w:val="ru-RU"/>
        </w:rPr>
        <w:t xml:space="preserve">. </w:t>
      </w:r>
    </w:p>
    <w:p>
      <w:pPr>
        <w:pStyle w:val="Обычный"/>
        <w:tabs>
          <w:tab w:val="left" w:pos="360"/>
        </w:tabs>
        <w:jc w:val="both"/>
        <w:rPr>
          <w:rFonts w:ascii="Georgia" w:cs="Georgia" w:hAnsi="Georgia" w:eastAsia="Georgia"/>
          <w:sz w:val="22"/>
          <w:szCs w:val="22"/>
        </w:rPr>
      </w:pPr>
    </w:p>
    <w:p>
      <w:pPr>
        <w:pStyle w:val="Обычный"/>
        <w:jc w:val="center"/>
        <w:rPr>
          <w:rFonts w:ascii="Georgia" w:cs="Georgia" w:hAnsi="Georgia" w:eastAsia="Georgia"/>
          <w:sz w:val="22"/>
          <w:szCs w:val="22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Форма  проведения  классного  часа</w:t>
      </w:r>
      <w:r>
        <w:rPr>
          <w:b w:val="1"/>
          <w:bCs w:val="1"/>
          <w:rtl w:val="0"/>
          <w:lang w:val="ru-RU"/>
        </w:rPr>
        <w:t xml:space="preserve">:  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игровая  с  элементами  тренинга  и  этической  беседы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Методы  и  приёмы  работы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проблемные  вопросы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диалоговое  общение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частично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поисковый  метод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метод  коллективного  принятия  решений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игра</w:t>
      </w:r>
    </w:p>
    <w:p>
      <w:pPr>
        <w:pStyle w:val="Обычный"/>
        <w:jc w:val="both"/>
      </w:pPr>
      <w:r>
        <w:rPr>
          <w:rtl w:val="0"/>
          <w:lang w:val="ru-RU"/>
        </w:rPr>
        <w:t>На  протяжении  всех  этапов – педагогическая  поддержка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Ход  и содержание  классного  часа   «Азбука  общения»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i w:val="1"/>
          <w:iCs w:val="1"/>
        </w:rPr>
      </w:pPr>
      <w:r>
        <w:rPr>
          <w:rtl w:val="0"/>
          <w:lang w:val="ru-RU"/>
        </w:rPr>
        <w:t xml:space="preserve">                                                                </w:t>
      </w:r>
      <w:r>
        <w:rPr>
          <w:i w:val="1"/>
          <w:iCs w:val="1"/>
          <w:rtl w:val="0"/>
          <w:lang w:val="ru-RU"/>
        </w:rPr>
        <w:t>Три   шага  ведут  к  успешной  коммуникации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                                                              Первый  шаг – знать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чего  ты  хочешь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                                                              Второй  шаг – знать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чего  хочет  твой  партнёр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                                                              Третий – как  вам  обоим  прийти  к  победе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                                                                                                                                   Д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Лаборд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</w:t>
      </w:r>
      <w:r>
        <w:rPr>
          <w:u w:val="single"/>
          <w:rtl w:val="0"/>
          <w:lang w:val="ru-RU"/>
        </w:rPr>
        <w:t>Беседа  педагога  с  детьми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  Все  мы  живём  среди  людей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Чтобы  иметь  друзей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быть  успешным  в  жизни  надо  много  общаться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Кому  из  вас  не  хотелось  быть  в  центре  внимания</w:t>
      </w:r>
      <w:r>
        <w:rPr>
          <w:rtl w:val="0"/>
          <w:lang w:val="ru-RU"/>
        </w:rPr>
        <w:t xml:space="preserve">?  </w:t>
      </w:r>
      <w:r>
        <w:rPr>
          <w:rtl w:val="0"/>
          <w:lang w:val="ru-RU"/>
        </w:rPr>
        <w:t>Любят  ли  вас  окружающие</w:t>
      </w:r>
      <w:r>
        <w:rPr>
          <w:rtl w:val="0"/>
          <w:lang w:val="ru-RU"/>
        </w:rPr>
        <w:t xml:space="preserve">?  </w:t>
      </w:r>
      <w:r>
        <w:rPr>
          <w:rtl w:val="0"/>
          <w:lang w:val="ru-RU"/>
        </w:rPr>
        <w:t>Как  найти  общий  язык  с  одноклассниками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добиться  их  уважения</w:t>
      </w:r>
      <w:r>
        <w:rPr>
          <w:rtl w:val="0"/>
          <w:lang w:val="ru-RU"/>
        </w:rPr>
        <w:t xml:space="preserve">?  </w:t>
      </w:r>
      <w:r>
        <w:rPr>
          <w:rtl w:val="0"/>
          <w:lang w:val="ru-RU"/>
        </w:rPr>
        <w:t>Мы  часто  задаём  себе  подобные  вопросы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но не   всегда  точно  знаем  ответы  на  них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Хорошее  общение – залог  успеха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общаться можно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разному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Ссора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драка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ругань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тоже ведь общение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Нравится вам такое общение</w:t>
      </w:r>
      <w:r>
        <w:rPr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>Как вы понимаете слово «деликатность»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«тактичность»</w:t>
      </w:r>
      <w:r>
        <w:rPr>
          <w:rtl w:val="0"/>
          <w:lang w:val="ru-RU"/>
        </w:rPr>
        <w:t>? (</w:t>
      </w:r>
      <w:r>
        <w:rPr>
          <w:rtl w:val="0"/>
          <w:lang w:val="ru-RU"/>
        </w:rPr>
        <w:t>это душевная тонкость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вежливость</w:t>
      </w:r>
      <w:r>
        <w:rPr>
          <w:rtl w:val="0"/>
          <w:lang w:val="ru-RU"/>
        </w:rPr>
        <w:t>).</w:t>
      </w:r>
    </w:p>
    <w:p>
      <w:pPr>
        <w:pStyle w:val="Обычный"/>
        <w:jc w:val="both"/>
      </w:pPr>
      <w:r>
        <w:rPr>
          <w:rtl w:val="0"/>
          <w:lang w:val="ru-RU"/>
        </w:rPr>
        <w:t>Эпиграфом  к  нашему  занятию  служит  высказывание  Дженни  Лаборд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Попробуем  сами  пройти  эти  шаги  и  найти  ответы  на  интересующие  нас  вопросы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u w:val="single"/>
        </w:rPr>
      </w:pPr>
      <w:r>
        <w:rPr>
          <w:rtl w:val="0"/>
          <w:lang w:val="ru-RU"/>
        </w:rPr>
        <w:t xml:space="preserve">        </w:t>
      </w:r>
      <w:r>
        <w:rPr>
          <w:u w:val="single"/>
          <w:rtl w:val="0"/>
          <w:lang w:val="ru-RU"/>
        </w:rPr>
        <w:t>Шаг  первый</w:t>
      </w:r>
      <w:r>
        <w:rPr>
          <w:u w:val="single"/>
          <w:rtl w:val="0"/>
          <w:lang w:val="ru-RU"/>
        </w:rPr>
        <w:t xml:space="preserve">.  </w:t>
      </w:r>
      <w:r>
        <w:rPr>
          <w:u w:val="single"/>
          <w:rtl w:val="0"/>
          <w:lang w:val="ru-RU"/>
        </w:rPr>
        <w:t>Знать</w:t>
      </w:r>
      <w:r>
        <w:rPr>
          <w:u w:val="single"/>
          <w:rtl w:val="0"/>
          <w:lang w:val="ru-RU"/>
        </w:rPr>
        <w:t xml:space="preserve">,  </w:t>
      </w:r>
      <w:r>
        <w:rPr>
          <w:u w:val="single"/>
          <w:rtl w:val="0"/>
          <w:lang w:val="ru-RU"/>
        </w:rPr>
        <w:t>чего  ты  хочешь</w:t>
      </w:r>
      <w:r>
        <w:rPr>
          <w:u w:val="single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 xml:space="preserve">Упражнение </w:t>
      </w:r>
      <w:r>
        <w:rPr>
          <w:b w:val="1"/>
          <w:bCs w:val="1"/>
          <w:rtl w:val="0"/>
          <w:lang w:val="ru-RU"/>
        </w:rPr>
        <w:t xml:space="preserve">1.  </w:t>
      </w:r>
      <w:r>
        <w:rPr>
          <w:b w:val="1"/>
          <w:bCs w:val="1"/>
          <w:rtl w:val="0"/>
          <w:lang w:val="ru-RU"/>
        </w:rPr>
        <w:t>Взаимное  представление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Обычный"/>
        <w:jc w:val="both"/>
      </w:pPr>
      <w:r>
        <w:rPr>
          <w:rtl w:val="0"/>
          <w:lang w:val="ru-RU"/>
        </w:rPr>
        <w:t>Дети  разбиваются  по  парам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В  течение 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минут  им  необходимо  ответить  друг  другу  на  вопросы</w:t>
      </w:r>
      <w:r>
        <w:rPr>
          <w:rtl w:val="0"/>
          <w:lang w:val="ru-RU"/>
        </w:rPr>
        <w:t xml:space="preserve">: 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Любимые  увлечения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Как  я  провожу  свободное  время</w:t>
      </w:r>
      <w:r>
        <w:rPr>
          <w:b w:val="1"/>
          <w:bCs w:val="1"/>
          <w:rtl w:val="0"/>
          <w:lang w:val="ru-RU"/>
        </w:rPr>
        <w:t xml:space="preserve">?  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Моя  мечта</w:t>
      </w:r>
      <w:r>
        <w:rPr>
          <w:b w:val="1"/>
          <w:bCs w:val="1"/>
          <w:rtl w:val="0"/>
          <w:lang w:val="ru-RU"/>
        </w:rPr>
        <w:t>?</w:t>
      </w:r>
      <w:r>
        <w:rPr>
          <w:rtl w:val="0"/>
          <w:lang w:val="ru-RU"/>
        </w:rPr>
        <w:t xml:space="preserve"> </w:t>
      </w:r>
    </w:p>
    <w:p>
      <w:pPr>
        <w:pStyle w:val="Обычный"/>
        <w:jc w:val="both"/>
      </w:pPr>
      <w:r>
        <w:rPr>
          <w:rtl w:val="0"/>
          <w:lang w:val="ru-RU"/>
        </w:rPr>
        <w:t>Потом  ребята  возвращаются  в  круг  и  каждый  представляет  своего  партнёра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rtl w:val="0"/>
          <w:lang w:val="ru-RU"/>
        </w:rPr>
        <w:t xml:space="preserve">          </w:t>
      </w: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Мы  узнали много  интересного  о  каждом  из  вас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Но  вернёмся  к  общению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Какой  человек для  вас  является  приятным  собеседником</w:t>
      </w:r>
      <w:r>
        <w:rPr>
          <w:i w:val="1"/>
          <w:iCs w:val="1"/>
          <w:rtl w:val="0"/>
          <w:lang w:val="ru-RU"/>
        </w:rPr>
        <w:t xml:space="preserve">?  </w:t>
      </w:r>
    </w:p>
    <w:p>
      <w:pPr>
        <w:pStyle w:val="Обычный"/>
        <w:jc w:val="both"/>
      </w:pPr>
      <w:r>
        <w:rPr>
          <w:rtl w:val="0"/>
          <w:lang w:val="ru-RU"/>
        </w:rPr>
        <w:t>Ребята  высказывают  своё  мнение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    </w:t>
      </w: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Хотите  побыть  в  роли  исследователей</w:t>
      </w:r>
      <w:r>
        <w:rPr>
          <w:i w:val="1"/>
          <w:iCs w:val="1"/>
          <w:rtl w:val="0"/>
          <w:lang w:val="ru-RU"/>
        </w:rPr>
        <w:t xml:space="preserve">?  </w:t>
      </w:r>
      <w:r>
        <w:rPr>
          <w:i w:val="1"/>
          <w:iCs w:val="1"/>
          <w:rtl w:val="0"/>
          <w:lang w:val="ru-RU"/>
        </w:rPr>
        <w:t>Знать  себя – великая  наука</w:t>
      </w:r>
      <w:r>
        <w:rPr>
          <w:i w:val="1"/>
          <w:iCs w:val="1"/>
          <w:rtl w:val="0"/>
          <w:lang w:val="ru-RU"/>
        </w:rPr>
        <w:t xml:space="preserve">.   </w:t>
      </w:r>
      <w:r>
        <w:rPr>
          <w:i w:val="1"/>
          <w:iCs w:val="1"/>
          <w:rtl w:val="0"/>
          <w:lang w:val="ru-RU"/>
        </w:rPr>
        <w:t>А  любят  ли  вас  окружающие</w:t>
      </w:r>
      <w:r>
        <w:rPr>
          <w:i w:val="1"/>
          <w:iCs w:val="1"/>
          <w:rtl w:val="0"/>
          <w:lang w:val="ru-RU"/>
        </w:rPr>
        <w:t xml:space="preserve">? </w:t>
      </w:r>
      <w:r>
        <w:rPr>
          <w:i w:val="1"/>
          <w:iCs w:val="1"/>
          <w:rtl w:val="0"/>
          <w:lang w:val="ru-RU"/>
        </w:rPr>
        <w:t>Предлагаю  пройти  тест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 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Инструкция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 Я  буду  читать  вопросы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а  вы  выбираете  тот  вариант  ответа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который  в  большей  степени  подходит  вам  и  отмечаете  количество  баллов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i w:val="1"/>
          <w:iCs w:val="1"/>
        </w:rPr>
      </w:pPr>
      <w:r>
        <w:rPr>
          <w:rtl w:val="0"/>
          <w:lang w:val="ru-RU"/>
        </w:rPr>
        <w:t xml:space="preserve"> Тест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1.  </w:t>
      </w:r>
      <w:r>
        <w:rPr>
          <w:i w:val="1"/>
          <w:iCs w:val="1"/>
          <w:rtl w:val="0"/>
          <w:lang w:val="ru-RU"/>
        </w:rPr>
        <w:t>Очень  ли  вам  бывает  неприятно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если  в  присутствии  кого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либо  вы  краснеете  от  смущения</w:t>
      </w:r>
      <w:r>
        <w:rPr>
          <w:i w:val="1"/>
          <w:iCs w:val="1"/>
          <w:rtl w:val="0"/>
          <w:lang w:val="ru-RU"/>
        </w:rPr>
        <w:t xml:space="preserve">?     </w:t>
      </w: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нет </w:t>
      </w:r>
      <w:r>
        <w:rPr>
          <w:i w:val="1"/>
          <w:iCs w:val="1"/>
          <w:rtl w:val="0"/>
          <w:lang w:val="ru-RU"/>
        </w:rPr>
        <w:t xml:space="preserve">(0 </w:t>
      </w:r>
      <w:r>
        <w:rPr>
          <w:i w:val="1"/>
          <w:iCs w:val="1"/>
          <w:rtl w:val="0"/>
          <w:lang w:val="ru-RU"/>
        </w:rPr>
        <w:t>баллов</w:t>
      </w:r>
      <w:r>
        <w:rPr>
          <w:i w:val="1"/>
          <w:iCs w:val="1"/>
          <w:rtl w:val="0"/>
          <w:lang w:val="ru-RU"/>
        </w:rPr>
        <w:t xml:space="preserve">)     </w:t>
      </w: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немного </w:t>
      </w:r>
      <w:r>
        <w:rPr>
          <w:i w:val="1"/>
          <w:iCs w:val="1"/>
          <w:rtl w:val="0"/>
          <w:lang w:val="ru-RU"/>
        </w:rPr>
        <w:t xml:space="preserve">(2 </w:t>
      </w:r>
      <w:r>
        <w:rPr>
          <w:i w:val="1"/>
          <w:iCs w:val="1"/>
          <w:rtl w:val="0"/>
          <w:lang w:val="ru-RU"/>
        </w:rPr>
        <w:t>балла</w:t>
      </w:r>
      <w:r>
        <w:rPr>
          <w:i w:val="1"/>
          <w:iCs w:val="1"/>
          <w:rtl w:val="0"/>
          <w:lang w:val="ru-RU"/>
        </w:rPr>
        <w:t xml:space="preserve">)   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очень </w:t>
      </w:r>
      <w:r>
        <w:rPr>
          <w:i w:val="1"/>
          <w:iCs w:val="1"/>
          <w:rtl w:val="0"/>
          <w:lang w:val="ru-RU"/>
        </w:rPr>
        <w:t xml:space="preserve">(4 </w:t>
      </w:r>
      <w:r>
        <w:rPr>
          <w:i w:val="1"/>
          <w:iCs w:val="1"/>
          <w:rtl w:val="0"/>
          <w:lang w:val="ru-RU"/>
        </w:rPr>
        <w:t>балла</w:t>
      </w:r>
      <w:r>
        <w:rPr>
          <w:i w:val="1"/>
          <w:iCs w:val="1"/>
          <w:rtl w:val="0"/>
          <w:lang w:val="ru-RU"/>
        </w:rPr>
        <w:t>)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2.  </w:t>
      </w:r>
      <w:r>
        <w:rPr>
          <w:i w:val="1"/>
          <w:iCs w:val="1"/>
          <w:rtl w:val="0"/>
          <w:lang w:val="ru-RU"/>
        </w:rPr>
        <w:t>Вы  оказались  в  положении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когда  оправдываться  можно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лишь  взвалив  вину  на  другого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Как  вы  поступите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Постараюсь  обвинить  этого  другого  как  можно  меньше</w:t>
      </w:r>
      <w:r>
        <w:rPr>
          <w:i w:val="1"/>
          <w:iCs w:val="1"/>
          <w:rtl w:val="0"/>
          <w:lang w:val="ru-RU"/>
        </w:rPr>
        <w:t>. (2)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Вообще  не  буду  пытаться  оправдываться</w:t>
      </w:r>
      <w:r>
        <w:rPr>
          <w:i w:val="1"/>
          <w:iCs w:val="1"/>
          <w:rtl w:val="0"/>
          <w:lang w:val="ru-RU"/>
        </w:rPr>
        <w:t>. (4)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Ничего  не  поделаешь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придётся  пойти  на  это</w:t>
      </w:r>
      <w:r>
        <w:rPr>
          <w:i w:val="1"/>
          <w:iCs w:val="1"/>
          <w:rtl w:val="0"/>
          <w:lang w:val="ru-RU"/>
        </w:rPr>
        <w:t>. (0)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3. </w:t>
      </w:r>
      <w:r>
        <w:rPr>
          <w:i w:val="1"/>
          <w:iCs w:val="1"/>
          <w:rtl w:val="0"/>
          <w:lang w:val="ru-RU"/>
        </w:rPr>
        <w:t>Трудно  ли  вам  просить  кого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нибудь  об  услуге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да </w:t>
      </w:r>
      <w:r>
        <w:rPr>
          <w:i w:val="1"/>
          <w:iCs w:val="1"/>
          <w:rtl w:val="0"/>
          <w:lang w:val="ru-RU"/>
        </w:rPr>
        <w:t xml:space="preserve">(2)  </w:t>
      </w: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нет </w:t>
      </w:r>
      <w:r>
        <w:rPr>
          <w:i w:val="1"/>
          <w:iCs w:val="1"/>
          <w:rtl w:val="0"/>
          <w:lang w:val="ru-RU"/>
        </w:rPr>
        <w:t xml:space="preserve">(4)  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стараюсь  никого   не   просить </w:t>
      </w:r>
      <w:r>
        <w:rPr>
          <w:i w:val="1"/>
          <w:iCs w:val="1"/>
          <w:rtl w:val="0"/>
          <w:lang w:val="ru-RU"/>
        </w:rPr>
        <w:t>(0)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4. </w:t>
      </w:r>
      <w:r>
        <w:rPr>
          <w:i w:val="1"/>
          <w:iCs w:val="1"/>
          <w:rtl w:val="0"/>
          <w:lang w:val="ru-RU"/>
        </w:rPr>
        <w:t>Часто  ли  вы  делаете  комплименты  людям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очень часто </w:t>
      </w:r>
      <w:r>
        <w:rPr>
          <w:i w:val="1"/>
          <w:iCs w:val="1"/>
          <w:rtl w:val="0"/>
          <w:lang w:val="ru-RU"/>
        </w:rPr>
        <w:t xml:space="preserve">(4)  </w:t>
      </w: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иногда </w:t>
      </w:r>
      <w:r>
        <w:rPr>
          <w:i w:val="1"/>
          <w:iCs w:val="1"/>
          <w:rtl w:val="0"/>
          <w:lang w:val="ru-RU"/>
        </w:rPr>
        <w:t xml:space="preserve">(2)  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редко </w:t>
      </w:r>
      <w:r>
        <w:rPr>
          <w:i w:val="1"/>
          <w:iCs w:val="1"/>
          <w:rtl w:val="0"/>
          <w:lang w:val="ru-RU"/>
        </w:rPr>
        <w:t>(0)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5. </w:t>
      </w:r>
      <w:r>
        <w:rPr>
          <w:i w:val="1"/>
          <w:iCs w:val="1"/>
          <w:rtl w:val="0"/>
          <w:lang w:val="ru-RU"/>
        </w:rPr>
        <w:t>К  вам  пришли  без  предупреждения  и  не  вовремя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Как  вы  себя  поведёте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Постараюсь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чтобы гость  не  заметил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  его  приход  нежелателен</w:t>
      </w:r>
      <w:r>
        <w:rPr>
          <w:i w:val="1"/>
          <w:iCs w:val="1"/>
          <w:rtl w:val="0"/>
          <w:lang w:val="ru-RU"/>
        </w:rPr>
        <w:t>. (2)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Воскликну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«Как  я  рада</w:t>
      </w:r>
      <w:r>
        <w:rPr>
          <w:i w:val="1"/>
          <w:iCs w:val="1"/>
          <w:rtl w:val="0"/>
          <w:lang w:val="ru-RU"/>
        </w:rPr>
        <w:t>!</w:t>
      </w:r>
      <w:r>
        <w:rPr>
          <w:i w:val="1"/>
          <w:iCs w:val="1"/>
          <w:rtl w:val="0"/>
          <w:lang w:val="ru-RU"/>
        </w:rPr>
        <w:t xml:space="preserve">» </w:t>
      </w:r>
      <w:r>
        <w:rPr>
          <w:i w:val="1"/>
          <w:iCs w:val="1"/>
          <w:rtl w:val="0"/>
          <w:lang w:val="ru-RU"/>
        </w:rPr>
        <w:t>(4)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Не  попытаюсь  скрыть  того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  я  не  в  восторге  от  его  прихода</w:t>
      </w:r>
      <w:r>
        <w:rPr>
          <w:i w:val="1"/>
          <w:iCs w:val="1"/>
          <w:rtl w:val="0"/>
          <w:lang w:val="ru-RU"/>
        </w:rPr>
        <w:t>. (0)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6. </w:t>
      </w:r>
      <w:r>
        <w:rPr>
          <w:i w:val="1"/>
          <w:iCs w:val="1"/>
          <w:rtl w:val="0"/>
          <w:lang w:val="ru-RU"/>
        </w:rPr>
        <w:t>Можете  ли  вы  представить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  ведёте  длинный  разговор  с человеком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который  ошибся  номером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конечно </w:t>
      </w:r>
      <w:r>
        <w:rPr>
          <w:i w:val="1"/>
          <w:iCs w:val="1"/>
          <w:rtl w:val="0"/>
          <w:lang w:val="ru-RU"/>
        </w:rPr>
        <w:t xml:space="preserve">(4)     </w:t>
      </w: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не  исключено </w:t>
      </w:r>
      <w:r>
        <w:rPr>
          <w:i w:val="1"/>
          <w:iCs w:val="1"/>
          <w:rtl w:val="0"/>
          <w:lang w:val="ru-RU"/>
        </w:rPr>
        <w:t xml:space="preserve">(2)     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в  таких  случаях  я  бросаю  трубку </w:t>
      </w:r>
      <w:r>
        <w:rPr>
          <w:i w:val="1"/>
          <w:iCs w:val="1"/>
          <w:rtl w:val="0"/>
          <w:lang w:val="ru-RU"/>
        </w:rPr>
        <w:t>(0)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</w:pPr>
      <w:r>
        <w:rPr>
          <w:rtl w:val="0"/>
          <w:lang w:val="ru-RU"/>
        </w:rPr>
        <w:t>Подсчитаем  общее  количество  баллов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Предлагаю  вам  выслушать  результат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Если  у  вас  от </w:t>
      </w:r>
      <w:r>
        <w:rPr>
          <w:i w:val="1"/>
          <w:iCs w:val="1"/>
          <w:rtl w:val="0"/>
          <w:lang w:val="ru-RU"/>
        </w:rPr>
        <w:t xml:space="preserve">0 </w:t>
      </w:r>
      <w:r>
        <w:rPr>
          <w:i w:val="1"/>
          <w:iCs w:val="1"/>
          <w:rtl w:val="0"/>
          <w:lang w:val="ru-RU"/>
        </w:rPr>
        <w:t xml:space="preserve">до </w:t>
      </w:r>
      <w:r>
        <w:rPr>
          <w:i w:val="1"/>
          <w:iCs w:val="1"/>
          <w:rtl w:val="0"/>
          <w:lang w:val="ru-RU"/>
        </w:rPr>
        <w:t xml:space="preserve">4 </w:t>
      </w:r>
      <w:r>
        <w:rPr>
          <w:i w:val="1"/>
          <w:iCs w:val="1"/>
          <w:rtl w:val="0"/>
          <w:lang w:val="ru-RU"/>
        </w:rPr>
        <w:t>баллов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то  вы  попадаете  в  группу  людей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которые   редко  улыбаются  окружающим  и  предпочитают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чтобы  их  считали  прямыми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суровыми  и  холодными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Подобное  поведение  ставит  стену  отчуждения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поэтому  у  них  возникают  проблемы  с  общением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5-12 </w:t>
      </w:r>
      <w:r>
        <w:rPr>
          <w:i w:val="1"/>
          <w:iCs w:val="1"/>
          <w:rtl w:val="0"/>
          <w:lang w:val="ru-RU"/>
        </w:rPr>
        <w:t>баллов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Обаяние  этих  людей  связано  с  искренностью  и  непосредственностью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и  именно  эти  черты  симпатичны  окружающим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  хотя  иногда  взрываются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стараются  остаться  воспитанными  людьми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13-20 </w:t>
      </w:r>
      <w:r>
        <w:rPr>
          <w:i w:val="1"/>
          <w:iCs w:val="1"/>
          <w:rtl w:val="0"/>
          <w:lang w:val="ru-RU"/>
        </w:rPr>
        <w:t>баллов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Эти  люди  одарены  обаянием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Симпатии  окружающих  доставляют им  удовольствие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да  и  им  симпатичны  все  и  каждый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Обычный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21-24 </w:t>
      </w:r>
      <w:r>
        <w:rPr>
          <w:i w:val="1"/>
          <w:iCs w:val="1"/>
          <w:rtl w:val="0"/>
          <w:lang w:val="ru-RU"/>
        </w:rPr>
        <w:t>балла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В  них  бездна  обаяния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Им  обычно  прощают  недостатки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Иногда  их  упрекают  в  неестественности – и  это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пожалуй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справедливо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</w:p>
    <w:p>
      <w:pPr>
        <w:pStyle w:val="Обычный"/>
        <w:jc w:val="both"/>
        <w:rPr>
          <w:i w:val="1"/>
          <w:iCs w:val="1"/>
        </w:rPr>
      </w:pPr>
      <w:r>
        <w:rPr>
          <w:u w:val="single"/>
          <w:rtl w:val="0"/>
          <w:lang w:val="ru-RU"/>
        </w:rPr>
        <w:t>Учитель</w:t>
      </w:r>
      <w:r>
        <w:rPr>
          <w:rtl w:val="0"/>
          <w:lang w:val="ru-RU"/>
        </w:rPr>
        <w:t xml:space="preserve">:  </w:t>
      </w:r>
      <w:r>
        <w:rPr>
          <w:i w:val="1"/>
          <w:iCs w:val="1"/>
          <w:rtl w:val="0"/>
          <w:lang w:val="ru-RU"/>
        </w:rPr>
        <w:t>Правда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приятно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когда  вас  любят</w:t>
      </w:r>
      <w:r>
        <w:rPr>
          <w:i w:val="1"/>
          <w:iCs w:val="1"/>
          <w:rtl w:val="0"/>
          <w:lang w:val="ru-RU"/>
        </w:rPr>
        <w:t xml:space="preserve">?  </w:t>
      </w:r>
      <w:r>
        <w:rPr>
          <w:i w:val="1"/>
          <w:iCs w:val="1"/>
          <w:rtl w:val="0"/>
          <w:lang w:val="ru-RU"/>
        </w:rPr>
        <w:t>Каждый  из  нас   хочет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чтобы  другие  к  нам  хорошо  относились</w:t>
      </w:r>
      <w:r>
        <w:rPr>
          <w:i w:val="1"/>
          <w:iCs w:val="1"/>
          <w:rtl w:val="0"/>
          <w:lang w:val="ru-RU"/>
        </w:rPr>
        <w:t xml:space="preserve">. 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Вспомним  </w:t>
      </w:r>
      <w:r>
        <w:rPr>
          <w:b w:val="1"/>
          <w:bCs w:val="1"/>
          <w:rtl w:val="0"/>
          <w:lang w:val="ru-RU"/>
        </w:rPr>
        <w:t>золотое  правило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относись  к  другим  так  же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как  ты  хочешь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чтобы  относились  к  тебе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учитель   начинает  фразу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ребята  продолжают</w:t>
      </w:r>
      <w:r>
        <w:rPr>
          <w:rtl w:val="0"/>
          <w:lang w:val="ru-RU"/>
        </w:rPr>
        <w:t>).</w:t>
      </w:r>
    </w:p>
    <w:p>
      <w:pPr>
        <w:pStyle w:val="Обычный"/>
        <w:jc w:val="both"/>
        <w:rPr>
          <w:u w:val="single"/>
        </w:rPr>
      </w:pPr>
      <w:r>
        <w:rPr>
          <w:rtl w:val="0"/>
          <w:lang w:val="ru-RU"/>
        </w:rPr>
        <w:t xml:space="preserve">             </w:t>
      </w:r>
      <w:r>
        <w:rPr>
          <w:u w:val="single"/>
          <w:rtl w:val="0"/>
          <w:lang w:val="ru-RU"/>
        </w:rPr>
        <w:t>Шаг  второй</w:t>
      </w:r>
      <w:r>
        <w:rPr>
          <w:u w:val="single"/>
          <w:rtl w:val="0"/>
          <w:lang w:val="ru-RU"/>
        </w:rPr>
        <w:t xml:space="preserve">.  </w:t>
      </w:r>
      <w:r>
        <w:rPr>
          <w:u w:val="single"/>
          <w:rtl w:val="0"/>
          <w:lang w:val="ru-RU"/>
        </w:rPr>
        <w:t>Знать</w:t>
      </w:r>
      <w:r>
        <w:rPr>
          <w:u w:val="single"/>
          <w:rtl w:val="0"/>
          <w:lang w:val="ru-RU"/>
        </w:rPr>
        <w:t xml:space="preserve">,  </w:t>
      </w:r>
      <w:r>
        <w:rPr>
          <w:u w:val="single"/>
          <w:rtl w:val="0"/>
          <w:lang w:val="ru-RU"/>
        </w:rPr>
        <w:t>чего  хочет  твой  партнёр</w:t>
      </w:r>
      <w:r>
        <w:rPr>
          <w:u w:val="single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      </w:t>
      </w:r>
      <w:r>
        <w:rPr>
          <w:b w:val="1"/>
          <w:bCs w:val="1"/>
          <w:rtl w:val="0"/>
          <w:lang w:val="ru-RU"/>
        </w:rPr>
        <w:t xml:space="preserve">Игра </w:t>
      </w:r>
      <w:r>
        <w:rPr>
          <w:b w:val="1"/>
          <w:bCs w:val="1"/>
          <w:rtl w:val="0"/>
          <w:lang w:val="ru-RU"/>
        </w:rPr>
        <w:t xml:space="preserve">2.   </w:t>
      </w:r>
      <w:r>
        <w:rPr>
          <w:b w:val="1"/>
          <w:bCs w:val="1"/>
          <w:rtl w:val="0"/>
          <w:lang w:val="ru-RU"/>
        </w:rPr>
        <w:t>«Чем  мы  похожи</w:t>
      </w:r>
      <w:r>
        <w:rPr>
          <w:b w:val="1"/>
          <w:bCs w:val="1"/>
          <w:rtl w:val="0"/>
          <w:lang w:val="ru-RU"/>
        </w:rPr>
        <w:t>?</w:t>
      </w:r>
      <w:r>
        <w:rPr>
          <w:b w:val="1"/>
          <w:bCs w:val="1"/>
          <w:rtl w:val="0"/>
          <w:lang w:val="ru-RU"/>
        </w:rPr>
        <w:t>»</w:t>
      </w:r>
    </w:p>
    <w:p>
      <w:pPr>
        <w:pStyle w:val="Обычный"/>
        <w:jc w:val="both"/>
      </w:pP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Ваша задача  объединяться  в  группы  по  признакам  сходства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  Называются  признаки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цвет  глаз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волос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элементы  одежды  и 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Прежде  чем  объединиться  мы  смотрим  на  человека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</w:t>
      </w:r>
    </w:p>
    <w:p>
      <w:pPr>
        <w:pStyle w:val="Обычный"/>
        <w:jc w:val="both"/>
      </w:pP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А  вы  знаете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что  общаться  можно  по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разному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А  какую  информацию  мы  запоминаем  лучше</w:t>
      </w:r>
      <w:r>
        <w:rPr>
          <w:i w:val="1"/>
          <w:iCs w:val="1"/>
          <w:rtl w:val="0"/>
          <w:lang w:val="ru-RU"/>
        </w:rPr>
        <w:t xml:space="preserve">?  </w:t>
      </w:r>
      <w:r>
        <w:rPr>
          <w:i w:val="1"/>
          <w:iCs w:val="1"/>
          <w:rtl w:val="0"/>
          <w:lang w:val="ru-RU"/>
        </w:rPr>
        <w:t>Как  можно  общаться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не  разговаривая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     Невербальные  средства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движение  рук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головы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ног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туловища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мимика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кожные  реакции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покраснение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побледнение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потение</w:t>
      </w:r>
      <w:r>
        <w:rPr>
          <w:rtl w:val="0"/>
          <w:lang w:val="ru-RU"/>
        </w:rPr>
        <w:t xml:space="preserve">),  </w:t>
      </w:r>
      <w:r>
        <w:rPr>
          <w:rtl w:val="0"/>
          <w:lang w:val="ru-RU"/>
        </w:rPr>
        <w:t>прикосновение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объятия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смех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кашель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вздохи  и 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  </w:t>
      </w: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В  общении   очень  важна  интонация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жесты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мимика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Они  выражают  ваше  отношение  к  людям  и  подчас  лучше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чем  сами  слова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Давайте  угадаем  настрой  человека  к  общению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Учитель  показывает  картинки  с  изображением  разных  людей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  разным  эмоциональным  настроем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и  ребята  высказываются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какой  это  человек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Называют  тех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с  кем  им  было  бы  приятно  общаться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Жесты  «лжи»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рука  прикладывается  ко  рту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как  бы  в  попытке  задержать  обман</w:t>
      </w:r>
      <w:r>
        <w:rPr>
          <w:rtl w:val="0"/>
          <w:lang w:val="ru-RU"/>
        </w:rPr>
        <w:t xml:space="preserve">;  </w:t>
      </w:r>
      <w:r>
        <w:rPr>
          <w:rtl w:val="0"/>
          <w:lang w:val="ru-RU"/>
        </w:rPr>
        <w:t>прикосновение  к  носу</w:t>
      </w:r>
      <w:r>
        <w:rPr>
          <w:rtl w:val="0"/>
          <w:lang w:val="ru-RU"/>
        </w:rPr>
        <w:t xml:space="preserve">;  </w:t>
      </w:r>
      <w:r>
        <w:rPr>
          <w:rtl w:val="0"/>
          <w:lang w:val="ru-RU"/>
        </w:rPr>
        <w:t>потирание  века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уха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Руки  в  замок  выражают  попытку  спрятаться  от  неблагоприятной  ситуации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Сжатие  пальцев  в  кулак  означает  враждебность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i w:val="1"/>
          <w:iCs w:val="1"/>
        </w:rPr>
      </w:pPr>
      <w:r>
        <w:rPr>
          <w:rtl w:val="0"/>
          <w:lang w:val="ru-RU"/>
        </w:rPr>
        <w:t xml:space="preserve">             </w:t>
      </w:r>
      <w:r>
        <w:rPr>
          <w:u w:val="single"/>
          <w:rtl w:val="0"/>
          <w:lang w:val="ru-RU"/>
        </w:rPr>
        <w:t>Учитель</w:t>
      </w:r>
      <w:r>
        <w:rPr>
          <w:rtl w:val="0"/>
          <w:lang w:val="ru-RU"/>
        </w:rPr>
        <w:t xml:space="preserve">:  </w:t>
      </w:r>
      <w:r>
        <w:rPr>
          <w:i w:val="1"/>
          <w:iCs w:val="1"/>
          <w:rtl w:val="0"/>
          <w:lang w:val="ru-RU"/>
        </w:rPr>
        <w:t>Как  лучше  всего  происходит  передача  информации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каким способом</w:t>
      </w:r>
      <w:r>
        <w:rPr>
          <w:i w:val="1"/>
          <w:iCs w:val="1"/>
          <w:rtl w:val="0"/>
          <w:lang w:val="ru-RU"/>
        </w:rPr>
        <w:t xml:space="preserve">?  </w:t>
      </w:r>
      <w:r>
        <w:rPr>
          <w:i w:val="1"/>
          <w:iCs w:val="1"/>
          <w:rtl w:val="0"/>
          <w:lang w:val="ru-RU"/>
        </w:rPr>
        <w:t>Как  вы  считаете</w:t>
      </w:r>
      <w:r>
        <w:rPr>
          <w:i w:val="1"/>
          <w:iCs w:val="1"/>
          <w:rtl w:val="0"/>
          <w:lang w:val="ru-RU"/>
        </w:rPr>
        <w:t>?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Факт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напечатан  на  листе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Две  трети  информации  о человеке  мы  получаем  от  наблюдаемого  коммуникативного  поведения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то  есть   сначала  видим  и  слышим  человека  и  лишь  затем 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 понимаем</w:t>
      </w:r>
      <w:r>
        <w:rPr>
          <w:rtl w:val="0"/>
          <w:lang w:val="ru-RU"/>
        </w:rPr>
        <w:t xml:space="preserve">.  </w:t>
      </w:r>
      <w:r>
        <w:rPr>
          <w:b w:val="1"/>
          <w:bCs w:val="1"/>
          <w:rtl w:val="0"/>
          <w:lang w:val="ru-RU"/>
        </w:rPr>
        <w:t>Альберт  Мейерабин</w:t>
      </w:r>
      <w:r>
        <w:rPr>
          <w:rtl w:val="0"/>
          <w:lang w:val="ru-RU"/>
        </w:rPr>
        <w:t xml:space="preserve">  установил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 xml:space="preserve">что  передача  информации  происходит  за  счёт  вербальных 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только  слов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 xml:space="preserve">на  </w:t>
      </w:r>
      <w:r>
        <w:rPr>
          <w:rtl w:val="0"/>
          <w:lang w:val="ru-RU"/>
        </w:rPr>
        <w:t xml:space="preserve">7%,  </w:t>
      </w:r>
      <w:r>
        <w:rPr>
          <w:rtl w:val="0"/>
          <w:lang w:val="ru-RU"/>
        </w:rPr>
        <w:t xml:space="preserve">за счёт  звуковых 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включая  тон  голоса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интонацию  звука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на  </w:t>
      </w:r>
      <w:r>
        <w:rPr>
          <w:rtl w:val="0"/>
          <w:lang w:val="ru-RU"/>
        </w:rPr>
        <w:t xml:space="preserve">38%,  </w:t>
      </w:r>
      <w:r>
        <w:rPr>
          <w:rtl w:val="0"/>
          <w:lang w:val="ru-RU"/>
        </w:rPr>
        <w:t xml:space="preserve">а  за  счёт  невербальных  средств – на  </w:t>
      </w:r>
      <w:r>
        <w:rPr>
          <w:rtl w:val="0"/>
          <w:lang w:val="ru-RU"/>
        </w:rPr>
        <w:t>55%.</w:t>
      </w:r>
    </w:p>
    <w:p>
      <w:pPr>
        <w:pStyle w:val="Обычный"/>
        <w:jc w:val="both"/>
        <w:rPr>
          <w:i w:val="1"/>
          <w:iCs w:val="1"/>
        </w:rPr>
      </w:pPr>
      <w:r>
        <w:rPr>
          <w:rtl w:val="0"/>
          <w:lang w:val="ru-RU"/>
        </w:rPr>
        <w:t xml:space="preserve">             </w:t>
      </w: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Итак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лучше  всего  человек  запоминает  информацию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если  он  видит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слышит  её  и  сам  в  ней  участвует  с  помощью  мимики  и  жестов</w:t>
      </w:r>
      <w:r>
        <w:rPr>
          <w:i w:val="1"/>
          <w:iCs w:val="1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Даже  слова</w:t>
      </w:r>
      <w:r>
        <w:rPr>
          <w:i w:val="1"/>
          <w:iCs w:val="1"/>
          <w:rtl w:val="0"/>
          <w:lang w:val="ru-RU"/>
        </w:rPr>
        <w:t xml:space="preserve">,  </w:t>
      </w:r>
      <w:r>
        <w:rPr>
          <w:i w:val="1"/>
          <w:iCs w:val="1"/>
          <w:rtl w:val="0"/>
          <w:lang w:val="ru-RU"/>
        </w:rPr>
        <w:t>сказанные  с  разной  интонацией  воспринимаются  по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разному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  <w:rPr>
          <w:u w:val="single"/>
        </w:rPr>
      </w:pPr>
      <w:r>
        <w:rPr>
          <w:rtl w:val="0"/>
          <w:lang w:val="ru-RU"/>
        </w:rPr>
        <w:t xml:space="preserve">             </w:t>
      </w:r>
      <w:r>
        <w:rPr>
          <w:u w:val="single"/>
          <w:rtl w:val="0"/>
          <w:lang w:val="ru-RU"/>
        </w:rPr>
        <w:t>Шаг  третий</w:t>
      </w:r>
      <w:r>
        <w:rPr>
          <w:u w:val="single"/>
          <w:rtl w:val="0"/>
          <w:lang w:val="ru-RU"/>
        </w:rPr>
        <w:t xml:space="preserve">.  </w:t>
      </w:r>
      <w:r>
        <w:rPr>
          <w:u w:val="single"/>
          <w:rtl w:val="0"/>
          <w:lang w:val="ru-RU"/>
        </w:rPr>
        <w:t>Как  обоим  прийти  к  победе</w:t>
      </w:r>
      <w:r>
        <w:rPr>
          <w:u w:val="single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Учитель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А  теперь  попробуем  прийти  к  взаимопониманию  и  поработать  в  команде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      </w:t>
      </w:r>
      <w:r>
        <w:rPr>
          <w:b w:val="1"/>
          <w:bCs w:val="1"/>
          <w:rtl w:val="0"/>
          <w:lang w:val="ru-RU"/>
        </w:rPr>
        <w:t xml:space="preserve">Упражнение  </w:t>
      </w:r>
      <w:r>
        <w:rPr>
          <w:b w:val="1"/>
          <w:bCs w:val="1"/>
          <w:rtl w:val="0"/>
          <w:lang w:val="ru-RU"/>
        </w:rPr>
        <w:t xml:space="preserve">4 </w:t>
      </w:r>
      <w:r>
        <w:rPr>
          <w:b w:val="1"/>
          <w:bCs w:val="1"/>
          <w:rtl w:val="0"/>
          <w:lang w:val="ru-RU"/>
        </w:rPr>
        <w:t>Тайный дирежер</w:t>
      </w:r>
    </w:p>
    <w:p>
      <w:pPr>
        <w:pStyle w:val="Обычный"/>
        <w:jc w:val="both"/>
      </w:pPr>
      <w:r>
        <w:rPr>
          <w:rtl w:val="0"/>
          <w:lang w:val="ru-RU"/>
        </w:rPr>
        <w:t>Дети должны узнать игрока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дирижирует поведением остальных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i w:val="1"/>
          <w:iCs w:val="1"/>
        </w:rPr>
      </w:pPr>
      <w:r>
        <w:rPr>
          <w:rtl w:val="0"/>
          <w:lang w:val="ru-RU"/>
        </w:rPr>
        <w:t xml:space="preserve">              </w:t>
      </w:r>
      <w:r>
        <w:rPr>
          <w:u w:val="single"/>
          <w:rtl w:val="0"/>
          <w:lang w:val="ru-RU"/>
        </w:rPr>
        <w:t>Учитель</w:t>
      </w:r>
      <w:r>
        <w:rPr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А  теперь  давайте  подарим  друг  другу  жесты – пожелание  добра  и  добрые  слова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       </w:t>
      </w:r>
      <w:r>
        <w:rPr>
          <w:b w:val="1"/>
          <w:bCs w:val="1"/>
          <w:rtl w:val="0"/>
          <w:lang w:val="ru-RU"/>
        </w:rPr>
        <w:t>Рефлексия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rtl w:val="0"/>
          <w:lang w:val="ru-RU"/>
        </w:rPr>
        <w:t>Учитель  просит  ребят  по  очереди  высказаться  о  том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комфортно  ли  они  себя чувствовали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работая  единой командой</w:t>
      </w:r>
      <w:r>
        <w:rPr>
          <w:rtl w:val="0"/>
          <w:lang w:val="ru-RU"/>
        </w:rPr>
        <w:t xml:space="preserve">?  </w:t>
      </w:r>
      <w:r>
        <w:rPr>
          <w:rtl w:val="0"/>
          <w:lang w:val="ru-RU"/>
        </w:rPr>
        <w:t>С  какими  чувствами  они  уходят  с  занятия</w:t>
      </w:r>
      <w:r>
        <w:rPr>
          <w:rtl w:val="0"/>
          <w:lang w:val="ru-RU"/>
        </w:rPr>
        <w:t xml:space="preserve">?  </w:t>
      </w:r>
      <w:r>
        <w:rPr>
          <w:rtl w:val="0"/>
          <w:lang w:val="ru-RU"/>
        </w:rPr>
        <w:t>После  каждого  высказывания  участника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все  дружно  говорят  ему  спасибо</w:t>
      </w:r>
      <w:r>
        <w:rPr>
          <w:rtl w:val="0"/>
          <w:lang w:val="ru-RU"/>
        </w:rPr>
        <w:t xml:space="preserve">. 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      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746" w:bottom="1134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6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44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20"/>
        </w:tabs>
        <w:ind w:left="216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720"/>
        </w:tabs>
        <w:ind w:left="288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720"/>
        </w:tabs>
        <w:ind w:left="360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</w:tabs>
        <w:ind w:left="432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</w:tabs>
        <w:ind w:left="504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720"/>
        </w:tabs>
        <w:ind w:left="576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72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72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72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