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60" w:rsidRPr="00A44945" w:rsidRDefault="00330660" w:rsidP="00A449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30660">
        <w:rPr>
          <w:rFonts w:ascii="Times New Roman" w:eastAsia="Times New Roman" w:hAnsi="Times New Roman" w:cs="Times New Roman"/>
          <w:bCs/>
          <w:lang w:eastAsia="ru-RU"/>
        </w:rPr>
        <w:t>МДОУ – детский сад№16 « Малышок»</w:t>
      </w:r>
    </w:p>
    <w:p w:rsidR="00330660" w:rsidRPr="00A44945" w:rsidRDefault="00330660" w:rsidP="003306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педагогов</w:t>
      </w:r>
    </w:p>
    <w:p w:rsidR="00330660" w:rsidRPr="00A44945" w:rsidRDefault="00330660" w:rsidP="00A4494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"Что должен знать воспитатель о ПДД"</w:t>
      </w:r>
    </w:p>
    <w:p w:rsidR="00330660" w:rsidRPr="00A44945" w:rsidRDefault="00330660" w:rsidP="003306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r w:rsidR="00A44945" w:rsidRPr="00A44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 :   Мальцева О.И.</w:t>
      </w:r>
    </w:p>
    <w:p w:rsidR="00330660" w:rsidRPr="00A44945" w:rsidRDefault="00330660" w:rsidP="00A449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 года</w:t>
      </w:r>
      <w:r w:rsidR="00A44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44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49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работы: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Средства передвижения, характерные для нашей местности, их название.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Части автомашины, грузовой машины.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Правила дорожного движения:</w:t>
      </w:r>
    </w:p>
    <w:p w:rsidR="00330660" w:rsidRPr="00A44945" w:rsidRDefault="00330660" w:rsidP="00330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на улице</w:t>
      </w:r>
    </w:p>
    <w:p w:rsidR="00330660" w:rsidRPr="00A44945" w:rsidRDefault="00330660" w:rsidP="00330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 общественном транспорте</w:t>
      </w:r>
    </w:p>
    <w:p w:rsidR="00330660" w:rsidRPr="00A44945" w:rsidRDefault="00330660" w:rsidP="00330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</w:t>
      </w:r>
    </w:p>
    <w:p w:rsidR="00330660" w:rsidRPr="00A44945" w:rsidRDefault="00330660" w:rsidP="0033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 среда: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Макет: тротуар, проезжая часть, светофор.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Рули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Атрибуты к дидактической и сюжетно-ролевой игре «Мы пешеходы»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Дидактическая игра «Собери машину», «Светофор».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Художественная литература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С.Михалков «Светофор», «Зайка-велосипедист»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«Улица шумит»</w:t>
      </w:r>
    </w:p>
    <w:p w:rsidR="00330660" w:rsidRPr="00A44945" w:rsidRDefault="00330660" w:rsidP="0033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4-5 лет</w:t>
      </w:r>
      <w:r w:rsid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A449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работы: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Знание об общественном транспорте, знакомство с грузовым транспортом.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Знание улицы: проезжая часть, тротуар, перекрёсток, пешеходный переход, островок безопасности.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Дорожные знаки: сигнал запрещён, пункт медпомощи, пункт питания, автозаправочная станция, пешеходный переход.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Правила дорожного движения: переход улицы пешеходом, поведение в общественном транспорте, о чём говорят знаки.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49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 среда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Макет: перекрёсток, зебра, островок безопасности.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Крупные и мелкие дорожные знаки.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Картинки на классификацию видов транспорта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Книжка-раскладушка для родителей «Что должны знать дети о правилах дорожного движения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Фланелеграф: машины, дорожные знаки</w:t>
      </w:r>
    </w:p>
    <w:p w:rsidR="00330660" w:rsidRPr="00A44945" w:rsidRDefault="00330660" w:rsidP="0033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Художественная литература: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Н. Носов «Автомобиль»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Дорохов «Заборчик вдоль тротуара»</w:t>
      </w:r>
    </w:p>
    <w:p w:rsidR="00330660" w:rsidRPr="00A44945" w:rsidRDefault="00330660" w:rsidP="0033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5-6 лет</w:t>
      </w:r>
      <w:r w:rsid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9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работы: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Знакомство с запрещающими и предписывающими знаками.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Изучение работы регулировщика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Формирование у детей умения свободно ориентироваться на дороге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Закреплять правила поведения в общественном транспорте.</w:t>
      </w:r>
    </w:p>
    <w:p w:rsidR="00330660" w:rsidRPr="00A44945" w:rsidRDefault="00330660" w:rsidP="0033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 среда: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Макет: разные виды перекрёстков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Запрещающие и предписывающие знаки, жесты регулировщика.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Атрибуты к с-р играм: жезл, фуражки, шапочки-машины.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Дид. игры: «Умные знаки, «Какие бывают машины», «О чём говорит…»</w:t>
      </w:r>
      <w:r w:rsid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9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Художественная литература:</w:t>
      </w:r>
      <w:r w:rsid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 « Кирюша попадает в переплёт»</w:t>
      </w:r>
    </w:p>
    <w:p w:rsidR="00330660" w:rsidRPr="00A44945" w:rsidRDefault="00330660" w:rsidP="0033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6-7 лет</w:t>
      </w:r>
      <w:r w:rsidR="00A44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9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работы: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Учить детей соблюдать правила дорожного движения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Закрепить правила поведения на улице:</w:t>
      </w:r>
    </w:p>
    <w:p w:rsidR="00330660" w:rsidRPr="00A44945" w:rsidRDefault="00330660" w:rsidP="00330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только по тротуарам и пешеходным дорожкам, придерживаясь правой стороны</w:t>
      </w:r>
    </w:p>
    <w:p w:rsidR="00330660" w:rsidRPr="00A44945" w:rsidRDefault="00330660" w:rsidP="00330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переходить улицу на переходах, не играть на проезжей части дороги</w:t>
      </w:r>
    </w:p>
    <w:p w:rsidR="00330660" w:rsidRPr="00A44945" w:rsidRDefault="00330660" w:rsidP="0033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 среда: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Макет, имеющий разные виды перекрёстков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Альбомы «Разные виды транспорта»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Дидактические игры «Угадай какой знак», «Что показывает регулировщик», «На чём ездят люди», «Виды транспорта», «Найди и назови».</w:t>
      </w:r>
      <w:r w:rsid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9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Художественная литература: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Н. Носов «Автомобиль»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Юрлеин «Любопытный мышонок»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Кончаловская Н «Самокат»</w:t>
      </w:r>
    </w:p>
    <w:p w:rsidR="00330660" w:rsidRPr="00A44945" w:rsidRDefault="00330660" w:rsidP="0033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знать воспитатель о правилах дорожного движения:</w:t>
      </w:r>
    </w:p>
    <w:p w:rsidR="00330660" w:rsidRPr="00A44945" w:rsidRDefault="00330660" w:rsidP="0033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Пешеходам разрешается ходить только по тротуарам, придерживаясь правой стороны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Пешеходы обязаны переходить улицу только шагом по пешеходным переходам, с обозначенными линиями или указателем «пешеходный переход», а не перекрёстках с не-обозначенными переходами – по линии тротуара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Прежде чем сойти на проезжую часть при двустороннем движении, 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убедиться в полной безопасности.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Запрещается пересекать путь движущемся транспортным средствам, выходить из-за транспорта на проезжую часть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Группы детей разрешается водить только по тротуару, не более чем в два ряда (дети идут взявшись за руки). Впереди и позади колонны должны находиться сопровождающие с красными флажками.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330660" w:rsidRPr="00A44945" w:rsidRDefault="00330660" w:rsidP="0033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велосипеде (самокате, роликах) в черте города.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детей, у кого из них есть велосипед, самокат, ролевые коньки или скейт, кто когда-либо на них катался. Попросите рассказать, где, по их мнению, можно кататься, а где нельзя, какие правила нужно соблюдать.Целесообразно также организовать обсуждение возможных опасных ситуаций, привлекая личный опыт детей, случаи из жизни.</w:t>
      </w:r>
      <w:r w:rsid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9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 рассмотреть три вида ситуаций: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Опасных для самих детей, если они катаются на велосипеде, роликах по проезжей части улицы или двора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Опасных для пешеходов (например, можно наехать, толкнуть, обрызгать пешехода водой из лужи)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 наконец, ситуации, связанные с падением, травмами.</w:t>
      </w:r>
      <w:r w:rsid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9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результате беседы дети должны твёрдо усвоить следующие правила: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 велосипеде (роликовых коньках) можно кататься только по тротуару; нельзя выезжать на проезжую часть улицы или двора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случае ушиба или травмы при падени</w:t>
      </w:r>
      <w:r w:rsidR="004C09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велосипеда, самоката нужно с</w:t>
      </w:r>
      <w:bookmarkStart w:id="0" w:name="_GoBack"/>
      <w:bookmarkEnd w:id="0"/>
      <w:r w:rsidRPr="00A44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 обратиться к кому-либо из взрослых для оказания первой помощи.</w:t>
      </w:r>
    </w:p>
    <w:p w:rsidR="00C12300" w:rsidRPr="00A44945" w:rsidRDefault="00C12300">
      <w:pPr>
        <w:rPr>
          <w:sz w:val="28"/>
          <w:szCs w:val="28"/>
        </w:rPr>
      </w:pPr>
    </w:p>
    <w:sectPr w:rsidR="00C12300" w:rsidRPr="00A44945" w:rsidSect="0033066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49DC"/>
    <w:multiLevelType w:val="multilevel"/>
    <w:tmpl w:val="8CD0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65A81"/>
    <w:multiLevelType w:val="multilevel"/>
    <w:tmpl w:val="0180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30660"/>
    <w:rsid w:val="00330660"/>
    <w:rsid w:val="004C0964"/>
    <w:rsid w:val="00A44945"/>
    <w:rsid w:val="00C1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350D"/>
  <w15:docId w15:val="{554C4952-7C15-4F37-88E1-24412C60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00"/>
  </w:style>
  <w:style w:type="paragraph" w:styleId="3">
    <w:name w:val="heading 3"/>
    <w:basedOn w:val="a"/>
    <w:link w:val="30"/>
    <w:uiPriority w:val="9"/>
    <w:qFormat/>
    <w:rsid w:val="00330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06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06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John</cp:lastModifiedBy>
  <cp:revision>6</cp:revision>
  <dcterms:created xsi:type="dcterms:W3CDTF">2014-11-18T17:45:00Z</dcterms:created>
  <dcterms:modified xsi:type="dcterms:W3CDTF">2019-11-10T10:31:00Z</dcterms:modified>
</cp:coreProperties>
</file>