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9A" w:rsidRPr="002F09B8" w:rsidRDefault="002F09B8" w:rsidP="002F09B8">
      <w:pPr>
        <w:ind w:firstLine="708"/>
        <w:jc w:val="both"/>
        <w:rPr>
          <w:rFonts w:ascii="Times New Roman" w:hAnsi="Times New Roman" w:cs="Times New Roman"/>
          <w:color w:val="000000"/>
          <w:sz w:val="24"/>
          <w:szCs w:val="24"/>
          <w:shd w:val="clear" w:color="auto" w:fill="FFFFFF"/>
        </w:rPr>
      </w:pPr>
      <w:r w:rsidRPr="002F09B8">
        <w:rPr>
          <w:rFonts w:ascii="Times New Roman" w:hAnsi="Times New Roman" w:cs="Times New Roman"/>
          <w:color w:val="000000"/>
          <w:sz w:val="24"/>
          <w:szCs w:val="24"/>
          <w:shd w:val="clear" w:color="auto" w:fill="FFFFFF"/>
        </w:rPr>
        <w:t>В педагогической практике давно применяется термин «активные методы и формы обучения». Он объединяет группу педагогических технологий, достигающих высокого уровня активности учебной деятельности учащихся. В последнее время получил распространение ещё один термин - «интерактивное обучение». 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На сегодняшний день мы не можем не задумываться над тем, что ожидает наших учащихся. Известно, что будущее потребует от них огромного запаса знаний не только по выбранной специальности, но в области современных технологий. Сегодня большинство предложений о работе требуют минимальных компьютерных знаний, поэтому очень важно при обучении школьников учитывать то, что современные информационные технологии приобретают первостепенное значение.</w:t>
      </w:r>
    </w:p>
    <w:p w:rsidR="002F09B8" w:rsidRPr="002F09B8" w:rsidRDefault="002F09B8" w:rsidP="002F09B8">
      <w:pPr>
        <w:ind w:firstLine="708"/>
        <w:jc w:val="both"/>
        <w:rPr>
          <w:rFonts w:ascii="Times New Roman" w:hAnsi="Times New Roman" w:cs="Times New Roman"/>
          <w:color w:val="000000"/>
          <w:sz w:val="24"/>
          <w:szCs w:val="24"/>
          <w:shd w:val="clear" w:color="auto" w:fill="FFFFFF"/>
        </w:rPr>
      </w:pPr>
      <w:r w:rsidRPr="002F09B8">
        <w:rPr>
          <w:rFonts w:ascii="Times New Roman" w:hAnsi="Times New Roman" w:cs="Times New Roman"/>
          <w:color w:val="000000"/>
          <w:sz w:val="24"/>
          <w:szCs w:val="24"/>
          <w:shd w:val="clear" w:color="auto" w:fill="FFFFFF"/>
        </w:rPr>
        <w:t xml:space="preserve">Интерактивное обучение - это специальная форма организации образовательного процесса, суть </w:t>
      </w:r>
      <w:bookmarkStart w:id="0" w:name="_GoBack"/>
      <w:bookmarkEnd w:id="0"/>
      <w:r w:rsidRPr="002F09B8">
        <w:rPr>
          <w:rFonts w:ascii="Times New Roman" w:hAnsi="Times New Roman" w:cs="Times New Roman"/>
          <w:color w:val="000000"/>
          <w:sz w:val="24"/>
          <w:szCs w:val="24"/>
          <w:shd w:val="clear" w:color="auto" w:fill="FFFFFF"/>
        </w:rPr>
        <w:t>которой состоит в совместной деятельности учащихся над освоением учебного материала по решению общих, но значимых для каждого проблем, в обмене знаниями, идеями, способами деятельности.</w:t>
      </w:r>
    </w:p>
    <w:p w:rsidR="002F09B8" w:rsidRPr="002F09B8" w:rsidRDefault="002F09B8" w:rsidP="002F09B8">
      <w:pPr>
        <w:pStyle w:val="c18"/>
        <w:shd w:val="clear" w:color="auto" w:fill="FFFFFF"/>
        <w:spacing w:before="0" w:beforeAutospacing="0" w:after="0" w:afterAutospacing="0"/>
        <w:ind w:firstLine="710"/>
        <w:jc w:val="both"/>
        <w:rPr>
          <w:color w:val="000000"/>
        </w:rPr>
      </w:pPr>
      <w:r w:rsidRPr="002F09B8">
        <w:rPr>
          <w:rStyle w:val="c0"/>
          <w:b/>
          <w:bCs/>
          <w:color w:val="000000"/>
        </w:rPr>
        <w:t>Что такое интерактивное обучение</w:t>
      </w:r>
    </w:p>
    <w:p w:rsidR="002F09B8" w:rsidRPr="002F09B8" w:rsidRDefault="002F09B8" w:rsidP="002F09B8">
      <w:pPr>
        <w:pStyle w:val="c4"/>
        <w:shd w:val="clear" w:color="auto" w:fill="FFFFFF"/>
        <w:spacing w:before="0" w:beforeAutospacing="0" w:after="0" w:afterAutospacing="0"/>
        <w:ind w:firstLine="710"/>
        <w:jc w:val="both"/>
        <w:rPr>
          <w:color w:val="000000"/>
        </w:rPr>
      </w:pPr>
      <w:r w:rsidRPr="002F09B8">
        <w:rPr>
          <w:rStyle w:val="c1"/>
          <w:color w:val="000000"/>
        </w:rPr>
        <w:t xml:space="preserve">       В современной школе существуют три основных модели обучения: пассивная, активная и интерактивная. Интерактивное обучение является разновидностью </w:t>
      </w:r>
      <w:proofErr w:type="gramStart"/>
      <w:r w:rsidRPr="002F09B8">
        <w:rPr>
          <w:rStyle w:val="c1"/>
          <w:color w:val="000000"/>
        </w:rPr>
        <w:t>активного</w:t>
      </w:r>
      <w:proofErr w:type="gramEnd"/>
      <w:r w:rsidRPr="002F09B8">
        <w:rPr>
          <w:rStyle w:val="c1"/>
          <w:color w:val="000000"/>
        </w:rPr>
        <w:t xml:space="preserve"> и имеет свои закономерности и особенности.</w:t>
      </w:r>
    </w:p>
    <w:p w:rsidR="002F09B8" w:rsidRPr="002F09B8" w:rsidRDefault="002F09B8" w:rsidP="002F09B8">
      <w:pPr>
        <w:pStyle w:val="c4"/>
        <w:shd w:val="clear" w:color="auto" w:fill="FFFFFF"/>
        <w:spacing w:before="0" w:beforeAutospacing="0" w:after="0" w:afterAutospacing="0"/>
        <w:ind w:firstLine="710"/>
        <w:jc w:val="both"/>
        <w:rPr>
          <w:color w:val="000000"/>
        </w:rPr>
      </w:pPr>
      <w:r w:rsidRPr="002F09B8">
        <w:rPr>
          <w:rStyle w:val="c1"/>
          <w:color w:val="000000"/>
        </w:rPr>
        <w:t>Слово «</w:t>
      </w:r>
      <w:proofErr w:type="spellStart"/>
      <w:r w:rsidRPr="002F09B8">
        <w:rPr>
          <w:rStyle w:val="c1"/>
          <w:color w:val="000000"/>
        </w:rPr>
        <w:t>интерактив</w:t>
      </w:r>
      <w:proofErr w:type="spellEnd"/>
      <w:r w:rsidRPr="002F09B8">
        <w:rPr>
          <w:rStyle w:val="c1"/>
          <w:color w:val="000000"/>
        </w:rPr>
        <w:t>» пришло к нам из английского языка от «</w:t>
      </w:r>
      <w:proofErr w:type="spellStart"/>
      <w:r w:rsidRPr="002F09B8">
        <w:rPr>
          <w:rStyle w:val="c1"/>
          <w:color w:val="000000"/>
        </w:rPr>
        <w:t>interact</w:t>
      </w:r>
      <w:proofErr w:type="spellEnd"/>
      <w:r w:rsidRPr="002F09B8">
        <w:rPr>
          <w:rStyle w:val="c1"/>
          <w:color w:val="000000"/>
        </w:rPr>
        <w:t>», где «</w:t>
      </w:r>
      <w:proofErr w:type="spellStart"/>
      <w:r w:rsidRPr="002F09B8">
        <w:rPr>
          <w:rStyle w:val="c1"/>
          <w:color w:val="000000"/>
        </w:rPr>
        <w:t>inter</w:t>
      </w:r>
      <w:proofErr w:type="spellEnd"/>
      <w:r w:rsidRPr="002F09B8">
        <w:rPr>
          <w:rStyle w:val="c1"/>
          <w:color w:val="000000"/>
        </w:rPr>
        <w:t xml:space="preserve">» - </w:t>
      </w:r>
      <w:proofErr w:type="gramStart"/>
      <w:r w:rsidRPr="002F09B8">
        <w:rPr>
          <w:rStyle w:val="c1"/>
          <w:color w:val="000000"/>
        </w:rPr>
        <w:t>взаимный</w:t>
      </w:r>
      <w:proofErr w:type="gramEnd"/>
      <w:r w:rsidRPr="002F09B8">
        <w:rPr>
          <w:rStyle w:val="c1"/>
          <w:color w:val="000000"/>
        </w:rPr>
        <w:t xml:space="preserve"> и «</w:t>
      </w:r>
      <w:proofErr w:type="spellStart"/>
      <w:r w:rsidRPr="002F09B8">
        <w:rPr>
          <w:rStyle w:val="c1"/>
          <w:color w:val="000000"/>
        </w:rPr>
        <w:t>act</w:t>
      </w:r>
      <w:proofErr w:type="spellEnd"/>
      <w:r w:rsidRPr="002F09B8">
        <w:rPr>
          <w:rStyle w:val="c1"/>
          <w:color w:val="000000"/>
        </w:rPr>
        <w:t xml:space="preserve">» - действовать. Таким образом, </w:t>
      </w:r>
      <w:proofErr w:type="gramStart"/>
      <w:r w:rsidRPr="002F09B8">
        <w:rPr>
          <w:rStyle w:val="c1"/>
          <w:color w:val="000000"/>
        </w:rPr>
        <w:t>интерактивный</w:t>
      </w:r>
      <w:proofErr w:type="gramEnd"/>
      <w:r w:rsidRPr="002F09B8">
        <w:rPr>
          <w:rStyle w:val="c1"/>
          <w:color w:val="000000"/>
        </w:rPr>
        <w:t xml:space="preserve"> – способный к взаимодействию, диалогу. Интерактивное обучение это специальная форма организации познавательной деятельности, которая имеет конкретную цель – создать комфортные условия обучения, при которых каждый ученик чувствует свою успешность, интеллектуальные возможности. Суть этой технологии в том, что учебный процесс осуществляется при условии постоянного, активного взаимодействия всех учеников. Это </w:t>
      </w:r>
      <w:proofErr w:type="spellStart"/>
      <w:r w:rsidRPr="002F09B8">
        <w:rPr>
          <w:rStyle w:val="c1"/>
          <w:color w:val="000000"/>
        </w:rPr>
        <w:t>взаимообучение</w:t>
      </w:r>
      <w:proofErr w:type="spellEnd"/>
      <w:r w:rsidRPr="002F09B8">
        <w:rPr>
          <w:rStyle w:val="c1"/>
          <w:color w:val="000000"/>
        </w:rPr>
        <w:t xml:space="preserve"> где и ученик, и учитель являются равноправными субъектами обучения. Организация интерактивного обучения предусматривает моделирование жизненных ситуаций, использование ролевых игр, общее решение проблемы на основе анализа обстоятельств и соответствующей ситуации. Оно эффективно способствует формированию навыков и умений, созданию атмосферы сотрудничества, взаимодействия. Дает возможность педагогу стать лидером детского коллектива. Интерактивное взаимодействие включает как доминирование одного участника учебного </w:t>
      </w:r>
      <w:proofErr w:type="gramStart"/>
      <w:r w:rsidRPr="002F09B8">
        <w:rPr>
          <w:rStyle w:val="c1"/>
          <w:color w:val="000000"/>
        </w:rPr>
        <w:t>процесса над другими</w:t>
      </w:r>
      <w:proofErr w:type="gramEnd"/>
      <w:r w:rsidRPr="002F09B8">
        <w:rPr>
          <w:rStyle w:val="c1"/>
          <w:color w:val="000000"/>
        </w:rPr>
        <w:t xml:space="preserve">, так и одной мысли над другой. Во время интерактивного обучения дети учатся быть демократичными, общаться с другими людьми, критически мыслить, принимать продуманные решения. Кроме того, интерактивное обучение позволяет резко увеличить процент усвоения материала, принимать продуманные решения. Кроме того, интерактивное обучение позволяет резко увеличить процент усвоения материала, потому что влияет не только на сознание ученика, а и на его чувства и действия. По мнению русских психологов, наименьших учебных достижений можно добиться при условии пассивного обучения (лекция – 5%. Чтение – 10%), а наибольших – интерактивного (дискуссионные группы – 50%, практика через действие – 75%. Обучение других – 90%). Старший школьник способен читая глазами, запомнить 10% информации, слушая – 26%, рассматривая – 30%, слушая и рассматривая – 50%, обговаривая – 70%, личный опыт – </w:t>
      </w:r>
      <w:r w:rsidRPr="002F09B8">
        <w:rPr>
          <w:rStyle w:val="c1"/>
          <w:color w:val="000000"/>
        </w:rPr>
        <w:lastRenderedPageBreak/>
        <w:t>80%, общая деятельность с обсуждением – 90% . Таким образом, если обучение пассивное, мозг не сохраняет то, что было представлено</w:t>
      </w:r>
      <w:proofErr w:type="gramStart"/>
      <w:r w:rsidRPr="002F09B8">
        <w:rPr>
          <w:rStyle w:val="c1"/>
          <w:color w:val="000000"/>
        </w:rPr>
        <w:t xml:space="preserve"> .</w:t>
      </w:r>
      <w:proofErr w:type="gramEnd"/>
    </w:p>
    <w:p w:rsidR="002F09B8" w:rsidRPr="002F09B8" w:rsidRDefault="002F09B8" w:rsidP="002F09B8">
      <w:pPr>
        <w:pStyle w:val="c4"/>
        <w:shd w:val="clear" w:color="auto" w:fill="FFFFFF"/>
        <w:spacing w:before="0" w:beforeAutospacing="0" w:after="0" w:afterAutospacing="0"/>
        <w:ind w:firstLine="710"/>
        <w:jc w:val="both"/>
        <w:rPr>
          <w:color w:val="000000"/>
        </w:rPr>
      </w:pPr>
      <w:r w:rsidRPr="002F09B8">
        <w:rPr>
          <w:rStyle w:val="c1"/>
          <w:color w:val="000000"/>
        </w:rPr>
        <w:t>Более 2400 лет назад Конфуций сказал:</w:t>
      </w:r>
    </w:p>
    <w:p w:rsidR="002F09B8" w:rsidRPr="002F09B8" w:rsidRDefault="002F09B8" w:rsidP="002F09B8">
      <w:pPr>
        <w:pStyle w:val="c4"/>
        <w:shd w:val="clear" w:color="auto" w:fill="FFFFFF"/>
        <w:spacing w:before="0" w:beforeAutospacing="0" w:after="0" w:afterAutospacing="0"/>
        <w:ind w:firstLine="710"/>
        <w:jc w:val="both"/>
        <w:rPr>
          <w:color w:val="000000"/>
        </w:rPr>
      </w:pPr>
      <w:r w:rsidRPr="002F09B8">
        <w:rPr>
          <w:rStyle w:val="c1"/>
          <w:color w:val="000000"/>
        </w:rPr>
        <w:t>То, что я чувствую, я забываю.</w:t>
      </w:r>
    </w:p>
    <w:p w:rsidR="002F09B8" w:rsidRPr="002F09B8" w:rsidRDefault="002F09B8" w:rsidP="002F09B8">
      <w:pPr>
        <w:pStyle w:val="c4"/>
        <w:shd w:val="clear" w:color="auto" w:fill="FFFFFF"/>
        <w:spacing w:before="0" w:beforeAutospacing="0" w:after="0" w:afterAutospacing="0"/>
        <w:ind w:firstLine="710"/>
        <w:jc w:val="both"/>
        <w:rPr>
          <w:color w:val="000000"/>
        </w:rPr>
      </w:pPr>
      <w:r w:rsidRPr="002F09B8">
        <w:rPr>
          <w:rStyle w:val="c1"/>
          <w:color w:val="000000"/>
        </w:rPr>
        <w:t>То, что я вижу, я помню.</w:t>
      </w:r>
    </w:p>
    <w:p w:rsidR="002F09B8" w:rsidRPr="002F09B8" w:rsidRDefault="002F09B8" w:rsidP="002F09B8">
      <w:pPr>
        <w:pStyle w:val="c4"/>
        <w:shd w:val="clear" w:color="auto" w:fill="FFFFFF"/>
        <w:spacing w:before="0" w:beforeAutospacing="0" w:after="0" w:afterAutospacing="0"/>
        <w:ind w:firstLine="710"/>
        <w:jc w:val="both"/>
        <w:rPr>
          <w:color w:val="000000"/>
        </w:rPr>
      </w:pPr>
      <w:r w:rsidRPr="002F09B8">
        <w:rPr>
          <w:rStyle w:val="c1"/>
          <w:color w:val="000000"/>
        </w:rPr>
        <w:t>То, что я делаю, я понимаю.</w:t>
      </w:r>
    </w:p>
    <w:p w:rsidR="002F09B8" w:rsidRPr="002F09B8" w:rsidRDefault="002F09B8" w:rsidP="002F09B8">
      <w:pPr>
        <w:pStyle w:val="c4"/>
        <w:shd w:val="clear" w:color="auto" w:fill="FFFFFF"/>
        <w:spacing w:before="0" w:beforeAutospacing="0" w:after="0" w:afterAutospacing="0"/>
        <w:ind w:firstLine="710"/>
        <w:jc w:val="both"/>
        <w:rPr>
          <w:color w:val="000000"/>
        </w:rPr>
      </w:pPr>
      <w:r w:rsidRPr="002F09B8">
        <w:rPr>
          <w:rStyle w:val="c1"/>
          <w:color w:val="000000"/>
        </w:rPr>
        <w:t>Эти три простых утверждения объясняют необходимость использования активных методов обучения.</w:t>
      </w:r>
    </w:p>
    <w:p w:rsidR="002F09B8" w:rsidRPr="002F09B8" w:rsidRDefault="002F09B8" w:rsidP="002F09B8">
      <w:pPr>
        <w:pStyle w:val="c4"/>
        <w:shd w:val="clear" w:color="auto" w:fill="FFFFFF"/>
        <w:spacing w:before="0" w:beforeAutospacing="0" w:after="0" w:afterAutospacing="0"/>
        <w:ind w:firstLine="710"/>
        <w:jc w:val="both"/>
        <w:rPr>
          <w:color w:val="000000"/>
        </w:rPr>
      </w:pPr>
      <w:r w:rsidRPr="002F09B8">
        <w:rPr>
          <w:rStyle w:val="c1"/>
          <w:color w:val="000000"/>
        </w:rPr>
        <w:t>Интерактивное взаимодействие, конечно, требует определённых изменений жизни класса. Увеличивается количество времени, необходимого для подготовки, как ученикам, так и педагогу.</w:t>
      </w:r>
    </w:p>
    <w:p w:rsidR="002F09B8" w:rsidRPr="002F09B8" w:rsidRDefault="002F09B8" w:rsidP="002F09B8">
      <w:pPr>
        <w:pStyle w:val="c4"/>
        <w:shd w:val="clear" w:color="auto" w:fill="FFFFFF"/>
        <w:spacing w:before="0" w:beforeAutospacing="0" w:after="0" w:afterAutospacing="0"/>
        <w:ind w:firstLine="710"/>
        <w:jc w:val="both"/>
        <w:rPr>
          <w:color w:val="000000"/>
        </w:rPr>
      </w:pPr>
      <w:r w:rsidRPr="002F09B8">
        <w:rPr>
          <w:rStyle w:val="c1"/>
          <w:color w:val="000000"/>
        </w:rPr>
        <w:t>Необходимо начинать с постепенного включения элементов этой модели, чтобы ученики привыкли к ним. Можно даже составить план постепенного внедрения интерактивного обучения. Безусловно, лучше старательно подготовить несколько интерактивных занятий в учебном году, нежели часто проводить наспех подготовленные «игры». Необходимо провести с учениками организационное занятие и создать вместе с ними правила работы в классе. Для начала целесообразно использовать простые интерактивные технологии – работу в парах, малых группах, мозговой штурм. Со временем у учеников появится опыт такой работы, и период подготовки к занятиям сведется до минимума.</w:t>
      </w:r>
    </w:p>
    <w:p w:rsidR="002F09B8" w:rsidRPr="002F09B8" w:rsidRDefault="002F09B8" w:rsidP="002F09B8">
      <w:pPr>
        <w:pStyle w:val="c4"/>
        <w:shd w:val="clear" w:color="auto" w:fill="FFFFFF"/>
        <w:spacing w:before="0" w:beforeAutospacing="0" w:after="0" w:afterAutospacing="0"/>
        <w:ind w:firstLine="710"/>
        <w:jc w:val="both"/>
        <w:rPr>
          <w:color w:val="000000"/>
        </w:rPr>
      </w:pPr>
      <w:r w:rsidRPr="002F09B8">
        <w:rPr>
          <w:rStyle w:val="c1"/>
          <w:color w:val="000000"/>
        </w:rPr>
        <w:t>Для эффективного использования интерактивного обучения учитель должен старательно планировать, прежде всего, свою деятельность: дать задание ученикам для предварительной подготовки (прочитать текст, продумать ответы на вопросы, выполнить задания), глубоко выучить и продумать материал, определить хронометраж занятия, задания для групп, роли участников, подготовить вопросы и возможные ответы, разработать критерии оценки эффективности урока.</w:t>
      </w:r>
    </w:p>
    <w:p w:rsidR="002F09B8" w:rsidRPr="002F09B8" w:rsidRDefault="002F09B8" w:rsidP="002F09B8">
      <w:pPr>
        <w:pStyle w:val="c4"/>
        <w:shd w:val="clear" w:color="auto" w:fill="FFFFFF"/>
        <w:spacing w:before="0" w:beforeAutospacing="0" w:after="0" w:afterAutospacing="0"/>
        <w:ind w:firstLine="710"/>
        <w:jc w:val="both"/>
        <w:rPr>
          <w:color w:val="000000"/>
        </w:rPr>
      </w:pPr>
      <w:r w:rsidRPr="002F09B8">
        <w:rPr>
          <w:rStyle w:val="c1"/>
          <w:color w:val="000000"/>
        </w:rPr>
        <w:t>Таким образом, процесс обучения не автоматическое вкладывание учебного материала в голову ученика. Он требует напряженной умственной деятельности ребенка и активного участия в этом процессе. Объяснение и демонстрация никогда не дадут устойчивых знаний. Этого можно достичь только с помощью интерактивного обучения. С другой стороны, после нескольких старательно подготовленных уроков преподаватель сможет ощутить, как изменилось к нему отношение учеников, а также сама атмосфера в классе. Это послужит дополнительным стимулом к работе с интерактивными технологиями.</w:t>
      </w:r>
    </w:p>
    <w:p w:rsidR="002F09B8" w:rsidRPr="002F09B8" w:rsidRDefault="002F09B8" w:rsidP="002F09B8">
      <w:pPr>
        <w:ind w:firstLine="708"/>
        <w:jc w:val="both"/>
        <w:rPr>
          <w:rFonts w:ascii="Times New Roman" w:hAnsi="Times New Roman" w:cs="Times New Roman"/>
          <w:sz w:val="24"/>
          <w:szCs w:val="24"/>
        </w:rPr>
      </w:pPr>
    </w:p>
    <w:sectPr w:rsidR="002F09B8" w:rsidRPr="002F0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B8"/>
    <w:rsid w:val="002F09B8"/>
    <w:rsid w:val="0079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2F0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09B8"/>
  </w:style>
  <w:style w:type="paragraph" w:customStyle="1" w:styleId="c4">
    <w:name w:val="c4"/>
    <w:basedOn w:val="a"/>
    <w:rsid w:val="002F0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F0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2F0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09B8"/>
  </w:style>
  <w:style w:type="paragraph" w:customStyle="1" w:styleId="c4">
    <w:name w:val="c4"/>
    <w:basedOn w:val="a"/>
    <w:rsid w:val="002F0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F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2</cp:revision>
  <dcterms:created xsi:type="dcterms:W3CDTF">2019-11-16T15:15:00Z</dcterms:created>
  <dcterms:modified xsi:type="dcterms:W3CDTF">2019-11-16T15:17:00Z</dcterms:modified>
</cp:coreProperties>
</file>