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E" w:rsidRDefault="00C6624E" w:rsidP="00C6624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БДОУ г. Омска «Детский сад № 112»</w:t>
      </w: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Pr="001672CE" w:rsidRDefault="001672CE" w:rsidP="00C6624E">
      <w:pPr>
        <w:spacing w:line="360" w:lineRule="auto"/>
        <w:jc w:val="center"/>
        <w:rPr>
          <w:rFonts w:ascii="Times New Roman" w:hAnsi="Times New Roman"/>
          <w:sz w:val="44"/>
        </w:rPr>
      </w:pPr>
      <w:r w:rsidRPr="001672CE">
        <w:rPr>
          <w:rFonts w:ascii="Times New Roman" w:hAnsi="Times New Roman"/>
          <w:sz w:val="44"/>
        </w:rPr>
        <w:t>Развивающая программа для детей 6-7 лет «Сказочная архитектура в детском саду»</w:t>
      </w: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Разработала: Кузнецова Наталья Анатольевна</w:t>
      </w: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1672CE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6624E" w:rsidRDefault="001672CE" w:rsidP="001672C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 - 2018</w:t>
      </w:r>
    </w:p>
    <w:p w:rsidR="00C6624E" w:rsidRPr="00E418C1" w:rsidRDefault="001672CE" w:rsidP="00C6624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ПОЯСНТЕЛЬНАЯ ЗАПИСКА</w:t>
      </w:r>
    </w:p>
    <w:p w:rsidR="00C6624E" w:rsidRPr="000044A6" w:rsidRDefault="00C6624E" w:rsidP="00C6624E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А</w:t>
      </w:r>
      <w:r w:rsidRPr="000044A6">
        <w:rPr>
          <w:rFonts w:ascii="Times New Roman" w:hAnsi="Times New Roman"/>
          <w:sz w:val="28"/>
        </w:rPr>
        <w:t>рхитектура – это не только специальные термины, но и особый взгляд на мир, которому можно научить и взрослого, и ребёнка. Ценность такого взгляда во внимании к пространству, в том, чтобы пытаться понять, как устроен мир вокруг вас.</w:t>
      </w:r>
    </w:p>
    <w:p w:rsidR="00C6624E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E418C1">
        <w:rPr>
          <w:rFonts w:ascii="Times New Roman" w:hAnsi="Times New Roman"/>
          <w:sz w:val="28"/>
        </w:rPr>
        <w:t xml:space="preserve">Широкие возможности в воспитании и развитии личности имеет искусство архитектуры. Приобщение к архитектуре способствует формированию познавательных интересов, дает возможность знакомить детей с широким кругом предметов и явлений. </w:t>
      </w:r>
      <w:proofErr w:type="gramStart"/>
      <w:r w:rsidRPr="00E418C1">
        <w:rPr>
          <w:rFonts w:ascii="Times New Roman" w:hAnsi="Times New Roman"/>
          <w:sz w:val="28"/>
        </w:rPr>
        <w:t>Общение с архитектурой делает ребенка отзывчивым красоте, развивает чувство прекрасного, воспитывает бережное отношение к культурному наследию своей страны, уважение к результатам человеческой деятельности, художественному созиданию.</w:t>
      </w:r>
      <w:proofErr w:type="gramEnd"/>
      <w:r w:rsidRPr="00E418C1">
        <w:rPr>
          <w:rFonts w:ascii="Times New Roman" w:hAnsi="Times New Roman"/>
          <w:sz w:val="28"/>
        </w:rPr>
        <w:t xml:space="preserve"> Образы архитектуры вызывают у детей потребность выразить свои впечатления в различных видах художественной деятельности, являются толчком к самостоятельной творческой деятельности.</w:t>
      </w:r>
    </w:p>
    <w:p w:rsidR="00C6624E" w:rsidRDefault="00C6624E" w:rsidP="00C6624E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3800B2">
        <w:rPr>
          <w:rFonts w:ascii="Times New Roman" w:hAnsi="Times New Roman"/>
          <w:sz w:val="28"/>
        </w:rPr>
        <w:t>Средства архитектуры в практике работы дошкольных учреждений используются крайне редко, в основном с целью формирования представлений об окружающем мире, как методический прием на занятиях по изобразительной деятельности и конструированию. Лишь немногие воспитатели обращаются к произведениям архитектуры для решения задач эстетического воспитания, направляя работу на формирование у детей способности замечать красоту архитектурного сооружения, воспринимать образно-выразительные средства искусства архитектуры.</w:t>
      </w:r>
    </w:p>
    <w:p w:rsidR="00C6624E" w:rsidRPr="00E418C1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3800B2">
        <w:rPr>
          <w:rFonts w:ascii="Times New Roman" w:hAnsi="Times New Roman"/>
          <w:sz w:val="28"/>
        </w:rPr>
        <w:t>Единой программы по ознакомлению детей с архитектурой не существует. Возможно, поэтому и проблема разработки системы методов ознакомления с архитектурой остается недостаточно изученной.</w:t>
      </w:r>
    </w:p>
    <w:p w:rsidR="001672CE" w:rsidRDefault="001672CE" w:rsidP="00C6624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72CE" w:rsidRDefault="001672CE" w:rsidP="00C6624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72CE" w:rsidRDefault="001672CE" w:rsidP="00C6624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72CE" w:rsidRDefault="001672CE" w:rsidP="00C6624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624E" w:rsidRPr="00032424" w:rsidRDefault="001672CE" w:rsidP="00C6624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6624E" w:rsidRPr="00032424">
        <w:rPr>
          <w:rFonts w:ascii="Times New Roman" w:hAnsi="Times New Roman"/>
          <w:sz w:val="28"/>
          <w:szCs w:val="28"/>
        </w:rPr>
        <w:t>О ПРОГРАММЕ</w:t>
      </w:r>
    </w:p>
    <w:p w:rsidR="00C6624E" w:rsidRPr="00032424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того</w:t>
      </w:r>
      <w:proofErr w:type="gramStart"/>
      <w:r w:rsidRPr="00032424">
        <w:rPr>
          <w:rFonts w:ascii="Times New Roman" w:hAnsi="Times New Roman"/>
          <w:sz w:val="28"/>
          <w:szCs w:val="28"/>
        </w:rPr>
        <w:t>,</w:t>
      </w:r>
      <w:proofErr w:type="gramEnd"/>
      <w:r w:rsidRPr="00032424">
        <w:rPr>
          <w:rFonts w:ascii="Times New Roman" w:hAnsi="Times New Roman"/>
          <w:sz w:val="28"/>
          <w:szCs w:val="28"/>
        </w:rPr>
        <w:t xml:space="preserve"> чтобы ребенку было интересно на любой улице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32424">
        <w:rPr>
          <w:rFonts w:ascii="Times New Roman" w:hAnsi="Times New Roman"/>
          <w:sz w:val="28"/>
          <w:szCs w:val="28"/>
        </w:rPr>
        <w:t>, ему не нужно учиться на архитектора. Достаточно обращать внимание на важные детали и научить, как можно все замечать самому.</w:t>
      </w:r>
    </w:p>
    <w:p w:rsidR="00C6624E" w:rsidRPr="00032424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2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2424">
        <w:rPr>
          <w:rFonts w:ascii="Times New Roman" w:hAnsi="Times New Roman"/>
          <w:sz w:val="28"/>
          <w:szCs w:val="28"/>
        </w:rPr>
        <w:t xml:space="preserve">С этой целью </w:t>
      </w:r>
      <w:r>
        <w:rPr>
          <w:rFonts w:ascii="Times New Roman" w:hAnsi="Times New Roman"/>
          <w:sz w:val="28"/>
          <w:szCs w:val="28"/>
        </w:rPr>
        <w:t>нами</w:t>
      </w:r>
      <w:r w:rsidRPr="00032424">
        <w:rPr>
          <w:rFonts w:ascii="Times New Roman" w:hAnsi="Times New Roman"/>
          <w:sz w:val="28"/>
          <w:szCs w:val="28"/>
        </w:rPr>
        <w:t xml:space="preserve"> разработа</w:t>
      </w:r>
      <w:r>
        <w:rPr>
          <w:rFonts w:ascii="Times New Roman" w:hAnsi="Times New Roman"/>
          <w:sz w:val="28"/>
          <w:szCs w:val="28"/>
        </w:rPr>
        <w:t>на</w:t>
      </w:r>
      <w:r w:rsidRPr="00032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развивающая</w:t>
      </w:r>
      <w:r w:rsidRPr="0003242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32424">
        <w:rPr>
          <w:rFonts w:ascii="Times New Roman" w:hAnsi="Times New Roman"/>
          <w:sz w:val="28"/>
          <w:szCs w:val="28"/>
        </w:rPr>
        <w:t xml:space="preserve"> «Сказочная Архитектура» про интерес к зданиям и городу. Этот интерес будет формироваться на протяжении трех летних месяцев. </w:t>
      </w:r>
    </w:p>
    <w:p w:rsidR="00C6624E" w:rsidRPr="00032424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Развивающая </w:t>
      </w:r>
      <w:r w:rsidRPr="00032424">
        <w:rPr>
          <w:rFonts w:ascii="Times New Roman" w:hAnsi="Times New Roman"/>
          <w:sz w:val="28"/>
          <w:szCs w:val="28"/>
        </w:rPr>
        <w:t>программа «Сказочная Архитектура</w:t>
      </w:r>
      <w:r w:rsidR="001672CE">
        <w:rPr>
          <w:rFonts w:ascii="Times New Roman" w:hAnsi="Times New Roman"/>
          <w:sz w:val="28"/>
          <w:szCs w:val="28"/>
        </w:rPr>
        <w:t xml:space="preserve"> в детском саду</w:t>
      </w:r>
      <w:r w:rsidRPr="00032424">
        <w:rPr>
          <w:rFonts w:ascii="Times New Roman" w:hAnsi="Times New Roman"/>
          <w:sz w:val="28"/>
          <w:szCs w:val="28"/>
        </w:rPr>
        <w:t>» учитывает индивидуально - личностные и возрастные особенности дошкольника</w:t>
      </w:r>
      <w:r>
        <w:rPr>
          <w:rFonts w:ascii="Times New Roman" w:hAnsi="Times New Roman"/>
          <w:sz w:val="28"/>
          <w:szCs w:val="28"/>
        </w:rPr>
        <w:t>,</w:t>
      </w:r>
      <w:r w:rsidRPr="00032424">
        <w:rPr>
          <w:rFonts w:ascii="Times New Roman" w:hAnsi="Times New Roman"/>
          <w:sz w:val="28"/>
          <w:szCs w:val="28"/>
        </w:rPr>
        <w:t xml:space="preserve"> все инновации и современные, интересные формы организации </w:t>
      </w:r>
      <w:r>
        <w:rPr>
          <w:rFonts w:ascii="Times New Roman" w:hAnsi="Times New Roman"/>
          <w:sz w:val="28"/>
          <w:szCs w:val="28"/>
        </w:rPr>
        <w:t>работы с детьми и их родителями.</w:t>
      </w:r>
    </w:p>
    <w:p w:rsidR="00C6624E" w:rsidRDefault="00C6624E" w:rsidP="00C6624E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064">
        <w:rPr>
          <w:rFonts w:ascii="Times New Roman" w:hAnsi="Times New Roman"/>
          <w:sz w:val="28"/>
          <w:szCs w:val="28"/>
        </w:rPr>
        <w:t>Новизна и оригинальность программы заключается в том, что в ней представлена система и содержание работы по ознакомлению детей дошк</w:t>
      </w:r>
      <w:r>
        <w:rPr>
          <w:rFonts w:ascii="Times New Roman" w:hAnsi="Times New Roman"/>
          <w:sz w:val="28"/>
          <w:szCs w:val="28"/>
        </w:rPr>
        <w:t xml:space="preserve">ольного возраста с архитектурой. </w:t>
      </w:r>
      <w:r w:rsidRPr="007E0064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то, что знакомство с архитектурой происходит в процессе разнообразных видов деятельности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C6624E" w:rsidRPr="00032424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72CE">
        <w:rPr>
          <w:rFonts w:ascii="Times New Roman" w:hAnsi="Times New Roman"/>
          <w:sz w:val="28"/>
          <w:szCs w:val="28"/>
        </w:rPr>
        <w:t xml:space="preserve">Срок реализации программы – 1 год. </w:t>
      </w:r>
      <w:r w:rsidRPr="00210DEA">
        <w:rPr>
          <w:rFonts w:ascii="Times New Roman" w:hAnsi="Times New Roman"/>
          <w:sz w:val="28"/>
          <w:szCs w:val="28"/>
        </w:rPr>
        <w:t xml:space="preserve">Возраст детей, участвующих в реализации данной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="001672CE">
        <w:rPr>
          <w:rFonts w:ascii="Times New Roman" w:hAnsi="Times New Roman"/>
          <w:sz w:val="28"/>
          <w:szCs w:val="28"/>
        </w:rPr>
        <w:t>программы – 6</w:t>
      </w:r>
      <w:r w:rsidRPr="00210DEA">
        <w:rPr>
          <w:rFonts w:ascii="Times New Roman" w:hAnsi="Times New Roman"/>
          <w:sz w:val="28"/>
          <w:szCs w:val="28"/>
        </w:rPr>
        <w:t>-7 лет. Это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фантазии, поэтому программа предусматривает расширение этого потенциала.</w:t>
      </w:r>
    </w:p>
    <w:p w:rsidR="00C6624E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10DEA">
        <w:rPr>
          <w:rFonts w:ascii="Times New Roman" w:hAnsi="Times New Roman"/>
          <w:sz w:val="28"/>
          <w:szCs w:val="28"/>
        </w:rPr>
        <w:t xml:space="preserve">В процессе ознакомления с архитектурой дети получают знания о том, какие дома бывают в разных странах, </w:t>
      </w:r>
      <w:r w:rsidRPr="00091F9D">
        <w:rPr>
          <w:rFonts w:ascii="Times New Roman" w:hAnsi="Times New Roman"/>
          <w:sz w:val="28"/>
          <w:szCs w:val="28"/>
        </w:rPr>
        <w:t>из каких частей могут состоять здания</w:t>
      </w:r>
      <w:r w:rsidR="001672CE">
        <w:rPr>
          <w:rFonts w:ascii="Times New Roman" w:hAnsi="Times New Roman"/>
          <w:sz w:val="28"/>
          <w:szCs w:val="28"/>
        </w:rPr>
        <w:t xml:space="preserve">, </w:t>
      </w:r>
      <w:r w:rsidRPr="00091F9D">
        <w:rPr>
          <w:rFonts w:ascii="Times New Roman" w:hAnsi="Times New Roman"/>
          <w:sz w:val="28"/>
          <w:szCs w:val="28"/>
        </w:rPr>
        <w:t>и для чего они предназначены</w:t>
      </w:r>
      <w:r w:rsidRPr="00210DEA">
        <w:rPr>
          <w:rFonts w:ascii="Times New Roman" w:hAnsi="Times New Roman"/>
          <w:sz w:val="28"/>
          <w:szCs w:val="28"/>
        </w:rPr>
        <w:t>, знакомятся с историей жилищ, профессией архитектора</w:t>
      </w:r>
      <w:r w:rsidRPr="00091F9D">
        <w:rPr>
          <w:rFonts w:ascii="Times New Roman" w:hAnsi="Times New Roman"/>
          <w:sz w:val="28"/>
          <w:szCs w:val="28"/>
        </w:rPr>
        <w:t xml:space="preserve">. С тонкостями архитектуры </w:t>
      </w:r>
      <w:r>
        <w:rPr>
          <w:rFonts w:ascii="Times New Roman" w:hAnsi="Times New Roman"/>
          <w:sz w:val="28"/>
          <w:szCs w:val="28"/>
        </w:rPr>
        <w:t>дети знакомят</w:t>
      </w:r>
      <w:r w:rsidRPr="00091F9D">
        <w:rPr>
          <w:rFonts w:ascii="Times New Roman" w:hAnsi="Times New Roman"/>
          <w:sz w:val="28"/>
          <w:szCs w:val="28"/>
        </w:rPr>
        <w:t xml:space="preserve">ся играючи. </w:t>
      </w:r>
      <w:r>
        <w:rPr>
          <w:rFonts w:ascii="Times New Roman" w:hAnsi="Times New Roman"/>
          <w:sz w:val="28"/>
          <w:szCs w:val="28"/>
        </w:rPr>
        <w:t>П</w:t>
      </w:r>
      <w:r w:rsidRPr="00091F9D">
        <w:rPr>
          <w:rFonts w:ascii="Times New Roman" w:hAnsi="Times New Roman"/>
          <w:sz w:val="28"/>
          <w:szCs w:val="28"/>
        </w:rPr>
        <w:t>утешеств</w:t>
      </w:r>
      <w:r>
        <w:rPr>
          <w:rFonts w:ascii="Times New Roman" w:hAnsi="Times New Roman"/>
          <w:sz w:val="28"/>
          <w:szCs w:val="28"/>
        </w:rPr>
        <w:t>уя</w:t>
      </w:r>
      <w:r w:rsidRPr="00091F9D">
        <w:rPr>
          <w:rFonts w:ascii="Times New Roman" w:hAnsi="Times New Roman"/>
          <w:sz w:val="28"/>
          <w:szCs w:val="28"/>
        </w:rPr>
        <w:t xml:space="preserve"> по сказкам, возводя</w:t>
      </w:r>
      <w:r>
        <w:rPr>
          <w:rFonts w:ascii="Times New Roman" w:hAnsi="Times New Roman"/>
          <w:sz w:val="28"/>
          <w:szCs w:val="28"/>
        </w:rPr>
        <w:t>т</w:t>
      </w:r>
      <w:r w:rsidRPr="00091F9D">
        <w:rPr>
          <w:rFonts w:ascii="Times New Roman" w:hAnsi="Times New Roman"/>
          <w:sz w:val="28"/>
          <w:szCs w:val="28"/>
        </w:rPr>
        <w:t xml:space="preserve"> надстройку из объяснений формы, размера, фактуры. </w:t>
      </w:r>
    </w:p>
    <w:p w:rsidR="00C6624E" w:rsidRPr="00F11D3D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Занятия под названием «Школа Архитекторов» </w:t>
      </w:r>
      <w:r w:rsidR="001672CE">
        <w:rPr>
          <w:rFonts w:ascii="Times New Roman" w:hAnsi="Times New Roman"/>
          <w:sz w:val="28"/>
          <w:szCs w:val="28"/>
        </w:rPr>
        <w:t xml:space="preserve">проводятся три раза в неделю, во вторую </w:t>
      </w:r>
      <w:r w:rsidRPr="00952351">
        <w:rPr>
          <w:rFonts w:ascii="Times New Roman" w:hAnsi="Times New Roman"/>
          <w:sz w:val="28"/>
          <w:szCs w:val="28"/>
        </w:rPr>
        <w:t xml:space="preserve">половину дня. Длительность -20-25 минут. Материалы для занятий включают в себя как авторские разработки, так и различные </w:t>
      </w:r>
      <w:r w:rsidRPr="00952351">
        <w:rPr>
          <w:rFonts w:ascii="Times New Roman" w:hAnsi="Times New Roman"/>
          <w:sz w:val="28"/>
          <w:szCs w:val="28"/>
        </w:rPr>
        <w:lastRenderedPageBreak/>
        <w:t xml:space="preserve">справочные материалы. </w:t>
      </w:r>
      <w:proofErr w:type="gramStart"/>
      <w:r w:rsidRPr="00952351">
        <w:rPr>
          <w:rFonts w:ascii="Times New Roman" w:hAnsi="Times New Roman"/>
          <w:sz w:val="28"/>
          <w:szCs w:val="28"/>
        </w:rPr>
        <w:t>В программе запланировано проведение бесед с детьми,</w:t>
      </w:r>
      <w:r w:rsidRPr="00F11D3D">
        <w:rPr>
          <w:rFonts w:ascii="Times New Roman" w:hAnsi="Times New Roman"/>
          <w:sz w:val="28"/>
        </w:rPr>
        <w:t xml:space="preserve"> наблюдения, экскурсия, игры, рассказы, демонстрации слайдов, фотографий, репродукций</w:t>
      </w:r>
      <w:r>
        <w:rPr>
          <w:rFonts w:ascii="Times New Roman" w:hAnsi="Times New Roman"/>
          <w:sz w:val="28"/>
        </w:rPr>
        <w:t>, детское творчество на архитектурные темы</w:t>
      </w:r>
      <w:r w:rsidRPr="00F11D3D">
        <w:rPr>
          <w:rFonts w:ascii="Times New Roman" w:hAnsi="Times New Roman"/>
          <w:sz w:val="28"/>
        </w:rPr>
        <w:t xml:space="preserve"> и т.д.</w:t>
      </w:r>
      <w:proofErr w:type="gramEnd"/>
    </w:p>
    <w:p w:rsidR="00C6624E" w:rsidRPr="00952351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52351">
        <w:rPr>
          <w:rFonts w:ascii="Times New Roman" w:hAnsi="Times New Roman"/>
          <w:sz w:val="28"/>
          <w:szCs w:val="28"/>
        </w:rPr>
        <w:t xml:space="preserve">Особое внимание уделяется комплексным занятиям, в процессе которых дети осваивают несколько видов деятельности. </w:t>
      </w: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6624E" w:rsidRPr="00642EDD" w:rsidRDefault="00C6624E" w:rsidP="00C6624E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642EDD">
        <w:rPr>
          <w:rFonts w:ascii="Times New Roman" w:hAnsi="Times New Roman"/>
          <w:sz w:val="28"/>
        </w:rPr>
        <w:t>ЦЕЛИ И ЗАДАЧИ</w:t>
      </w:r>
    </w:p>
    <w:p w:rsidR="00C6624E" w:rsidRPr="00642EDD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42EDD">
        <w:rPr>
          <w:rFonts w:ascii="Times New Roman" w:hAnsi="Times New Roman"/>
          <w:sz w:val="28"/>
        </w:rPr>
        <w:t xml:space="preserve">Цели: </w:t>
      </w:r>
    </w:p>
    <w:p w:rsidR="00C6624E" w:rsidRPr="00642EDD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642EDD">
        <w:rPr>
          <w:rFonts w:ascii="Times New Roman" w:hAnsi="Times New Roman"/>
          <w:sz w:val="28"/>
        </w:rPr>
        <w:t xml:space="preserve"> Сформировать у детей старшего  дошкольного возраста знания об архитектуре.  </w:t>
      </w:r>
    </w:p>
    <w:p w:rsidR="00C6624E" w:rsidRPr="00642EDD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642EDD">
        <w:rPr>
          <w:rFonts w:ascii="Times New Roman" w:hAnsi="Times New Roman"/>
          <w:sz w:val="28"/>
        </w:rPr>
        <w:t xml:space="preserve"> Приобщить их к своей национальной культуре.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642EDD">
        <w:rPr>
          <w:rFonts w:ascii="Times New Roman" w:hAnsi="Times New Roman"/>
          <w:sz w:val="28"/>
        </w:rPr>
        <w:t xml:space="preserve"> Развить интерес к искусству архитектуры</w:t>
      </w:r>
      <w:r>
        <w:rPr>
          <w:rFonts w:ascii="Times New Roman" w:hAnsi="Times New Roman"/>
          <w:sz w:val="28"/>
        </w:rPr>
        <w:t>.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Формировать элементарные представления об  истории человечества (Древний мир, Средние века, Современное общество)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Знакомить с архитектурой. Закрепить знания о том, что существуют различные по назначению здания: жилые дома, магазины, театры и т.д.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Обращать внимание детей на сходства и различия архитектурных сооружений одинакового назначения: форма, пропорции и т.д.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Развивать наблюдательность, учить </w:t>
      </w:r>
      <w:proofErr w:type="gramStart"/>
      <w:r>
        <w:rPr>
          <w:rFonts w:ascii="Times New Roman" w:hAnsi="Times New Roman"/>
          <w:sz w:val="28"/>
        </w:rPr>
        <w:t>внимательно</w:t>
      </w:r>
      <w:proofErr w:type="gramEnd"/>
      <w:r>
        <w:rPr>
          <w:rFonts w:ascii="Times New Roman" w:hAnsi="Times New Roman"/>
          <w:sz w:val="28"/>
        </w:rPr>
        <w:t xml:space="preserve"> рассматривать здания, замечать их характерные особенности, разнообразия пропорций, конструкций, украшающих деталей.</w:t>
      </w: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624E" w:rsidRPr="00BD5FCE" w:rsidRDefault="00C6624E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программа «Сказочная архитектура</w:t>
      </w:r>
      <w:r w:rsidR="00244139">
        <w:rPr>
          <w:rFonts w:ascii="Times New Roman" w:hAnsi="Times New Roman"/>
          <w:sz w:val="28"/>
          <w:szCs w:val="28"/>
        </w:rPr>
        <w:t xml:space="preserve"> в детском саду</w:t>
      </w:r>
      <w:r>
        <w:rPr>
          <w:rFonts w:ascii="Times New Roman" w:hAnsi="Times New Roman"/>
          <w:sz w:val="28"/>
          <w:szCs w:val="28"/>
        </w:rPr>
        <w:t>» включает в себя следующие разделы: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архитектура?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Познавательная деятельность</w:t>
      </w:r>
      <w:r w:rsidRPr="00691CB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Презентации</w:t>
      </w:r>
      <w:r w:rsidRPr="00333D34">
        <w:rPr>
          <w:rFonts w:ascii="Times New Roman" w:hAnsi="Times New Roman"/>
          <w:sz w:val="28"/>
          <w:szCs w:val="28"/>
        </w:rPr>
        <w:t xml:space="preserve"> об архитектуре, о ее значении и трех основ</w:t>
      </w:r>
      <w:r>
        <w:rPr>
          <w:rFonts w:ascii="Times New Roman" w:hAnsi="Times New Roman"/>
          <w:sz w:val="28"/>
          <w:szCs w:val="28"/>
        </w:rPr>
        <w:t>ных принципов: «Польза, красота</w:t>
      </w:r>
      <w:r w:rsidRPr="00333D34">
        <w:rPr>
          <w:rFonts w:ascii="Times New Roman" w:hAnsi="Times New Roman"/>
          <w:sz w:val="28"/>
          <w:szCs w:val="28"/>
        </w:rPr>
        <w:t>, прочность». Рассказ о профессии «архитектор».</w:t>
      </w:r>
    </w:p>
    <w:p w:rsidR="00C6624E" w:rsidRDefault="00C6624E" w:rsidP="00C6624E">
      <w:p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</w:t>
      </w:r>
      <w:r w:rsidRPr="00691CB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Аппликация с элементами  рисования </w:t>
      </w:r>
      <w:r w:rsidRPr="004943D2">
        <w:rPr>
          <w:rFonts w:ascii="Times New Roman" w:hAnsi="Times New Roman"/>
          <w:sz w:val="28"/>
        </w:rPr>
        <w:t xml:space="preserve">«Разные </w:t>
      </w:r>
      <w:r>
        <w:rPr>
          <w:rFonts w:ascii="Times New Roman" w:hAnsi="Times New Roman"/>
          <w:sz w:val="28"/>
        </w:rPr>
        <w:t xml:space="preserve">       </w:t>
      </w:r>
      <w:r w:rsidRPr="004943D2"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>»</w:t>
      </w:r>
    </w:p>
    <w:p w:rsidR="00C6624E" w:rsidRPr="00AF4F3E" w:rsidRDefault="00C6624E" w:rsidP="00C6624E">
      <w:p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Поход в Музыкальный театр.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Жилище древнего человека. 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Познавательная деятельность</w:t>
      </w:r>
      <w:r w:rsidRPr="00691CB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D34">
        <w:rPr>
          <w:rFonts w:ascii="Times New Roman" w:hAnsi="Times New Roman"/>
          <w:sz w:val="28"/>
          <w:szCs w:val="28"/>
        </w:rPr>
        <w:t xml:space="preserve">История жилища. </w:t>
      </w:r>
      <w:r w:rsidRPr="0090272A">
        <w:rPr>
          <w:rFonts w:ascii="Times New Roman" w:hAnsi="Times New Roman"/>
          <w:sz w:val="28"/>
          <w:szCs w:val="28"/>
        </w:rPr>
        <w:t>Исторический экскурс по древним городам мира.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Творческая деятельность</w:t>
      </w:r>
      <w:r w:rsidRPr="00691CB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Конструирование из природного материала    «</w:t>
      </w:r>
      <w:r w:rsidRPr="00AF4F3E">
        <w:rPr>
          <w:rFonts w:ascii="Times New Roman" w:hAnsi="Times New Roman"/>
          <w:sz w:val="28"/>
        </w:rPr>
        <w:t>Жилище древнего человека</w:t>
      </w:r>
      <w:r>
        <w:rPr>
          <w:rFonts w:ascii="Times New Roman" w:hAnsi="Times New Roman"/>
          <w:sz w:val="28"/>
        </w:rPr>
        <w:t>»</w:t>
      </w:r>
      <w:r w:rsidRPr="00AF4F3E">
        <w:rPr>
          <w:rFonts w:ascii="Times New Roman" w:hAnsi="Times New Roman"/>
          <w:sz w:val="28"/>
        </w:rPr>
        <w:t xml:space="preserve">  (шалаш, пещера…) </w:t>
      </w:r>
    </w:p>
    <w:p w:rsidR="00C6624E" w:rsidRPr="00AF4F3E" w:rsidRDefault="00C6624E" w:rsidP="00C6624E">
      <w:pPr>
        <w:tabs>
          <w:tab w:val="left" w:pos="426"/>
        </w:tabs>
        <w:spacing w:after="0" w:line="36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Экскурсия в Историко</w:t>
      </w:r>
      <w:r w:rsidRPr="00892967">
        <w:rPr>
          <w:rFonts w:ascii="Times New Roman" w:hAnsi="Times New Roman"/>
          <w:i/>
          <w:sz w:val="28"/>
          <w:szCs w:val="28"/>
        </w:rPr>
        <w:t>-</w:t>
      </w:r>
      <w:r w:rsidRPr="00892967">
        <w:rPr>
          <w:rFonts w:ascii="Times New Roman" w:hAnsi="Times New Roman"/>
          <w:i/>
          <w:sz w:val="28"/>
        </w:rPr>
        <w:t>краеведческий музей.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разных народов.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Познавательная деятельность</w:t>
      </w:r>
      <w:r w:rsidRPr="00691CB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E24C1">
        <w:rPr>
          <w:rFonts w:ascii="Times New Roman" w:hAnsi="Times New Roman"/>
          <w:sz w:val="28"/>
          <w:szCs w:val="28"/>
        </w:rPr>
        <w:t>ормы строений, материалы, из которых выстраивалось жилище и внутреннее убранство</w:t>
      </w:r>
      <w:r>
        <w:rPr>
          <w:rFonts w:ascii="Times New Roman" w:hAnsi="Times New Roman"/>
          <w:sz w:val="28"/>
          <w:szCs w:val="28"/>
        </w:rPr>
        <w:t>. Зависимость</w:t>
      </w:r>
      <w:r w:rsidRPr="006E24C1">
        <w:rPr>
          <w:rFonts w:ascii="Times New Roman" w:hAnsi="Times New Roman"/>
          <w:sz w:val="28"/>
          <w:szCs w:val="28"/>
        </w:rPr>
        <w:t xml:space="preserve"> от особенностей природы, от своеобразия хозяйственной жизни, от различий в религиозных представлениях.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</w:t>
      </w:r>
      <w:r w:rsidRPr="00691CB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Конструирование </w:t>
      </w:r>
      <w:r>
        <w:rPr>
          <w:rFonts w:ascii="Times New Roman" w:hAnsi="Times New Roman"/>
          <w:sz w:val="28"/>
        </w:rPr>
        <w:t>«</w:t>
      </w:r>
      <w:r w:rsidRPr="00AF4F3E">
        <w:rPr>
          <w:rFonts w:ascii="Times New Roman" w:hAnsi="Times New Roman"/>
          <w:sz w:val="28"/>
        </w:rPr>
        <w:t xml:space="preserve">Индейское </w:t>
      </w:r>
      <w:proofErr w:type="spellStart"/>
      <w:r w:rsidRPr="00AF4F3E">
        <w:rPr>
          <w:rFonts w:ascii="Times New Roman" w:hAnsi="Times New Roman"/>
          <w:sz w:val="28"/>
        </w:rPr>
        <w:t>типи</w:t>
      </w:r>
      <w:proofErr w:type="spellEnd"/>
      <w:r>
        <w:rPr>
          <w:rFonts w:ascii="Times New Roman" w:hAnsi="Times New Roman"/>
          <w:sz w:val="28"/>
        </w:rPr>
        <w:t>».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дома.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Познавательная деятельность</w:t>
      </w:r>
      <w:r w:rsidRPr="0002388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Ф</w:t>
      </w:r>
      <w:r w:rsidRPr="00753A13">
        <w:rPr>
          <w:rFonts w:ascii="Times New Roman" w:hAnsi="Times New Roman"/>
          <w:sz w:val="28"/>
        </w:rPr>
        <w:t>ундамент, стены, окна,</w:t>
      </w:r>
      <w:r>
        <w:rPr>
          <w:rFonts w:ascii="Times New Roman" w:hAnsi="Times New Roman"/>
          <w:sz w:val="28"/>
        </w:rPr>
        <w:t xml:space="preserve"> крыша, труба,  двери, крыльцо… Их назначение, разнообразие.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 w:rsidRPr="005F44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Аппликация с использованием бросового материала «Такие разные двери» по сказке </w:t>
      </w:r>
      <w:r w:rsidRPr="00753A13">
        <w:rPr>
          <w:rFonts w:ascii="Times New Roman" w:hAnsi="Times New Roman"/>
          <w:sz w:val="28"/>
        </w:rPr>
        <w:t>«Кто живёт за этой дверью?»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строительства дома.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521F4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Типовые постройки. Необычные дома. Из чего строят дома.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F4443"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Конструирование с элементами аппликации </w:t>
      </w:r>
      <w:r>
        <w:rPr>
          <w:rFonts w:ascii="Times New Roman" w:hAnsi="Times New Roman"/>
          <w:sz w:val="28"/>
        </w:rPr>
        <w:t>«Д</w:t>
      </w:r>
      <w:r w:rsidRPr="00753A13">
        <w:rPr>
          <w:rFonts w:ascii="Times New Roman" w:hAnsi="Times New Roman"/>
          <w:sz w:val="28"/>
        </w:rPr>
        <w:t>омики поросят</w:t>
      </w:r>
      <w:r>
        <w:rPr>
          <w:rFonts w:ascii="Times New Roman" w:hAnsi="Times New Roman"/>
          <w:sz w:val="28"/>
        </w:rPr>
        <w:t>»</w:t>
      </w:r>
      <w:r w:rsidRPr="00753A13">
        <w:rPr>
          <w:rFonts w:ascii="Times New Roman" w:hAnsi="Times New Roman"/>
          <w:sz w:val="28"/>
        </w:rPr>
        <w:t xml:space="preserve"> по сказке «Три поросёнка» 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Жилища животных.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F19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964">
        <w:rPr>
          <w:rFonts w:ascii="Times New Roman" w:hAnsi="Times New Roman"/>
          <w:sz w:val="28"/>
          <w:szCs w:val="28"/>
        </w:rPr>
        <w:t>Из чего строят в животном мире</w:t>
      </w:r>
      <w:r>
        <w:rPr>
          <w:rFonts w:ascii="Times New Roman" w:hAnsi="Times New Roman"/>
          <w:sz w:val="28"/>
          <w:szCs w:val="28"/>
        </w:rPr>
        <w:t>. Структура и форма жилища животных. Назначение.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Конструирование в различных техниках домов для героев сказки «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пух и все, все, все…»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Мосты в архитектуре.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F94497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Назначение мостов. </w:t>
      </w:r>
      <w:r w:rsidRPr="00753A13">
        <w:rPr>
          <w:rFonts w:ascii="Times New Roman" w:hAnsi="Times New Roman"/>
          <w:sz w:val="28"/>
        </w:rPr>
        <w:t>Строение: устои, перекрытия, спуски. Какие бывают мосты</w:t>
      </w:r>
      <w:r>
        <w:rPr>
          <w:rFonts w:ascii="Times New Roman" w:hAnsi="Times New Roman"/>
          <w:sz w:val="28"/>
        </w:rPr>
        <w:t>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Мост из подручного материала по сказке «Два барана»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деревянная архитектура.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35EC9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D34">
        <w:rPr>
          <w:rFonts w:ascii="Times New Roman" w:hAnsi="Times New Roman"/>
          <w:sz w:val="28"/>
          <w:szCs w:val="28"/>
        </w:rPr>
        <w:t xml:space="preserve"> Деревянные постройки: избы, терема, колодцы, мосты, их сходство и различия</w:t>
      </w:r>
      <w:r>
        <w:rPr>
          <w:rFonts w:ascii="Times New Roman" w:hAnsi="Times New Roman"/>
          <w:sz w:val="28"/>
          <w:szCs w:val="28"/>
        </w:rPr>
        <w:t>.</w:t>
      </w:r>
      <w:r w:rsidRPr="0090272A">
        <w:t xml:space="preserve"> </w:t>
      </w:r>
      <w:r w:rsidRPr="0090272A">
        <w:rPr>
          <w:rFonts w:ascii="Times New Roman" w:hAnsi="Times New Roman"/>
          <w:sz w:val="28"/>
          <w:szCs w:val="28"/>
        </w:rPr>
        <w:t>Особенности русских деревянных церквей, монастырей, часовен.</w:t>
      </w:r>
      <w:r w:rsidRPr="0090272A">
        <w:t xml:space="preserve"> </w:t>
      </w:r>
      <w:r w:rsidRPr="0090272A">
        <w:rPr>
          <w:rFonts w:ascii="Times New Roman" w:hAnsi="Times New Roman"/>
          <w:sz w:val="28"/>
          <w:szCs w:val="28"/>
        </w:rPr>
        <w:t xml:space="preserve">Историческое значение памятников архитектуры.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7B1F42">
        <w:rPr>
          <w:rFonts w:ascii="Times New Roman" w:hAnsi="Times New Roman"/>
          <w:i/>
          <w:sz w:val="28"/>
          <w:szCs w:val="28"/>
        </w:rPr>
        <w:t>Экскурсия «Омск. Деревянные кружева Казачьей слободы»</w:t>
      </w:r>
      <w:r w:rsidRPr="007B1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proofErr w:type="spellStart"/>
      <w:r w:rsidRPr="00794173">
        <w:rPr>
          <w:rFonts w:ascii="Times New Roman" w:hAnsi="Times New Roman"/>
          <w:sz w:val="28"/>
          <w:szCs w:val="28"/>
        </w:rPr>
        <w:t>многоярусност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794173">
        <w:rPr>
          <w:rFonts w:ascii="Times New Roman" w:hAnsi="Times New Roman"/>
          <w:sz w:val="28"/>
          <w:szCs w:val="28"/>
        </w:rPr>
        <w:t xml:space="preserve"> строений, увенчивание их башенками и теремами</w:t>
      </w:r>
      <w:r>
        <w:rPr>
          <w:rFonts w:ascii="Times New Roman" w:hAnsi="Times New Roman"/>
          <w:sz w:val="28"/>
          <w:szCs w:val="28"/>
        </w:rPr>
        <w:t>, з</w:t>
      </w:r>
      <w:r w:rsidRPr="00794173">
        <w:rPr>
          <w:rFonts w:ascii="Times New Roman" w:hAnsi="Times New Roman"/>
          <w:sz w:val="28"/>
          <w:szCs w:val="28"/>
        </w:rPr>
        <w:t>атейлив</w:t>
      </w:r>
      <w:r>
        <w:rPr>
          <w:rFonts w:ascii="Times New Roman" w:hAnsi="Times New Roman"/>
          <w:sz w:val="28"/>
          <w:szCs w:val="28"/>
        </w:rPr>
        <w:t>ой</w:t>
      </w:r>
      <w:r w:rsidRPr="00794173">
        <w:rPr>
          <w:rFonts w:ascii="Times New Roman" w:hAnsi="Times New Roman"/>
          <w:sz w:val="28"/>
          <w:szCs w:val="28"/>
        </w:rPr>
        <w:t xml:space="preserve"> художественн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794173">
        <w:rPr>
          <w:rFonts w:ascii="Times New Roman" w:hAnsi="Times New Roman"/>
          <w:sz w:val="28"/>
          <w:szCs w:val="28"/>
        </w:rPr>
        <w:t xml:space="preserve"> резьб</w:t>
      </w:r>
      <w:r>
        <w:rPr>
          <w:rFonts w:ascii="Times New Roman" w:hAnsi="Times New Roman"/>
          <w:sz w:val="28"/>
          <w:szCs w:val="28"/>
        </w:rPr>
        <w:t>ы</w:t>
      </w:r>
      <w:r w:rsidRPr="00794173">
        <w:rPr>
          <w:rFonts w:ascii="Times New Roman" w:hAnsi="Times New Roman"/>
          <w:sz w:val="28"/>
          <w:szCs w:val="28"/>
        </w:rPr>
        <w:t xml:space="preserve"> по дереву</w:t>
      </w:r>
      <w:r>
        <w:rPr>
          <w:rFonts w:ascii="Times New Roman" w:hAnsi="Times New Roman"/>
          <w:sz w:val="28"/>
          <w:szCs w:val="28"/>
        </w:rPr>
        <w:t>.</w:t>
      </w:r>
      <w:r w:rsidRPr="00794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изба.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0DDC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 w:rsidRPr="00333D34">
        <w:rPr>
          <w:rFonts w:ascii="Times New Roman" w:hAnsi="Times New Roman"/>
          <w:sz w:val="28"/>
          <w:szCs w:val="28"/>
        </w:rPr>
        <w:t xml:space="preserve"> Устройство быта на Руси.</w:t>
      </w:r>
      <w:r w:rsidRPr="00940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Типы крестьянских построек.   Убранство избы. Конструкция избы. Плотницкие инструменты.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 w:rsidRPr="000B0D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 + роспись «Русская печь» по русской народной сказке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Ледовая архитектура.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0DDC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Дома изо льда. Иглу – жилище   эскимосов. Ледяной отель в Швеции.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Творческая деятельность</w:t>
      </w:r>
      <w:r>
        <w:rPr>
          <w:rFonts w:ascii="Times New Roman" w:hAnsi="Times New Roman"/>
          <w:sz w:val="28"/>
          <w:szCs w:val="28"/>
        </w:rPr>
        <w:t xml:space="preserve">: Работа с белой глиной </w:t>
      </w:r>
      <w:r w:rsidRPr="00753A1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Иглу для медвежонка</w:t>
      </w:r>
      <w:r w:rsidRPr="00753A1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сказке «Северная сказка»</w:t>
      </w:r>
    </w:p>
    <w:p w:rsidR="00C6624E" w:rsidRDefault="00C6624E" w:rsidP="00C662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Пряничная архитектура.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62BE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Настоящие пряничные дома на Гаити. Огромные пряничные дома на ярмарках. </w:t>
      </w:r>
    </w:p>
    <w:p w:rsidR="00C6624E" w:rsidRDefault="00C6624E" w:rsidP="00C6624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Кулинарный мастер – класс «Пряничный домик» по сказке «Пряничный домик»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Башенная и замковая архитектура.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  <w:r w:rsidRPr="00DE6702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Знаменитые башни мира.</w:t>
      </w:r>
      <w:r w:rsidRPr="00D03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Замки. Их функционал. Обзор  устройства замка.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Замок из картона по сказкам Ш. Перро, Б. Гримм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Экскурсия в музей имени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Врубеля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Ландшафтный дизайн. 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E7B8A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C7B">
        <w:rPr>
          <w:rFonts w:ascii="Times New Roman" w:hAnsi="Times New Roman"/>
          <w:sz w:val="28"/>
          <w:szCs w:val="28"/>
        </w:rPr>
        <w:t>История возникновения и развития ландшафтного искусства. Что такое ландшафтная архитектура, каскадная и террасная композиция. Основные приемы построения ландшафтной и парковой архитектурной композиции в дизайне. Малые и большие архитектурные формы в создании паркового и ландшафтного дизайна.</w:t>
      </w:r>
    </w:p>
    <w:p w:rsidR="00C6624E" w:rsidRPr="002E4421" w:rsidRDefault="00C6624E" w:rsidP="00C6624E">
      <w:p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A1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Дизайнерский мини - сад своими руками» по мотивам </w:t>
      </w:r>
      <w:proofErr w:type="gramStart"/>
      <w:r>
        <w:rPr>
          <w:rFonts w:ascii="Times New Roman" w:hAnsi="Times New Roman"/>
          <w:sz w:val="28"/>
        </w:rPr>
        <w:t>сказок про эльфов</w:t>
      </w:r>
      <w:proofErr w:type="gramEnd"/>
      <w:r>
        <w:rPr>
          <w:rFonts w:ascii="Times New Roman" w:hAnsi="Times New Roman"/>
          <w:sz w:val="28"/>
        </w:rPr>
        <w:t xml:space="preserve"> или фей.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Дома на сваях и на деревьях. </w:t>
      </w:r>
    </w:p>
    <w:p w:rsidR="00C6624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4421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A03">
        <w:rPr>
          <w:rFonts w:ascii="Times New Roman" w:hAnsi="Times New Roman"/>
          <w:sz w:val="28"/>
          <w:szCs w:val="28"/>
        </w:rPr>
        <w:t>Преимущества дома на сваях. Что такое сваи. Из каких материалов строят дома на сваях. Современные дома на сваях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2A03">
        <w:rPr>
          <w:rFonts w:ascii="Times New Roman" w:hAnsi="Times New Roman"/>
          <w:sz w:val="28"/>
          <w:szCs w:val="28"/>
        </w:rPr>
        <w:t>Дома на деревьях. Их назначение. Из какого материала строят эти дома</w:t>
      </w:r>
      <w:r>
        <w:rPr>
          <w:rFonts w:ascii="Times New Roman" w:hAnsi="Times New Roman"/>
          <w:sz w:val="28"/>
          <w:szCs w:val="28"/>
        </w:rPr>
        <w:t>.</w:t>
      </w:r>
    </w:p>
    <w:p w:rsidR="00C6624E" w:rsidRDefault="00C6624E" w:rsidP="00C6624E">
      <w:pPr>
        <w:spacing w:after="12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деятельность:</w:t>
      </w:r>
      <w:r>
        <w:rPr>
          <w:rFonts w:ascii="Times New Roman" w:hAnsi="Times New Roman"/>
          <w:sz w:val="28"/>
          <w:szCs w:val="28"/>
        </w:rPr>
        <w:t xml:space="preserve"> Рисование с элементами аппликации </w:t>
      </w:r>
      <w:r w:rsidRPr="00A22A03">
        <w:rPr>
          <w:rFonts w:ascii="Times New Roman" w:hAnsi="Times New Roman"/>
          <w:sz w:val="28"/>
          <w:szCs w:val="28"/>
        </w:rPr>
        <w:t>«Дом на дереве»</w:t>
      </w:r>
      <w:r>
        <w:rPr>
          <w:rFonts w:ascii="Times New Roman" w:hAnsi="Times New Roman"/>
          <w:sz w:val="28"/>
          <w:szCs w:val="28"/>
        </w:rPr>
        <w:t xml:space="preserve"> по сказке «Джек и бобовое зернышко»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Городок из картонных коробок. 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4CD">
        <w:rPr>
          <w:rFonts w:ascii="Times New Roman" w:hAnsi="Times New Roman"/>
          <w:i/>
          <w:sz w:val="28"/>
          <w:szCs w:val="28"/>
        </w:rPr>
        <w:lastRenderedPageBreak/>
        <w:t>Познавательная деятельность: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A22A03">
        <w:rPr>
          <w:rFonts w:ascii="Times New Roman" w:hAnsi="Times New Roman"/>
          <w:sz w:val="28"/>
          <w:szCs w:val="28"/>
        </w:rPr>
        <w:t>то такое коробка. Что из нее можно смастерить. Какие инструменты необходимы для работы с картонной коробкой</w:t>
      </w:r>
      <w:r>
        <w:rPr>
          <w:rFonts w:ascii="Times New Roman" w:hAnsi="Times New Roman"/>
          <w:sz w:val="28"/>
          <w:szCs w:val="28"/>
        </w:rPr>
        <w:t>. Кукольный домик из картона.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4CD">
        <w:rPr>
          <w:rFonts w:ascii="Times New Roman" w:hAnsi="Times New Roman"/>
          <w:i/>
          <w:sz w:val="28"/>
          <w:szCs w:val="28"/>
        </w:rPr>
        <w:t xml:space="preserve">Творческая деятельность: </w:t>
      </w:r>
      <w:r>
        <w:rPr>
          <w:rFonts w:ascii="Times New Roman" w:hAnsi="Times New Roman"/>
          <w:sz w:val="28"/>
          <w:szCs w:val="28"/>
        </w:rPr>
        <w:t>Конструирование</w:t>
      </w:r>
      <w:r w:rsidRPr="006A5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коробочек </w:t>
      </w:r>
      <w:r w:rsidRPr="006A54CD">
        <w:rPr>
          <w:rFonts w:ascii="Times New Roman" w:hAnsi="Times New Roman"/>
          <w:sz w:val="28"/>
          <w:szCs w:val="28"/>
        </w:rPr>
        <w:t>по сказке «Городок в табакерке»</w:t>
      </w:r>
    </w:p>
    <w:p w:rsidR="00C6624E" w:rsidRPr="00F2483C" w:rsidRDefault="00C6624E" w:rsidP="00C662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Театральная постановка спектакля по одной из сказок, по программе «Сказочная архитектура» </w:t>
      </w:r>
    </w:p>
    <w:p w:rsidR="00C6624E" w:rsidRDefault="00C6624E" w:rsidP="00C6624E">
      <w:pPr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Стройка. </w:t>
      </w:r>
    </w:p>
    <w:p w:rsidR="00C6624E" w:rsidRPr="00141153" w:rsidRDefault="00C6624E" w:rsidP="00C662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1153">
        <w:rPr>
          <w:rFonts w:ascii="Times New Roman" w:hAnsi="Times New Roman"/>
          <w:i/>
          <w:sz w:val="28"/>
          <w:szCs w:val="28"/>
        </w:rPr>
        <w:t>Познавательная деятельность:</w:t>
      </w:r>
      <w:r w:rsidRPr="00141153">
        <w:rPr>
          <w:rFonts w:ascii="Times New Roman" w:hAnsi="Times New Roman"/>
          <w:sz w:val="28"/>
          <w:szCs w:val="28"/>
        </w:rPr>
        <w:t xml:space="preserve"> Строительные профессии. Знакомство со строительными  профессиями. Инструмент строителя. Спецодежда. Строительная техника.</w:t>
      </w:r>
    </w:p>
    <w:p w:rsidR="00C6624E" w:rsidRPr="00A22A03" w:rsidRDefault="00C6624E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53">
        <w:rPr>
          <w:rFonts w:ascii="Times New Roman" w:hAnsi="Times New Roman"/>
          <w:i/>
          <w:sz w:val="28"/>
          <w:szCs w:val="28"/>
        </w:rPr>
        <w:t xml:space="preserve">Творческая деятельность: </w:t>
      </w:r>
      <w:r>
        <w:rPr>
          <w:rFonts w:ascii="Times New Roman" w:hAnsi="Times New Roman"/>
          <w:sz w:val="28"/>
          <w:szCs w:val="28"/>
        </w:rPr>
        <w:t>Конструирование из спичечных коробков с элементами аппликации и рисования «Строительная техника: кран, бульдозер, самосвал» по сказке «Бо</w:t>
      </w: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строитель»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Вечеринка для детей в стиле «Стройка»</w:t>
      </w:r>
    </w:p>
    <w:p w:rsidR="00C6624E" w:rsidRPr="00D058CD" w:rsidRDefault="00C6624E" w:rsidP="00C6624E">
      <w:pPr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Архитектура будущего. </w:t>
      </w:r>
    </w:p>
    <w:p w:rsidR="00C6624E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638A">
        <w:rPr>
          <w:rFonts w:ascii="Times New Roman" w:hAnsi="Times New Roman"/>
          <w:i/>
          <w:sz w:val="28"/>
          <w:szCs w:val="28"/>
        </w:rPr>
        <w:t>Познавательная деятельность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F7C7B">
        <w:rPr>
          <w:rFonts w:ascii="Times New Roman" w:hAnsi="Times New Roman"/>
          <w:sz w:val="28"/>
          <w:szCs w:val="28"/>
        </w:rPr>
        <w:t>Виртуальное путешествие в мир необычных зданий, созданных архитекторами разных стран.</w:t>
      </w:r>
      <w:r w:rsidRPr="000E2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Презентации. Фотографии неожиданных проектов. </w:t>
      </w:r>
    </w:p>
    <w:p w:rsidR="00C6624E" w:rsidRDefault="00C6624E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Творческая деятельность</w:t>
      </w:r>
      <w:r w:rsidRPr="005663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«Проекты разного назначения» (объемное конструирование из палочек от мороженого,  счетных палочек, соломинок, деревянных прищепок, пластилина и т.д.)</w:t>
      </w:r>
    </w:p>
    <w:p w:rsidR="00C6624E" w:rsidRDefault="00C6624E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24E" w:rsidRDefault="00C6624E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3CD0">
        <w:rPr>
          <w:rFonts w:ascii="Times New Roman" w:hAnsi="Times New Roman"/>
          <w:i/>
          <w:sz w:val="28"/>
          <w:szCs w:val="28"/>
        </w:rPr>
        <w:t>По завершению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A03">
        <w:rPr>
          <w:rFonts w:ascii="Times New Roman" w:hAnsi="Times New Roman"/>
          <w:sz w:val="28"/>
          <w:szCs w:val="28"/>
        </w:rPr>
        <w:t>Защита дипломных проектов с выставкой</w:t>
      </w:r>
      <w:r>
        <w:rPr>
          <w:rFonts w:ascii="Times New Roman" w:hAnsi="Times New Roman"/>
          <w:sz w:val="28"/>
          <w:szCs w:val="28"/>
        </w:rPr>
        <w:t xml:space="preserve"> работ, выполненных совместно с родителями</w:t>
      </w:r>
      <w:r w:rsidRPr="00A22A03">
        <w:rPr>
          <w:rFonts w:ascii="Times New Roman" w:hAnsi="Times New Roman"/>
          <w:sz w:val="28"/>
          <w:szCs w:val="28"/>
        </w:rPr>
        <w:t>. Подведение итогов работы Школы Архитекторов.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44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Выдача дипломов</w:t>
      </w:r>
    </w:p>
    <w:p w:rsidR="00C6624E" w:rsidRDefault="00C6624E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4139" w:rsidRDefault="00244139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4139" w:rsidRPr="00A22A03" w:rsidRDefault="00244139" w:rsidP="00C662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24E" w:rsidRPr="00F11D3D" w:rsidRDefault="00C6624E" w:rsidP="00C6624E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F11D3D">
        <w:rPr>
          <w:rFonts w:ascii="Times New Roman" w:hAnsi="Times New Roman"/>
          <w:sz w:val="28"/>
        </w:rPr>
        <w:lastRenderedPageBreak/>
        <w:t>ЗАКЛЮЧЕНИЕ</w:t>
      </w:r>
    </w:p>
    <w:p w:rsidR="00C6624E" w:rsidRPr="007A7B78" w:rsidRDefault="00C6624E" w:rsidP="00C662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A7B78">
        <w:rPr>
          <w:rFonts w:ascii="Times New Roman" w:hAnsi="Times New Roman"/>
          <w:sz w:val="28"/>
        </w:rPr>
        <w:t>Отличительной особенностью данной программы является уход от шаблонного, стандартного мышления за счет использования таких видов занятий, на которых дети до самого завершающего этапа работают без предоставления образца изделия по предложенной п</w:t>
      </w:r>
      <w:r>
        <w:rPr>
          <w:rFonts w:ascii="Times New Roman" w:hAnsi="Times New Roman"/>
          <w:sz w:val="28"/>
        </w:rPr>
        <w:t>едагогом</w:t>
      </w:r>
      <w:r w:rsidRPr="007A7B78">
        <w:rPr>
          <w:rFonts w:ascii="Times New Roman" w:hAnsi="Times New Roman"/>
          <w:sz w:val="28"/>
        </w:rPr>
        <w:t xml:space="preserve"> схеме. Такой подход дает детям возможность проявить в полной мере свои </w:t>
      </w:r>
      <w:proofErr w:type="spellStart"/>
      <w:r w:rsidRPr="007A7B78">
        <w:rPr>
          <w:rFonts w:ascii="Times New Roman" w:hAnsi="Times New Roman"/>
          <w:sz w:val="28"/>
        </w:rPr>
        <w:t>креативные</w:t>
      </w:r>
      <w:proofErr w:type="spellEnd"/>
      <w:r w:rsidRPr="007A7B78">
        <w:rPr>
          <w:rFonts w:ascii="Times New Roman" w:hAnsi="Times New Roman"/>
          <w:sz w:val="28"/>
        </w:rPr>
        <w:t xml:space="preserve"> способности, развить фантазию, отказаться от стереотипов мышления. </w:t>
      </w:r>
    </w:p>
    <w:p w:rsidR="00C6624E" w:rsidRDefault="00C6624E" w:rsidP="00C662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11D3D">
        <w:rPr>
          <w:rFonts w:ascii="Times New Roman" w:hAnsi="Times New Roman"/>
          <w:sz w:val="28"/>
        </w:rPr>
        <w:t xml:space="preserve">В ходе выполнения </w:t>
      </w:r>
      <w:r>
        <w:rPr>
          <w:rFonts w:ascii="Times New Roman" w:hAnsi="Times New Roman"/>
          <w:sz w:val="28"/>
        </w:rPr>
        <w:t>программы,</w:t>
      </w:r>
      <w:r w:rsidRPr="00F11D3D">
        <w:rPr>
          <w:rFonts w:ascii="Times New Roman" w:hAnsi="Times New Roman"/>
          <w:sz w:val="28"/>
        </w:rPr>
        <w:t xml:space="preserve"> были разработаны и предложены </w:t>
      </w:r>
      <w:r>
        <w:rPr>
          <w:rFonts w:ascii="Times New Roman" w:hAnsi="Times New Roman"/>
          <w:sz w:val="28"/>
        </w:rPr>
        <w:t xml:space="preserve">конспекты </w:t>
      </w:r>
      <w:r w:rsidRPr="00F11D3D">
        <w:rPr>
          <w:rFonts w:ascii="Times New Roman" w:hAnsi="Times New Roman"/>
          <w:sz w:val="28"/>
        </w:rPr>
        <w:t xml:space="preserve">занятий, </w:t>
      </w:r>
      <w:r>
        <w:rPr>
          <w:rFonts w:ascii="Times New Roman" w:hAnsi="Times New Roman"/>
          <w:sz w:val="28"/>
        </w:rPr>
        <w:t xml:space="preserve">презентации, </w:t>
      </w:r>
      <w:r w:rsidRPr="00F11D3D">
        <w:rPr>
          <w:rFonts w:ascii="Times New Roman" w:hAnsi="Times New Roman"/>
          <w:sz w:val="28"/>
        </w:rPr>
        <w:t>посвященных изучению архитектуры дошкольниками.</w:t>
      </w:r>
    </w:p>
    <w:p w:rsidR="00C6624E" w:rsidRPr="003E6372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 w:rsidRPr="003E6372">
        <w:rPr>
          <w:rFonts w:ascii="Times New Roman" w:hAnsi="Times New Roman"/>
          <w:sz w:val="28"/>
        </w:rPr>
        <w:t xml:space="preserve">Формы подведения итогов реализации </w:t>
      </w:r>
      <w:r>
        <w:rPr>
          <w:rFonts w:ascii="Times New Roman" w:hAnsi="Times New Roman"/>
          <w:sz w:val="28"/>
        </w:rPr>
        <w:t xml:space="preserve">развивающей программы «Сказочная архитектура», </w:t>
      </w:r>
      <w:r w:rsidRPr="003E6372">
        <w:rPr>
          <w:rFonts w:ascii="Times New Roman" w:hAnsi="Times New Roman"/>
          <w:sz w:val="28"/>
        </w:rPr>
        <w:t>могут быть различными: презентация, где дети выступают в ка</w:t>
      </w:r>
      <w:r>
        <w:rPr>
          <w:rFonts w:ascii="Times New Roman" w:hAnsi="Times New Roman"/>
          <w:sz w:val="28"/>
        </w:rPr>
        <w:t>честве руководителей проектов (н</w:t>
      </w:r>
      <w:r w:rsidRPr="003E6372">
        <w:rPr>
          <w:rFonts w:ascii="Times New Roman" w:hAnsi="Times New Roman"/>
          <w:sz w:val="28"/>
        </w:rPr>
        <w:t>апример, проект «Мой город», «Я – архитектор», «Дома в разных странах»</w:t>
      </w:r>
      <w:r>
        <w:rPr>
          <w:rFonts w:ascii="Times New Roman" w:hAnsi="Times New Roman"/>
          <w:sz w:val="28"/>
        </w:rPr>
        <w:t>, «Архитектура будущего»</w:t>
      </w:r>
      <w:r w:rsidRPr="003E6372">
        <w:rPr>
          <w:rFonts w:ascii="Times New Roman" w:hAnsi="Times New Roman"/>
          <w:sz w:val="28"/>
        </w:rPr>
        <w:t xml:space="preserve"> и т. п.</w:t>
      </w:r>
      <w:r>
        <w:rPr>
          <w:rFonts w:ascii="Times New Roman" w:hAnsi="Times New Roman"/>
          <w:sz w:val="28"/>
        </w:rPr>
        <w:t>)</w:t>
      </w:r>
      <w:r w:rsidRPr="003E6372">
        <w:rPr>
          <w:rFonts w:ascii="Times New Roman" w:hAnsi="Times New Roman"/>
          <w:sz w:val="28"/>
        </w:rPr>
        <w:t>, выставки продуктов ху</w:t>
      </w:r>
      <w:r>
        <w:rPr>
          <w:rFonts w:ascii="Times New Roman" w:hAnsi="Times New Roman"/>
          <w:sz w:val="28"/>
        </w:rPr>
        <w:t>дожественного творчества детей совместно с родителями</w:t>
      </w:r>
      <w:r w:rsidRPr="003E6372">
        <w:rPr>
          <w:rFonts w:ascii="Times New Roman" w:hAnsi="Times New Roman"/>
          <w:sz w:val="28"/>
        </w:rPr>
        <w:t>, викторины, показ видеофильма о процессе работы с детьми по темам программы</w:t>
      </w:r>
      <w:r>
        <w:rPr>
          <w:rFonts w:ascii="Times New Roman" w:hAnsi="Times New Roman"/>
          <w:sz w:val="28"/>
        </w:rPr>
        <w:t xml:space="preserve"> и т.д.</w:t>
      </w:r>
      <w:proofErr w:type="gramEnd"/>
    </w:p>
    <w:p w:rsidR="00C6624E" w:rsidRDefault="00C6624E" w:rsidP="00C6624E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F11D3D">
        <w:rPr>
          <w:rFonts w:ascii="Times New Roman" w:hAnsi="Times New Roman"/>
          <w:sz w:val="28"/>
        </w:rPr>
        <w:t xml:space="preserve">В заключении можно сказать, что изучение архитектуры способствует развитию творческих способностей дошкольников. </w:t>
      </w:r>
      <w:r>
        <w:rPr>
          <w:rFonts w:ascii="Times New Roman" w:hAnsi="Times New Roman"/>
          <w:sz w:val="28"/>
        </w:rPr>
        <w:t xml:space="preserve">Дети </w:t>
      </w:r>
      <w:r w:rsidRPr="00677944">
        <w:rPr>
          <w:rFonts w:ascii="Times New Roman" w:hAnsi="Times New Roman"/>
          <w:sz w:val="28"/>
        </w:rPr>
        <w:t>увле</w:t>
      </w:r>
      <w:r>
        <w:rPr>
          <w:rFonts w:ascii="Times New Roman" w:hAnsi="Times New Roman"/>
          <w:sz w:val="28"/>
        </w:rPr>
        <w:t>клись</w:t>
      </w:r>
      <w:r w:rsidRPr="00677944">
        <w:rPr>
          <w:rFonts w:ascii="Times New Roman" w:hAnsi="Times New Roman"/>
          <w:sz w:val="28"/>
        </w:rPr>
        <w:t xml:space="preserve"> объемным творчеством</w:t>
      </w:r>
      <w:r>
        <w:rPr>
          <w:rFonts w:ascii="Times New Roman" w:hAnsi="Times New Roman"/>
          <w:sz w:val="28"/>
        </w:rPr>
        <w:t>.</w:t>
      </w:r>
      <w:r w:rsidRPr="00C25428">
        <w:rPr>
          <w:rFonts w:ascii="Times New Roman" w:hAnsi="Times New Roman"/>
          <w:sz w:val="28"/>
        </w:rPr>
        <w:t xml:space="preserve"> Детские работы подкупают своим очарованием, непосредственностью, спонтанностью, проявлением «гениальности», генетически заложенной в детях.</w:t>
      </w:r>
      <w:r>
        <w:rPr>
          <w:rFonts w:ascii="Times New Roman" w:hAnsi="Times New Roman"/>
          <w:sz w:val="28"/>
        </w:rPr>
        <w:t xml:space="preserve"> </w:t>
      </w:r>
      <w:r w:rsidRPr="00C25428">
        <w:rPr>
          <w:rFonts w:ascii="Times New Roman" w:hAnsi="Times New Roman"/>
          <w:sz w:val="28"/>
        </w:rPr>
        <w:t>При умелом руководстве по принципу поддерживаемой п</w:t>
      </w:r>
      <w:r>
        <w:rPr>
          <w:rFonts w:ascii="Times New Roman" w:hAnsi="Times New Roman"/>
          <w:sz w:val="28"/>
        </w:rPr>
        <w:t>едагогом</w:t>
      </w:r>
      <w:r w:rsidRPr="00C25428">
        <w:rPr>
          <w:rFonts w:ascii="Times New Roman" w:hAnsi="Times New Roman"/>
          <w:sz w:val="28"/>
        </w:rPr>
        <w:t xml:space="preserve"> деятельности ребенка, развивается творческое сотрудничество, которое позволяет развернуть перед </w:t>
      </w:r>
      <w:r>
        <w:rPr>
          <w:rFonts w:ascii="Times New Roman" w:hAnsi="Times New Roman"/>
          <w:sz w:val="28"/>
        </w:rPr>
        <w:t>ребенком</w:t>
      </w:r>
      <w:r w:rsidRPr="00C25428">
        <w:rPr>
          <w:rFonts w:ascii="Times New Roman" w:hAnsi="Times New Roman"/>
          <w:sz w:val="28"/>
        </w:rPr>
        <w:t xml:space="preserve"> все поле для изобретения, полезной модели, проекта реализации идеи. Ребенок все время обучения играет в «будущее»</w:t>
      </w:r>
      <w:r>
        <w:rPr>
          <w:rFonts w:ascii="Times New Roman" w:hAnsi="Times New Roman"/>
          <w:sz w:val="28"/>
        </w:rPr>
        <w:t>.</w:t>
      </w:r>
      <w:r w:rsidRPr="00C25428">
        <w:rPr>
          <w:rFonts w:ascii="Times New Roman" w:hAnsi="Times New Roman"/>
          <w:sz w:val="28"/>
        </w:rPr>
        <w:t xml:space="preserve"> А если дать детям возможность самим почувствовать полезность своей работы, придать ей практический смысл?</w:t>
      </w:r>
    </w:p>
    <w:p w:rsidR="00C6624E" w:rsidRPr="00677944" w:rsidRDefault="00C6624E" w:rsidP="00C6624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254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</w:t>
      </w:r>
      <w:r w:rsidRPr="00C25428">
        <w:rPr>
          <w:rFonts w:ascii="Times New Roman" w:hAnsi="Times New Roman"/>
          <w:sz w:val="28"/>
        </w:rPr>
        <w:t>Архитектура для детей должна предстать не просто как система законов и умений, а как увлекательный раздел культуры человечества.</w:t>
      </w:r>
      <w:r>
        <w:rPr>
          <w:rFonts w:ascii="Times New Roman" w:hAnsi="Times New Roman"/>
          <w:sz w:val="28"/>
        </w:rPr>
        <w:t xml:space="preserve"> </w:t>
      </w:r>
      <w:r w:rsidRPr="00677944">
        <w:rPr>
          <w:rFonts w:ascii="Times New Roman" w:hAnsi="Times New Roman"/>
          <w:sz w:val="28"/>
        </w:rPr>
        <w:t xml:space="preserve">То, что не под силу сделать ребенку сегодня, он с радостью и удивительным погружением в </w:t>
      </w:r>
      <w:r w:rsidRPr="00677944">
        <w:rPr>
          <w:rFonts w:ascii="Times New Roman" w:hAnsi="Times New Roman"/>
          <w:sz w:val="28"/>
        </w:rPr>
        <w:lastRenderedPageBreak/>
        <w:t>процесс создаст самостоятельно уже совсем скоро.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677944">
        <w:rPr>
          <w:rFonts w:ascii="Times New Roman" w:hAnsi="Times New Roman"/>
          <w:sz w:val="28"/>
        </w:rPr>
        <w:t>При чем</w:t>
      </w:r>
      <w:proofErr w:type="gramEnd"/>
      <w:r>
        <w:rPr>
          <w:rFonts w:ascii="Times New Roman" w:hAnsi="Times New Roman"/>
          <w:sz w:val="28"/>
        </w:rPr>
        <w:t>,</w:t>
      </w:r>
      <w:r w:rsidRPr="00677944">
        <w:rPr>
          <w:rFonts w:ascii="Times New Roman" w:hAnsi="Times New Roman"/>
          <w:sz w:val="28"/>
        </w:rPr>
        <w:t xml:space="preserve"> замечена такая особенность - творчество становится спонтанным. Увидел материал, додумал, во что он может превратиться. Создал объект. Кроме того общение ребенка с окружающими — источник его психического развития. От того, насколько оно будет полноценным и разносторонним, зависит</w:t>
      </w:r>
      <w:r>
        <w:rPr>
          <w:rFonts w:ascii="Times New Roman" w:hAnsi="Times New Roman"/>
          <w:sz w:val="28"/>
        </w:rPr>
        <w:t>,</w:t>
      </w:r>
      <w:r w:rsidRPr="00677944">
        <w:rPr>
          <w:rFonts w:ascii="Times New Roman" w:hAnsi="Times New Roman"/>
          <w:sz w:val="28"/>
        </w:rPr>
        <w:t xml:space="preserve"> в конечном счете</w:t>
      </w:r>
      <w:r>
        <w:rPr>
          <w:rFonts w:ascii="Times New Roman" w:hAnsi="Times New Roman"/>
          <w:sz w:val="28"/>
        </w:rPr>
        <w:t>,</w:t>
      </w:r>
      <w:r w:rsidRPr="00677944">
        <w:rPr>
          <w:rFonts w:ascii="Times New Roman" w:hAnsi="Times New Roman"/>
          <w:sz w:val="28"/>
        </w:rPr>
        <w:t xml:space="preserve"> склад личности человека, его творческий потенциал. </w:t>
      </w:r>
    </w:p>
    <w:p w:rsidR="00C6624E" w:rsidRPr="00F11D3D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677944">
        <w:rPr>
          <w:rFonts w:ascii="Times New Roman" w:hAnsi="Times New Roman"/>
          <w:sz w:val="28"/>
        </w:rPr>
        <w:t>Еще роль творчества неоспорима в накоплении такого важного чув</w:t>
      </w:r>
      <w:r>
        <w:rPr>
          <w:rFonts w:ascii="Times New Roman" w:hAnsi="Times New Roman"/>
          <w:sz w:val="28"/>
        </w:rPr>
        <w:t xml:space="preserve">ственного и тактильного опыта. </w:t>
      </w:r>
      <w:r w:rsidRPr="00677944">
        <w:rPr>
          <w:rFonts w:ascii="Times New Roman" w:hAnsi="Times New Roman"/>
          <w:sz w:val="28"/>
        </w:rPr>
        <w:t>Ну и</w:t>
      </w:r>
      <w:r>
        <w:rPr>
          <w:rFonts w:ascii="Times New Roman" w:hAnsi="Times New Roman"/>
          <w:sz w:val="28"/>
        </w:rPr>
        <w:t>,</w:t>
      </w:r>
      <w:r w:rsidRPr="00677944">
        <w:rPr>
          <w:rFonts w:ascii="Times New Roman" w:hAnsi="Times New Roman"/>
          <w:sz w:val="28"/>
        </w:rPr>
        <w:t xml:space="preserve"> совсем никуда без эмоционального развития. Ведь творчество — это всегда эмоции!</w:t>
      </w:r>
    </w:p>
    <w:p w:rsidR="00C6624E" w:rsidRPr="00F11D3D" w:rsidRDefault="00C6624E" w:rsidP="00C662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6624E" w:rsidRPr="00E87B45" w:rsidRDefault="00C6624E" w:rsidP="00C662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7B45">
        <w:rPr>
          <w:rFonts w:ascii="Times New Roman" w:hAnsi="Times New Roman"/>
          <w:sz w:val="28"/>
          <w:szCs w:val="28"/>
        </w:rPr>
        <w:t>ЛИТЕРАТУРА</w:t>
      </w:r>
    </w:p>
    <w:p w:rsidR="00C6624E" w:rsidRPr="00E87B45" w:rsidRDefault="00C6624E" w:rsidP="00C6624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7B45">
        <w:rPr>
          <w:rFonts w:ascii="Times New Roman" w:hAnsi="Times New Roman"/>
          <w:sz w:val="28"/>
          <w:szCs w:val="28"/>
        </w:rPr>
        <w:t>Брофман</w:t>
      </w:r>
      <w:proofErr w:type="spellEnd"/>
      <w:r w:rsidRPr="00E87B45">
        <w:rPr>
          <w:rFonts w:ascii="Times New Roman" w:hAnsi="Times New Roman"/>
          <w:sz w:val="28"/>
          <w:szCs w:val="28"/>
        </w:rPr>
        <w:t xml:space="preserve"> В. Архитектурная школа папы Карло: книга для детей и взрослых. – М.: ЛИНКА-ПРЕСС, 2001. – 144 с.</w:t>
      </w:r>
    </w:p>
    <w:p w:rsidR="00C6624E" w:rsidRPr="00E87B45" w:rsidRDefault="00C6624E" w:rsidP="00C6624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7B45">
        <w:rPr>
          <w:rFonts w:ascii="Times New Roman" w:hAnsi="Times New Roman"/>
          <w:sz w:val="28"/>
          <w:szCs w:val="28"/>
        </w:rPr>
        <w:t xml:space="preserve">Глазычев В.Л. История развития жилища. – М.: </w:t>
      </w:r>
      <w:proofErr w:type="spellStart"/>
      <w:r w:rsidRPr="00E87B45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E87B45">
        <w:rPr>
          <w:rFonts w:ascii="Times New Roman" w:hAnsi="Times New Roman"/>
          <w:sz w:val="28"/>
          <w:szCs w:val="28"/>
        </w:rPr>
        <w:t>, 1987.</w:t>
      </w:r>
    </w:p>
    <w:p w:rsidR="00C6624E" w:rsidRPr="00E87B45" w:rsidRDefault="00C6624E" w:rsidP="00C6624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7B45">
        <w:rPr>
          <w:rFonts w:ascii="Times New Roman" w:hAnsi="Times New Roman"/>
          <w:sz w:val="28"/>
          <w:szCs w:val="28"/>
        </w:rPr>
        <w:t xml:space="preserve">Чернова О.А. Архитектурное макетирование. Программа дополнительного образования детей. – Нижний Тагил, 2012. [Электронный ресурс]. – Режим доступа: </w:t>
      </w:r>
      <w:hyperlink r:id="rId5" w:history="1">
        <w:r w:rsidRPr="00E87B45">
          <w:rPr>
            <w:rStyle w:val="a3"/>
            <w:rFonts w:ascii="Times New Roman" w:hAnsi="Times New Roman"/>
            <w:sz w:val="28"/>
            <w:szCs w:val="28"/>
          </w:rPr>
          <w:t>http://sut2ntagil.narod.ru/programm/arkhitekturnoe_maketirovanie_72_chasa.pdf. 26</w:t>
        </w:r>
      </w:hyperlink>
      <w:r w:rsidRPr="00E87B45">
        <w:rPr>
          <w:rFonts w:ascii="Times New Roman" w:hAnsi="Times New Roman"/>
          <w:sz w:val="28"/>
          <w:szCs w:val="28"/>
        </w:rPr>
        <w:t xml:space="preserve">. </w:t>
      </w:r>
    </w:p>
    <w:p w:rsidR="00C6624E" w:rsidRPr="00E87B45" w:rsidRDefault="00C6624E" w:rsidP="00C6624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7B45">
        <w:rPr>
          <w:rFonts w:ascii="Times New Roman" w:hAnsi="Times New Roman"/>
          <w:sz w:val="28"/>
          <w:szCs w:val="28"/>
        </w:rPr>
        <w:t xml:space="preserve">Безрукова Н.И. Образовательная программа по предмету «Основы ландшафтного дизайна». – М., 2013. [Электронный ресурс]. – Режим доступа: </w:t>
      </w:r>
      <w:hyperlink r:id="rId6" w:history="1">
        <w:r w:rsidRPr="00E87B45">
          <w:rPr>
            <w:rStyle w:val="a3"/>
            <w:rFonts w:ascii="Times New Roman" w:hAnsi="Times New Roman"/>
            <w:sz w:val="28"/>
            <w:szCs w:val="28"/>
          </w:rPr>
          <w:t>http://balakirev.arts.mos.ru/upload/medialibrary/obrprogramm/osnovy%20landshaft%20dizaina3-bezrukova.pdf</w:t>
        </w:r>
      </w:hyperlink>
      <w:r w:rsidRPr="00E87B45">
        <w:rPr>
          <w:rFonts w:ascii="Times New Roman" w:hAnsi="Times New Roman"/>
          <w:sz w:val="28"/>
          <w:szCs w:val="28"/>
        </w:rPr>
        <w:t>.</w:t>
      </w:r>
    </w:p>
    <w:p w:rsidR="00C6624E" w:rsidRPr="003E6372" w:rsidRDefault="00C6624E" w:rsidP="00C6624E">
      <w:pPr>
        <w:spacing w:line="360" w:lineRule="auto"/>
        <w:rPr>
          <w:rFonts w:ascii="Times New Roman" w:hAnsi="Times New Roman"/>
          <w:sz w:val="28"/>
        </w:rPr>
      </w:pPr>
    </w:p>
    <w:p w:rsidR="00C6624E" w:rsidRPr="00BD5FCE" w:rsidRDefault="00C6624E" w:rsidP="00C6624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6624E" w:rsidRPr="00032424" w:rsidRDefault="00C6624E" w:rsidP="00C6624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6F1B" w:rsidRDefault="006C6F1B"/>
    <w:sectPr w:rsidR="006C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BF6"/>
    <w:multiLevelType w:val="hybridMultilevel"/>
    <w:tmpl w:val="44A013A6"/>
    <w:lvl w:ilvl="0" w:tplc="0D408D3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0B37CC"/>
    <w:multiLevelType w:val="hybridMultilevel"/>
    <w:tmpl w:val="670E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4E"/>
    <w:rsid w:val="001672CE"/>
    <w:rsid w:val="00244139"/>
    <w:rsid w:val="006C6F1B"/>
    <w:rsid w:val="00C6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akirev.arts.mos.ru/upload/medialibrary/obrprogramm/osnovy%20landshaft%20dizaina3-bezrukova.pdf" TargetMode="External"/><Relationship Id="rId5" Type="http://schemas.openxmlformats.org/officeDocument/2006/relationships/hyperlink" Target="http://sut2ntagil.narod.ru/programm/arkhitekturnoe_maketirovanie_72_chasa.pdf.%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2019-11-16T16:47:00Z</dcterms:created>
  <dcterms:modified xsi:type="dcterms:W3CDTF">2019-11-16T17:10:00Z</dcterms:modified>
</cp:coreProperties>
</file>