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B4" w:rsidRPr="00C64F32" w:rsidRDefault="00E10AB4" w:rsidP="00C64F32">
      <w:pPr>
        <w:pStyle w:val="a6"/>
        <w:spacing w:before="0" w:beforeAutospacing="0" w:after="0" w:afterAutospacing="0" w:line="360" w:lineRule="auto"/>
        <w:jc w:val="center"/>
        <w:rPr>
          <w:sz w:val="28"/>
          <w:szCs w:val="28"/>
        </w:rPr>
      </w:pPr>
      <w:r w:rsidRPr="00C64F32">
        <w:rPr>
          <w:sz w:val="28"/>
          <w:szCs w:val="28"/>
        </w:rPr>
        <w:t>Министерство культуры и духовного развития Республики Саха (Якутия)</w:t>
      </w:r>
    </w:p>
    <w:p w:rsidR="00E10AB4" w:rsidRPr="00C64F32" w:rsidRDefault="00E10AB4" w:rsidP="00C64F32">
      <w:pPr>
        <w:pStyle w:val="a6"/>
        <w:spacing w:before="0" w:beforeAutospacing="0" w:after="0" w:afterAutospacing="0" w:line="360" w:lineRule="auto"/>
        <w:jc w:val="center"/>
        <w:rPr>
          <w:sz w:val="28"/>
          <w:szCs w:val="28"/>
        </w:rPr>
      </w:pPr>
    </w:p>
    <w:p w:rsidR="00E10AB4" w:rsidRPr="00C64F32" w:rsidRDefault="00E10AB4" w:rsidP="00C64F32">
      <w:pPr>
        <w:pStyle w:val="a6"/>
        <w:spacing w:before="0" w:beforeAutospacing="0" w:after="0" w:afterAutospacing="0" w:line="360" w:lineRule="auto"/>
        <w:jc w:val="center"/>
        <w:rPr>
          <w:b/>
          <w:sz w:val="28"/>
          <w:szCs w:val="28"/>
        </w:rPr>
      </w:pPr>
    </w:p>
    <w:p w:rsidR="001C0230" w:rsidRDefault="001C0230" w:rsidP="00C64F32">
      <w:pPr>
        <w:pStyle w:val="a6"/>
        <w:spacing w:before="0" w:beforeAutospacing="0" w:after="0" w:afterAutospacing="0" w:line="360" w:lineRule="auto"/>
        <w:jc w:val="center"/>
        <w:rPr>
          <w:b/>
          <w:sz w:val="28"/>
          <w:szCs w:val="28"/>
        </w:rPr>
      </w:pPr>
    </w:p>
    <w:p w:rsidR="001C0230" w:rsidRDefault="001C0230" w:rsidP="00C64F32">
      <w:pPr>
        <w:pStyle w:val="a6"/>
        <w:spacing w:before="0" w:beforeAutospacing="0" w:after="0" w:afterAutospacing="0" w:line="360" w:lineRule="auto"/>
        <w:jc w:val="center"/>
        <w:rPr>
          <w:b/>
          <w:sz w:val="28"/>
          <w:szCs w:val="28"/>
        </w:rPr>
      </w:pPr>
    </w:p>
    <w:p w:rsidR="001C0230" w:rsidRDefault="001C0230" w:rsidP="00C64F32">
      <w:pPr>
        <w:pStyle w:val="a6"/>
        <w:spacing w:before="0" w:beforeAutospacing="0" w:after="0" w:afterAutospacing="0" w:line="360" w:lineRule="auto"/>
        <w:jc w:val="center"/>
        <w:rPr>
          <w:b/>
          <w:sz w:val="28"/>
          <w:szCs w:val="28"/>
        </w:rPr>
      </w:pPr>
    </w:p>
    <w:p w:rsidR="001C0230" w:rsidRDefault="001C0230" w:rsidP="00C64F32">
      <w:pPr>
        <w:pStyle w:val="a6"/>
        <w:spacing w:before="0" w:beforeAutospacing="0" w:after="0" w:afterAutospacing="0" w:line="360" w:lineRule="auto"/>
        <w:jc w:val="center"/>
        <w:rPr>
          <w:b/>
          <w:sz w:val="28"/>
          <w:szCs w:val="28"/>
        </w:rPr>
      </w:pPr>
    </w:p>
    <w:p w:rsidR="001103D3" w:rsidRPr="00C57938" w:rsidRDefault="00E10AB4" w:rsidP="00C64F32">
      <w:pPr>
        <w:pStyle w:val="a6"/>
        <w:spacing w:before="0" w:beforeAutospacing="0" w:after="0" w:afterAutospacing="0" w:line="360" w:lineRule="auto"/>
        <w:jc w:val="center"/>
        <w:rPr>
          <w:b/>
          <w:sz w:val="32"/>
          <w:szCs w:val="32"/>
        </w:rPr>
      </w:pPr>
      <w:r w:rsidRPr="00C57938">
        <w:rPr>
          <w:b/>
          <w:sz w:val="32"/>
          <w:szCs w:val="32"/>
        </w:rPr>
        <w:t>ЭССЕ</w:t>
      </w:r>
    </w:p>
    <w:p w:rsidR="001103D3" w:rsidRPr="00082420" w:rsidRDefault="00C32527" w:rsidP="00C64F32">
      <w:pPr>
        <w:pStyle w:val="a6"/>
        <w:spacing w:before="0" w:beforeAutospacing="0" w:after="0" w:afterAutospacing="0" w:line="360" w:lineRule="auto"/>
        <w:jc w:val="center"/>
        <w:rPr>
          <w:b/>
          <w:sz w:val="28"/>
          <w:szCs w:val="28"/>
        </w:rPr>
      </w:pPr>
      <w:r>
        <w:rPr>
          <w:b/>
          <w:sz w:val="28"/>
          <w:szCs w:val="28"/>
        </w:rPr>
        <w:t>на</w:t>
      </w:r>
      <w:r w:rsidR="005C5AE9">
        <w:rPr>
          <w:b/>
          <w:sz w:val="28"/>
          <w:szCs w:val="28"/>
        </w:rPr>
        <w:t xml:space="preserve"> </w:t>
      </w:r>
      <w:r>
        <w:rPr>
          <w:b/>
          <w:sz w:val="28"/>
          <w:szCs w:val="28"/>
        </w:rPr>
        <w:t>тему</w:t>
      </w:r>
      <w:r w:rsidR="005C5AE9">
        <w:rPr>
          <w:b/>
          <w:sz w:val="28"/>
          <w:szCs w:val="28"/>
        </w:rPr>
        <w:t>: «</w:t>
      </w:r>
      <w:r w:rsidR="003D2E46">
        <w:rPr>
          <w:b/>
          <w:sz w:val="28"/>
          <w:szCs w:val="28"/>
        </w:rPr>
        <w:t>Музыка как фактор формирования</w:t>
      </w:r>
      <w:r w:rsidR="001103D3" w:rsidRPr="00082420">
        <w:rPr>
          <w:b/>
          <w:sz w:val="28"/>
          <w:szCs w:val="28"/>
        </w:rPr>
        <w:t xml:space="preserve"> молодежных субкультур</w:t>
      </w:r>
      <w:r w:rsidR="005C5AE9">
        <w:rPr>
          <w:b/>
          <w:sz w:val="28"/>
          <w:szCs w:val="28"/>
        </w:rPr>
        <w:t>»</w:t>
      </w:r>
    </w:p>
    <w:p w:rsidR="001C0230" w:rsidRDefault="001C0230" w:rsidP="00082420">
      <w:pPr>
        <w:pStyle w:val="a6"/>
        <w:spacing w:before="0" w:beforeAutospacing="0" w:after="0" w:afterAutospacing="0" w:line="360" w:lineRule="auto"/>
        <w:jc w:val="right"/>
        <w:rPr>
          <w:sz w:val="28"/>
          <w:szCs w:val="28"/>
        </w:rPr>
      </w:pPr>
    </w:p>
    <w:p w:rsidR="001C0230" w:rsidRDefault="001C0230" w:rsidP="00082420">
      <w:pPr>
        <w:pStyle w:val="a6"/>
        <w:spacing w:before="0" w:beforeAutospacing="0" w:after="0" w:afterAutospacing="0" w:line="360" w:lineRule="auto"/>
        <w:jc w:val="right"/>
        <w:rPr>
          <w:sz w:val="28"/>
          <w:szCs w:val="28"/>
        </w:rPr>
      </w:pPr>
    </w:p>
    <w:p w:rsidR="001C0230" w:rsidRDefault="001C0230" w:rsidP="00082420">
      <w:pPr>
        <w:pStyle w:val="a6"/>
        <w:spacing w:before="0" w:beforeAutospacing="0" w:after="0" w:afterAutospacing="0" w:line="360" w:lineRule="auto"/>
        <w:jc w:val="right"/>
        <w:rPr>
          <w:sz w:val="28"/>
          <w:szCs w:val="28"/>
        </w:rPr>
      </w:pPr>
    </w:p>
    <w:p w:rsidR="001C0230" w:rsidRDefault="001C0230" w:rsidP="00082420">
      <w:pPr>
        <w:pStyle w:val="a6"/>
        <w:spacing w:before="0" w:beforeAutospacing="0" w:after="0" w:afterAutospacing="0" w:line="360" w:lineRule="auto"/>
        <w:jc w:val="right"/>
        <w:rPr>
          <w:sz w:val="28"/>
          <w:szCs w:val="28"/>
        </w:rPr>
      </w:pPr>
    </w:p>
    <w:p w:rsidR="001C0230" w:rsidRDefault="001C0230" w:rsidP="00082420">
      <w:pPr>
        <w:pStyle w:val="a6"/>
        <w:spacing w:before="0" w:beforeAutospacing="0" w:after="0" w:afterAutospacing="0" w:line="360" w:lineRule="auto"/>
        <w:jc w:val="right"/>
        <w:rPr>
          <w:sz w:val="28"/>
          <w:szCs w:val="28"/>
        </w:rPr>
      </w:pPr>
    </w:p>
    <w:p w:rsidR="001C0230" w:rsidRDefault="001C0230" w:rsidP="00082420">
      <w:pPr>
        <w:pStyle w:val="a6"/>
        <w:spacing w:before="0" w:beforeAutospacing="0" w:after="0" w:afterAutospacing="0" w:line="360" w:lineRule="auto"/>
        <w:jc w:val="right"/>
        <w:rPr>
          <w:sz w:val="28"/>
          <w:szCs w:val="28"/>
        </w:rPr>
      </w:pPr>
    </w:p>
    <w:p w:rsidR="001C0230" w:rsidRDefault="001C0230" w:rsidP="00082420">
      <w:pPr>
        <w:pStyle w:val="a6"/>
        <w:spacing w:before="0" w:beforeAutospacing="0" w:after="0" w:afterAutospacing="0" w:line="360" w:lineRule="auto"/>
        <w:jc w:val="right"/>
        <w:rPr>
          <w:sz w:val="28"/>
          <w:szCs w:val="28"/>
        </w:rPr>
      </w:pPr>
    </w:p>
    <w:p w:rsidR="001C0230" w:rsidRDefault="001C0230" w:rsidP="00082420">
      <w:pPr>
        <w:pStyle w:val="a6"/>
        <w:spacing w:before="0" w:beforeAutospacing="0" w:after="0" w:afterAutospacing="0" w:line="360" w:lineRule="auto"/>
        <w:jc w:val="right"/>
        <w:rPr>
          <w:sz w:val="28"/>
          <w:szCs w:val="28"/>
        </w:rPr>
      </w:pPr>
    </w:p>
    <w:p w:rsidR="001C0230" w:rsidRDefault="001C0230" w:rsidP="005C5AE9">
      <w:pPr>
        <w:pStyle w:val="a6"/>
        <w:spacing w:before="0" w:beforeAutospacing="0" w:after="0" w:afterAutospacing="0" w:line="360" w:lineRule="auto"/>
        <w:rPr>
          <w:sz w:val="28"/>
          <w:szCs w:val="28"/>
        </w:rPr>
      </w:pPr>
    </w:p>
    <w:p w:rsidR="00C57938" w:rsidRPr="00C57938" w:rsidRDefault="00E10AB4" w:rsidP="00082420">
      <w:pPr>
        <w:pStyle w:val="a6"/>
        <w:spacing w:before="0" w:beforeAutospacing="0" w:after="0" w:afterAutospacing="0" w:line="360" w:lineRule="auto"/>
        <w:jc w:val="right"/>
        <w:rPr>
          <w:b/>
          <w:sz w:val="28"/>
          <w:szCs w:val="28"/>
        </w:rPr>
      </w:pPr>
      <w:r w:rsidRPr="00C57938">
        <w:rPr>
          <w:b/>
          <w:sz w:val="28"/>
          <w:szCs w:val="28"/>
        </w:rPr>
        <w:t>Выполнил</w:t>
      </w:r>
      <w:r w:rsidR="001103D3" w:rsidRPr="00C57938">
        <w:rPr>
          <w:b/>
          <w:sz w:val="28"/>
          <w:szCs w:val="28"/>
        </w:rPr>
        <w:t xml:space="preserve">: </w:t>
      </w:r>
    </w:p>
    <w:p w:rsidR="001103D3" w:rsidRPr="00C57938" w:rsidRDefault="00A33584" w:rsidP="00082420">
      <w:pPr>
        <w:pStyle w:val="a6"/>
        <w:spacing w:before="0" w:beforeAutospacing="0" w:after="0" w:afterAutospacing="0" w:line="360" w:lineRule="auto"/>
        <w:jc w:val="right"/>
        <w:rPr>
          <w:i/>
          <w:sz w:val="28"/>
          <w:szCs w:val="28"/>
        </w:rPr>
      </w:pPr>
      <w:r>
        <w:rPr>
          <w:i/>
          <w:sz w:val="28"/>
          <w:szCs w:val="28"/>
        </w:rPr>
        <w:t>Павлова Христина Петровна</w:t>
      </w:r>
      <w:r w:rsidR="00C57938" w:rsidRPr="00C57938">
        <w:rPr>
          <w:i/>
          <w:sz w:val="28"/>
          <w:szCs w:val="28"/>
        </w:rPr>
        <w:t>,</w:t>
      </w:r>
    </w:p>
    <w:p w:rsidR="00C57938" w:rsidRDefault="00A33584" w:rsidP="00082420">
      <w:pPr>
        <w:pStyle w:val="a6"/>
        <w:spacing w:before="0" w:beforeAutospacing="0" w:after="0" w:afterAutospacing="0" w:line="360" w:lineRule="auto"/>
        <w:jc w:val="right"/>
        <w:rPr>
          <w:i/>
          <w:sz w:val="28"/>
          <w:szCs w:val="28"/>
        </w:rPr>
      </w:pPr>
      <w:r>
        <w:rPr>
          <w:i/>
          <w:sz w:val="28"/>
          <w:szCs w:val="28"/>
        </w:rPr>
        <w:t xml:space="preserve">педагог-психолог ГБПОУ </w:t>
      </w:r>
      <w:r w:rsidR="00C57938" w:rsidRPr="00C57938">
        <w:rPr>
          <w:i/>
          <w:sz w:val="28"/>
          <w:szCs w:val="28"/>
        </w:rPr>
        <w:t>РС (Я)</w:t>
      </w:r>
    </w:p>
    <w:p w:rsidR="00A33584" w:rsidRPr="00C57938" w:rsidRDefault="00A33584" w:rsidP="00082420">
      <w:pPr>
        <w:pStyle w:val="a6"/>
        <w:spacing w:before="0" w:beforeAutospacing="0" w:after="0" w:afterAutospacing="0" w:line="360" w:lineRule="auto"/>
        <w:jc w:val="right"/>
        <w:rPr>
          <w:i/>
          <w:sz w:val="28"/>
          <w:szCs w:val="28"/>
        </w:rPr>
      </w:pPr>
      <w:r>
        <w:rPr>
          <w:i/>
          <w:sz w:val="28"/>
          <w:szCs w:val="28"/>
        </w:rPr>
        <w:t>«Якутский коммунально-строительный техникум»</w:t>
      </w:r>
    </w:p>
    <w:p w:rsidR="00082420" w:rsidRDefault="00082420" w:rsidP="00C64F32">
      <w:pPr>
        <w:pStyle w:val="a6"/>
        <w:spacing w:before="0" w:beforeAutospacing="0" w:after="0" w:afterAutospacing="0" w:line="360" w:lineRule="auto"/>
        <w:jc w:val="center"/>
        <w:rPr>
          <w:sz w:val="28"/>
          <w:szCs w:val="28"/>
        </w:rPr>
      </w:pPr>
    </w:p>
    <w:p w:rsidR="00C57938" w:rsidRDefault="00C57938" w:rsidP="00C64F32">
      <w:pPr>
        <w:pStyle w:val="a6"/>
        <w:spacing w:before="0" w:beforeAutospacing="0" w:after="0" w:afterAutospacing="0" w:line="360" w:lineRule="auto"/>
        <w:jc w:val="center"/>
        <w:rPr>
          <w:sz w:val="28"/>
          <w:szCs w:val="28"/>
        </w:rPr>
      </w:pPr>
    </w:p>
    <w:p w:rsidR="00082420" w:rsidRDefault="00082420" w:rsidP="00C64F32">
      <w:pPr>
        <w:pStyle w:val="a6"/>
        <w:spacing w:before="0" w:beforeAutospacing="0" w:after="0" w:afterAutospacing="0" w:line="360" w:lineRule="auto"/>
        <w:jc w:val="center"/>
        <w:rPr>
          <w:sz w:val="28"/>
          <w:szCs w:val="28"/>
        </w:rPr>
      </w:pPr>
    </w:p>
    <w:p w:rsidR="00082420" w:rsidRDefault="00082420" w:rsidP="00C64F32">
      <w:pPr>
        <w:pStyle w:val="a6"/>
        <w:spacing w:before="0" w:beforeAutospacing="0" w:after="0" w:afterAutospacing="0" w:line="360" w:lineRule="auto"/>
        <w:jc w:val="center"/>
        <w:rPr>
          <w:sz w:val="28"/>
          <w:szCs w:val="28"/>
        </w:rPr>
      </w:pPr>
    </w:p>
    <w:p w:rsidR="005C5AE9" w:rsidRDefault="005C5AE9" w:rsidP="00C57938">
      <w:pPr>
        <w:pStyle w:val="a6"/>
        <w:spacing w:before="0" w:beforeAutospacing="0" w:after="0" w:afterAutospacing="0" w:line="360" w:lineRule="auto"/>
        <w:rPr>
          <w:sz w:val="28"/>
          <w:szCs w:val="28"/>
        </w:rPr>
      </w:pPr>
    </w:p>
    <w:p w:rsidR="00A33584" w:rsidRDefault="00A33584" w:rsidP="00C57938">
      <w:pPr>
        <w:pStyle w:val="a6"/>
        <w:spacing w:before="0" w:beforeAutospacing="0" w:after="0" w:afterAutospacing="0" w:line="360" w:lineRule="auto"/>
        <w:rPr>
          <w:sz w:val="28"/>
          <w:szCs w:val="28"/>
        </w:rPr>
      </w:pPr>
    </w:p>
    <w:p w:rsidR="00A33584" w:rsidRDefault="00A33584" w:rsidP="00C57938">
      <w:pPr>
        <w:pStyle w:val="a6"/>
        <w:spacing w:before="0" w:beforeAutospacing="0" w:after="0" w:afterAutospacing="0" w:line="360" w:lineRule="auto"/>
        <w:rPr>
          <w:sz w:val="28"/>
          <w:szCs w:val="28"/>
        </w:rPr>
      </w:pPr>
      <w:bookmarkStart w:id="0" w:name="_GoBack"/>
      <w:bookmarkEnd w:id="0"/>
    </w:p>
    <w:p w:rsidR="001103D3" w:rsidRPr="00C64F32" w:rsidRDefault="00E10AB4" w:rsidP="00C64F32">
      <w:pPr>
        <w:pStyle w:val="a6"/>
        <w:spacing w:before="0" w:beforeAutospacing="0" w:after="0" w:afterAutospacing="0" w:line="360" w:lineRule="auto"/>
        <w:jc w:val="center"/>
        <w:rPr>
          <w:sz w:val="28"/>
          <w:szCs w:val="28"/>
        </w:rPr>
      </w:pPr>
      <w:r w:rsidRPr="00C64F32">
        <w:rPr>
          <w:sz w:val="28"/>
          <w:szCs w:val="28"/>
        </w:rPr>
        <w:t>Якутск</w:t>
      </w:r>
      <w:r w:rsidR="00C57938">
        <w:rPr>
          <w:sz w:val="28"/>
          <w:szCs w:val="28"/>
        </w:rPr>
        <w:t>-2019</w:t>
      </w:r>
    </w:p>
    <w:p w:rsidR="001103D3" w:rsidRPr="00A75436" w:rsidRDefault="001103D3" w:rsidP="00C64F32">
      <w:pPr>
        <w:pStyle w:val="a6"/>
        <w:spacing w:before="0" w:beforeAutospacing="0" w:after="0" w:afterAutospacing="0" w:line="360" w:lineRule="auto"/>
        <w:jc w:val="center"/>
        <w:rPr>
          <w:b/>
          <w:sz w:val="28"/>
          <w:szCs w:val="28"/>
        </w:rPr>
      </w:pPr>
      <w:r w:rsidRPr="00A75436">
        <w:rPr>
          <w:b/>
          <w:bCs/>
          <w:i/>
          <w:iCs/>
          <w:sz w:val="28"/>
          <w:szCs w:val="28"/>
        </w:rPr>
        <w:lastRenderedPageBreak/>
        <w:t>Оглавление</w:t>
      </w:r>
    </w:p>
    <w:p w:rsidR="001103D3" w:rsidRPr="005C5AE9" w:rsidRDefault="005C5AE9" w:rsidP="005C5AE9">
      <w:pPr>
        <w:spacing w:after="0"/>
        <w:ind w:left="1418"/>
        <w:rPr>
          <w:rFonts w:ascii="Times New Roman" w:hAnsi="Times New Roman" w:cs="Times New Roman"/>
          <w:bCs/>
          <w:sz w:val="28"/>
          <w:szCs w:val="28"/>
          <w:lang w:val="ru-RU"/>
        </w:rPr>
      </w:pPr>
      <w:r w:rsidRPr="005C5AE9">
        <w:rPr>
          <w:rFonts w:ascii="Times New Roman" w:hAnsi="Times New Roman" w:cs="Times New Roman"/>
          <w:bCs/>
          <w:sz w:val="28"/>
          <w:szCs w:val="28"/>
          <w:u w:val="single"/>
          <w:lang w:val="ru-RU"/>
        </w:rPr>
        <w:t>1.</w:t>
      </w:r>
      <w:r w:rsidR="001103D3" w:rsidRPr="00336A5A">
        <w:rPr>
          <w:rFonts w:ascii="Times New Roman" w:hAnsi="Times New Roman" w:cs="Times New Roman"/>
          <w:bCs/>
          <w:sz w:val="28"/>
          <w:szCs w:val="28"/>
          <w:u w:val="single"/>
          <w:lang w:val="ru-RU"/>
        </w:rPr>
        <w:t xml:space="preserve"> Роль музыки в формировании молодежных субкультур</w:t>
      </w:r>
    </w:p>
    <w:p w:rsidR="001C0230" w:rsidRPr="001C0230" w:rsidRDefault="005C5AE9" w:rsidP="00C64F32">
      <w:pPr>
        <w:numPr>
          <w:ilvl w:val="1"/>
          <w:numId w:val="13"/>
        </w:numPr>
        <w:spacing w:after="0"/>
        <w:rPr>
          <w:rFonts w:ascii="Times New Roman" w:hAnsi="Times New Roman" w:cs="Times New Roman"/>
          <w:bCs/>
          <w:sz w:val="28"/>
          <w:szCs w:val="28"/>
          <w:lang w:val="ru-RU"/>
        </w:rPr>
      </w:pPr>
      <w:r>
        <w:rPr>
          <w:rFonts w:ascii="Times New Roman" w:hAnsi="Times New Roman" w:cs="Times New Roman"/>
          <w:bCs/>
          <w:sz w:val="28"/>
          <w:szCs w:val="28"/>
          <w:u w:val="single"/>
          <w:lang w:val="ru-RU"/>
        </w:rPr>
        <w:t>2</w:t>
      </w:r>
      <w:r w:rsidR="001103D3" w:rsidRPr="001C0230">
        <w:rPr>
          <w:rFonts w:ascii="Times New Roman" w:hAnsi="Times New Roman" w:cs="Times New Roman"/>
          <w:bCs/>
          <w:sz w:val="28"/>
          <w:szCs w:val="28"/>
          <w:u w:val="single"/>
          <w:lang w:val="ru-RU"/>
        </w:rPr>
        <w:t xml:space="preserve">. </w:t>
      </w:r>
      <w:r w:rsidR="001C0230">
        <w:rPr>
          <w:rFonts w:ascii="Times New Roman" w:hAnsi="Times New Roman" w:cs="Times New Roman"/>
          <w:bCs/>
          <w:sz w:val="28"/>
          <w:szCs w:val="28"/>
          <w:u w:val="single"/>
          <w:lang w:val="ru-RU"/>
        </w:rPr>
        <w:t>Виды молодежных субкультур.</w:t>
      </w:r>
    </w:p>
    <w:p w:rsidR="001103D3" w:rsidRPr="001C0230" w:rsidRDefault="005C5AE9" w:rsidP="00C64F32">
      <w:pPr>
        <w:numPr>
          <w:ilvl w:val="1"/>
          <w:numId w:val="13"/>
        </w:numPr>
        <w:spacing w:after="0"/>
        <w:rPr>
          <w:rFonts w:ascii="Times New Roman" w:hAnsi="Times New Roman" w:cs="Times New Roman"/>
          <w:bCs/>
          <w:sz w:val="28"/>
          <w:szCs w:val="28"/>
          <w:lang w:val="ru-RU"/>
        </w:rPr>
      </w:pPr>
      <w:r>
        <w:rPr>
          <w:rFonts w:ascii="Times New Roman" w:hAnsi="Times New Roman" w:cs="Times New Roman"/>
          <w:bCs/>
          <w:sz w:val="28"/>
          <w:szCs w:val="28"/>
          <w:u w:val="single"/>
          <w:lang w:val="ru-RU"/>
        </w:rPr>
        <w:t>3</w:t>
      </w:r>
      <w:r w:rsidR="00C64F32" w:rsidRPr="001C0230">
        <w:rPr>
          <w:rFonts w:ascii="Times New Roman" w:hAnsi="Times New Roman" w:cs="Times New Roman"/>
          <w:bCs/>
          <w:sz w:val="28"/>
          <w:szCs w:val="28"/>
          <w:u w:val="single"/>
          <w:lang w:val="ru-RU"/>
        </w:rPr>
        <w:t>. Заключение</w:t>
      </w:r>
    </w:p>
    <w:p w:rsidR="001103D3" w:rsidRPr="00336A5A" w:rsidRDefault="001103D3" w:rsidP="00C64F32">
      <w:pPr>
        <w:numPr>
          <w:ilvl w:val="1"/>
          <w:numId w:val="13"/>
        </w:numPr>
        <w:spacing w:after="0"/>
        <w:rPr>
          <w:rFonts w:ascii="Times New Roman" w:hAnsi="Times New Roman" w:cs="Times New Roman"/>
          <w:bCs/>
          <w:sz w:val="28"/>
          <w:szCs w:val="28"/>
          <w:lang w:val="ru-RU"/>
        </w:rPr>
      </w:pPr>
      <w:r w:rsidRPr="00336A5A">
        <w:rPr>
          <w:rFonts w:ascii="Times New Roman" w:hAnsi="Times New Roman" w:cs="Times New Roman"/>
          <w:bCs/>
          <w:sz w:val="28"/>
          <w:szCs w:val="28"/>
          <w:u w:val="single"/>
          <w:lang w:val="ru-RU"/>
        </w:rPr>
        <w:t>Список используемых источников</w:t>
      </w:r>
    </w:p>
    <w:p w:rsidR="00C64F32" w:rsidRPr="003D2E46" w:rsidRDefault="005C5AE9" w:rsidP="005C5AE9">
      <w:pPr>
        <w:pStyle w:val="2"/>
        <w:spacing w:before="0"/>
        <w:rPr>
          <w:rFonts w:ascii="Times New Roman" w:hAnsi="Times New Roman" w:cs="Times New Roman"/>
          <w:b w:val="0"/>
          <w:color w:val="auto"/>
          <w:sz w:val="28"/>
          <w:szCs w:val="28"/>
          <w:lang w:val="ru-RU"/>
        </w:rPr>
      </w:pPr>
      <w:r>
        <w:rPr>
          <w:rFonts w:ascii="Times New Roman" w:hAnsi="Times New Roman" w:cs="Times New Roman"/>
          <w:i/>
          <w:iCs/>
          <w:color w:val="auto"/>
          <w:sz w:val="28"/>
          <w:szCs w:val="28"/>
          <w:lang w:val="ru-RU"/>
        </w:rPr>
        <w:lastRenderedPageBreak/>
        <w:t>1</w:t>
      </w:r>
      <w:r w:rsidR="001103D3" w:rsidRPr="00336A5A">
        <w:rPr>
          <w:rFonts w:ascii="Times New Roman" w:hAnsi="Times New Roman" w:cs="Times New Roman"/>
          <w:i/>
          <w:iCs/>
          <w:color w:val="auto"/>
          <w:sz w:val="28"/>
          <w:szCs w:val="28"/>
          <w:lang w:val="ru-RU"/>
        </w:rPr>
        <w:t>. Роль музыки в формировании молодежных субкультур</w:t>
      </w:r>
      <w:proofErr w:type="gramStart"/>
      <w:r>
        <w:rPr>
          <w:rFonts w:ascii="Times New Roman" w:hAnsi="Times New Roman" w:cs="Times New Roman"/>
          <w:color w:val="auto"/>
          <w:sz w:val="28"/>
          <w:szCs w:val="28"/>
          <w:lang w:val="ru-RU"/>
        </w:rPr>
        <w:t xml:space="preserve"> </w:t>
      </w:r>
      <w:r w:rsidR="001103D3" w:rsidRPr="00336A5A">
        <w:rPr>
          <w:rFonts w:ascii="Times New Roman" w:hAnsi="Times New Roman" w:cs="Times New Roman"/>
          <w:b w:val="0"/>
          <w:color w:val="auto"/>
          <w:sz w:val="28"/>
          <w:szCs w:val="28"/>
          <w:lang w:val="ru-RU"/>
        </w:rPr>
        <w:t>О</w:t>
      </w:r>
      <w:proofErr w:type="gramEnd"/>
      <w:r w:rsidR="001103D3" w:rsidRPr="00336A5A">
        <w:rPr>
          <w:rFonts w:ascii="Times New Roman" w:hAnsi="Times New Roman" w:cs="Times New Roman"/>
          <w:b w:val="0"/>
          <w:color w:val="auto"/>
          <w:sz w:val="28"/>
          <w:szCs w:val="28"/>
          <w:lang w:val="ru-RU"/>
        </w:rPr>
        <w:t xml:space="preserve">днако, музыка не только определяет направление и характер художественных потребностей молодежи, но и становится значимым символическим началом межличностного общения, способствуя становлению групповых отношений (молодежных субкультур). В группе конкретизируются общие музыкальные представления, приобретая ценностное значение, закладываются устойчивые модели поведения в отношении их - складывается определенный культурный стиль. Таким образом, посредством изучения музыкальных интересов, можно достаточно достоверно описать типичные культурные черты члена конкретного молодежного сообщества. Музыка, выступая идентификатором различных групп молодежи, способна конструировать определенный жизненный стиль, который во многом зависит от качественного отбора тех или иных музыкальных предпочтений. </w:t>
      </w:r>
      <w:proofErr w:type="gramStart"/>
      <w:r w:rsidR="001103D3" w:rsidRPr="00336A5A">
        <w:rPr>
          <w:rFonts w:ascii="Times New Roman" w:hAnsi="Times New Roman" w:cs="Times New Roman"/>
          <w:b w:val="0"/>
          <w:color w:val="auto"/>
          <w:sz w:val="28"/>
          <w:szCs w:val="28"/>
          <w:lang w:val="ru-RU"/>
        </w:rPr>
        <w:t>В начале</w:t>
      </w:r>
      <w:proofErr w:type="gramEnd"/>
      <w:r w:rsidR="001103D3" w:rsidRPr="00336A5A">
        <w:rPr>
          <w:rFonts w:ascii="Times New Roman" w:hAnsi="Times New Roman" w:cs="Times New Roman"/>
          <w:b w:val="0"/>
          <w:color w:val="auto"/>
          <w:sz w:val="28"/>
          <w:szCs w:val="28"/>
          <w:lang w:val="ru-RU"/>
        </w:rPr>
        <w:t xml:space="preserve"> 50</w:t>
      </w:r>
      <w:r w:rsidR="00082420" w:rsidRPr="00336A5A">
        <w:rPr>
          <w:rFonts w:ascii="Times New Roman" w:hAnsi="Times New Roman" w:cs="Times New Roman"/>
          <w:b w:val="0"/>
          <w:color w:val="auto"/>
          <w:sz w:val="28"/>
          <w:szCs w:val="28"/>
          <w:lang w:val="ru-RU"/>
        </w:rPr>
        <w:t>-</w:t>
      </w:r>
      <w:r w:rsidR="001103D3" w:rsidRPr="00336A5A">
        <w:rPr>
          <w:rFonts w:ascii="Times New Roman" w:hAnsi="Times New Roman" w:cs="Times New Roman"/>
          <w:b w:val="0"/>
          <w:color w:val="auto"/>
          <w:sz w:val="28"/>
          <w:szCs w:val="28"/>
          <w:lang w:val="ru-RU"/>
        </w:rPr>
        <w:t xml:space="preserve">ых еще и не было понятий “молодежная культура, не было никаких ценностей, принадлежащих той или иной субкультуре, как не было и ”ярлыков”, присваиваемых ныне тому или иному человеку, отличающемуся по внешнему виду или музыкальным предпочтениям по первому впечатлению. Молодежь также собиралась отдельными группами, но никто не заявлял “я панк” или “я </w:t>
      </w:r>
      <w:proofErr w:type="spellStart"/>
      <w:r w:rsidR="001103D3" w:rsidRPr="00336A5A">
        <w:rPr>
          <w:rFonts w:ascii="Times New Roman" w:hAnsi="Times New Roman" w:cs="Times New Roman"/>
          <w:b w:val="0"/>
          <w:color w:val="auto"/>
          <w:sz w:val="28"/>
          <w:szCs w:val="28"/>
          <w:lang w:val="ru-RU"/>
        </w:rPr>
        <w:t>реппер</w:t>
      </w:r>
      <w:proofErr w:type="spellEnd"/>
      <w:r w:rsidR="001103D3" w:rsidRPr="00336A5A">
        <w:rPr>
          <w:rFonts w:ascii="Times New Roman" w:hAnsi="Times New Roman" w:cs="Times New Roman"/>
          <w:b w:val="0"/>
          <w:color w:val="auto"/>
          <w:sz w:val="28"/>
          <w:szCs w:val="28"/>
          <w:lang w:val="ru-RU"/>
        </w:rPr>
        <w:t>”. Молодежная культура была открыта как факт после 50х годов в Англии. Однако даже после открытия никаких “особых мировоззрений” не существовало, все учились в школе, затем мужчины шли на заработки, а женщины выходили замуж. Другими словами тот узкий период между детством и взрослением выделялся не особо четко. Настали другие времена, и этот самый период между детством и взрослением затянулся. Интересу к молодежным субкультурам подвержены люди в среднем от 14-25 лет. Это период уже не детскости, но еще не взрослости. Период учебы, когда так хочется и чего-ни</w:t>
      </w:r>
      <w:r w:rsidR="006412CB" w:rsidRPr="00336A5A">
        <w:rPr>
          <w:rFonts w:ascii="Times New Roman" w:hAnsi="Times New Roman" w:cs="Times New Roman"/>
          <w:b w:val="0"/>
          <w:color w:val="auto"/>
          <w:sz w:val="28"/>
          <w:szCs w:val="28"/>
          <w:lang w:val="ru-RU"/>
        </w:rPr>
        <w:t xml:space="preserve">будь помимо стандартных знаний, </w:t>
      </w:r>
      <w:r w:rsidR="001103D3" w:rsidRPr="00336A5A">
        <w:rPr>
          <w:rFonts w:ascii="Times New Roman" w:hAnsi="Times New Roman" w:cs="Times New Roman"/>
          <w:b w:val="0"/>
          <w:color w:val="auto"/>
          <w:sz w:val="28"/>
          <w:szCs w:val="28"/>
          <w:lang w:val="ru-RU"/>
        </w:rPr>
        <w:t xml:space="preserve">развлечений, таких как клубы и другие скопления обычных молодежных масс. Жизнь одна, каждый человек индивидуален, стоит заметить, что тема индивидуальности имеет не последнее место у современных представителей молодежных субкультур. </w:t>
      </w:r>
      <w:r w:rsidR="001103D3" w:rsidRPr="00336A5A">
        <w:rPr>
          <w:rFonts w:ascii="Times New Roman" w:hAnsi="Times New Roman" w:cs="Times New Roman"/>
          <w:b w:val="0"/>
          <w:color w:val="auto"/>
          <w:sz w:val="28"/>
          <w:szCs w:val="28"/>
          <w:lang w:val="ru-RU"/>
        </w:rPr>
        <w:lastRenderedPageBreak/>
        <w:t>Проявление молодежных субкультур в целом бесспорно связано с характером протеста. Протеста чему, политике, измене окружающей среды или же стадному обществу, - каждый решает сам. Слоганом к действию служит фраза “Жизнь коротка. Лови момент” но не к тому действию, смысл которого гулять целыми днями, каждый раз с разными людьми, буянить, пить и пробовать все - что плохо лежит, а именно к действию осознавать мир, понимать его, принимать таким как он есть и не вредить ему. Можно считать это своеобразным протестом, или же особенностью. Так как ничтожную долю процента молодежи на самом деле волнует проблема окружающей среды. Поэтому стоит заметить, что среди неформалов довольно широко распространено вегетарианство. В своем большинстве представители молодежных субкультур народ довольно интересный и неординарный, это творческие люди с особым подходом к окружающему миру. Настоящие представители своей культуры люди не редко начитанные, являются интересными собеседниками и заслуживают лишь уважения. Существует ложно</w:t>
      </w:r>
      <w:r w:rsidR="00004928" w:rsidRPr="00336A5A">
        <w:rPr>
          <w:rFonts w:ascii="Times New Roman" w:hAnsi="Times New Roman" w:cs="Times New Roman"/>
          <w:b w:val="0"/>
          <w:color w:val="auto"/>
          <w:sz w:val="28"/>
          <w:szCs w:val="28"/>
          <w:lang w:val="ru-RU"/>
        </w:rPr>
        <w:t>е</w:t>
      </w:r>
      <w:r w:rsidR="001103D3" w:rsidRPr="00336A5A">
        <w:rPr>
          <w:rFonts w:ascii="Times New Roman" w:hAnsi="Times New Roman" w:cs="Times New Roman"/>
          <w:b w:val="0"/>
          <w:color w:val="auto"/>
          <w:sz w:val="28"/>
          <w:szCs w:val="28"/>
          <w:lang w:val="ru-RU"/>
        </w:rPr>
        <w:t xml:space="preserve"> мнение, что у представителей молодежных субкультур наблюдаются сложности в учебе и их способности гораздо ниже, нежели даже простых дворовых ребят. Однако, все люди разные, и не стоит судить всех как какого-либо одного, среди всех людских сословий присутствуют злые, добрые, тупые, умные и так далее. Поэтому осуждать представителей молодежных сословий хотя бы за внешний вид как минимум глупо. </w:t>
      </w:r>
      <w:proofErr w:type="gramStart"/>
      <w:r w:rsidR="001103D3" w:rsidRPr="00336A5A">
        <w:rPr>
          <w:rFonts w:ascii="Times New Roman" w:hAnsi="Times New Roman" w:cs="Times New Roman"/>
          <w:b w:val="0"/>
          <w:color w:val="auto"/>
          <w:sz w:val="28"/>
          <w:szCs w:val="28"/>
          <w:lang w:val="ru-RU"/>
        </w:rPr>
        <w:t>Есть</w:t>
      </w:r>
      <w:proofErr w:type="gramEnd"/>
      <w:r w:rsidR="001103D3" w:rsidRPr="00336A5A">
        <w:rPr>
          <w:rFonts w:ascii="Times New Roman" w:hAnsi="Times New Roman" w:cs="Times New Roman"/>
          <w:b w:val="0"/>
          <w:color w:val="auto"/>
          <w:sz w:val="28"/>
          <w:szCs w:val="28"/>
          <w:lang w:val="ru-RU"/>
        </w:rPr>
        <w:t xml:space="preserve"> конечно индивидуумы, которые хотят лишь выделиться, обратить на себя внимание, </w:t>
      </w:r>
      <w:r w:rsidR="001103D3" w:rsidRPr="001C0230">
        <w:rPr>
          <w:rFonts w:ascii="Times New Roman" w:hAnsi="Times New Roman" w:cs="Times New Roman"/>
          <w:b w:val="0"/>
          <w:color w:val="auto"/>
          <w:sz w:val="28"/>
          <w:szCs w:val="28"/>
          <w:lang w:val="ru-RU"/>
        </w:rPr>
        <w:t>однако изначальное назначение особого вида, лишь для себя, для своего собственного комфорта и для отражения своего мироощущения.</w:t>
      </w:r>
    </w:p>
    <w:p w:rsidR="001C0230" w:rsidRPr="001C0230" w:rsidRDefault="005C5AE9" w:rsidP="001C0230">
      <w:pPr>
        <w:spacing w:after="0"/>
        <w:jc w:val="center"/>
        <w:rPr>
          <w:rFonts w:ascii="Times New Roman" w:hAnsi="Times New Roman" w:cs="Times New Roman"/>
          <w:b/>
          <w:i/>
          <w:sz w:val="28"/>
          <w:szCs w:val="28"/>
          <w:lang w:val="ru-RU"/>
        </w:rPr>
      </w:pPr>
      <w:r>
        <w:rPr>
          <w:rFonts w:ascii="Times New Roman" w:hAnsi="Times New Roman" w:cs="Times New Roman"/>
          <w:b/>
          <w:i/>
          <w:sz w:val="28"/>
          <w:szCs w:val="28"/>
          <w:lang w:val="ru-RU"/>
        </w:rPr>
        <w:t>2</w:t>
      </w:r>
      <w:r w:rsidR="001C0230" w:rsidRPr="001C0230">
        <w:rPr>
          <w:rFonts w:ascii="Times New Roman" w:hAnsi="Times New Roman" w:cs="Times New Roman"/>
          <w:b/>
          <w:i/>
          <w:sz w:val="28"/>
          <w:szCs w:val="28"/>
          <w:lang w:val="ru-RU"/>
        </w:rPr>
        <w:t>. Виды молодежных субкультур</w:t>
      </w:r>
    </w:p>
    <w:p w:rsidR="001C0230" w:rsidRPr="001C0230" w:rsidRDefault="005C5AE9" w:rsidP="001C0230">
      <w:pPr>
        <w:spacing w:after="0"/>
        <w:ind w:firstLine="708"/>
        <w:rPr>
          <w:rFonts w:ascii="Times New Roman" w:hAnsi="Times New Roman" w:cs="Times New Roman"/>
          <w:sz w:val="28"/>
          <w:szCs w:val="28"/>
          <w:lang w:val="ru-RU"/>
        </w:rPr>
      </w:pPr>
      <w:r>
        <w:rPr>
          <w:rFonts w:ascii="Times New Roman" w:hAnsi="Times New Roman" w:cs="Times New Roman"/>
          <w:sz w:val="28"/>
          <w:szCs w:val="28"/>
          <w:lang w:val="ru-RU"/>
        </w:rPr>
        <w:t>Ц</w:t>
      </w:r>
      <w:r w:rsidR="001C0230" w:rsidRPr="001C0230">
        <w:rPr>
          <w:rFonts w:ascii="Times New Roman" w:hAnsi="Times New Roman" w:cs="Times New Roman"/>
          <w:sz w:val="28"/>
          <w:szCs w:val="28"/>
          <w:lang w:val="ru-RU"/>
        </w:rPr>
        <w:t>елью моего эссе является отразить влияние музыки на молодежные субкультуры, а также немного углубиться в сами виды молодежных субкультур.</w:t>
      </w:r>
    </w:p>
    <w:p w:rsidR="001C0230" w:rsidRPr="001C0230" w:rsidRDefault="001C0230" w:rsidP="00A75436">
      <w:pPr>
        <w:spacing w:after="0"/>
        <w:ind w:firstLine="708"/>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Ценностный спектр действующих молодежных субкультур не просто разнообразен, а противоречив, что расщепляет, разобщает молодежные </w:t>
      </w:r>
      <w:r w:rsidRPr="001C0230">
        <w:rPr>
          <w:rFonts w:ascii="Times New Roman" w:hAnsi="Times New Roman" w:cs="Times New Roman"/>
          <w:sz w:val="28"/>
          <w:szCs w:val="28"/>
          <w:lang w:val="ru-RU"/>
        </w:rPr>
        <w:lastRenderedPageBreak/>
        <w:t xml:space="preserve">сообщества, не позволяет им создать единый </w:t>
      </w:r>
      <w:proofErr w:type="spellStart"/>
      <w:r w:rsidRPr="001C0230">
        <w:rPr>
          <w:rFonts w:ascii="Times New Roman" w:hAnsi="Times New Roman" w:cs="Times New Roman"/>
          <w:sz w:val="28"/>
          <w:szCs w:val="28"/>
          <w:lang w:val="ru-RU"/>
        </w:rPr>
        <w:t>поколенческий</w:t>
      </w:r>
      <w:proofErr w:type="spellEnd"/>
      <w:r w:rsidRPr="001C0230">
        <w:rPr>
          <w:rFonts w:ascii="Times New Roman" w:hAnsi="Times New Roman" w:cs="Times New Roman"/>
          <w:sz w:val="28"/>
          <w:szCs w:val="28"/>
          <w:lang w:val="ru-RU"/>
        </w:rPr>
        <w:t xml:space="preserve"> стиль, по образцу </w:t>
      </w:r>
      <w:proofErr w:type="gramStart"/>
      <w:r w:rsidRPr="001C0230">
        <w:rPr>
          <w:rFonts w:ascii="Times New Roman" w:hAnsi="Times New Roman" w:cs="Times New Roman"/>
          <w:sz w:val="28"/>
          <w:szCs w:val="28"/>
          <w:lang w:val="ru-RU"/>
        </w:rPr>
        <w:t>рок-культуры</w:t>
      </w:r>
      <w:proofErr w:type="gramEnd"/>
      <w:r w:rsidRPr="001C0230">
        <w:rPr>
          <w:rFonts w:ascii="Times New Roman" w:hAnsi="Times New Roman" w:cs="Times New Roman"/>
          <w:sz w:val="28"/>
          <w:szCs w:val="28"/>
          <w:lang w:val="ru-RU"/>
        </w:rPr>
        <w:t xml:space="preserve"> 80-х годов.</w:t>
      </w:r>
    </w:p>
    <w:p w:rsidR="001C0230" w:rsidRPr="001C0230" w:rsidRDefault="001C0230" w:rsidP="00A75436">
      <w:pPr>
        <w:spacing w:after="0"/>
        <w:ind w:firstLine="709"/>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И если </w:t>
      </w:r>
      <w:proofErr w:type="gramStart"/>
      <w:r w:rsidRPr="001C0230">
        <w:rPr>
          <w:rFonts w:ascii="Times New Roman" w:hAnsi="Times New Roman" w:cs="Times New Roman"/>
          <w:sz w:val="28"/>
          <w:szCs w:val="28"/>
          <w:lang w:val="ru-RU"/>
        </w:rPr>
        <w:t>последняя</w:t>
      </w:r>
      <w:proofErr w:type="gramEnd"/>
      <w:r w:rsidRPr="001C0230">
        <w:rPr>
          <w:rFonts w:ascii="Times New Roman" w:hAnsi="Times New Roman" w:cs="Times New Roman"/>
          <w:sz w:val="28"/>
          <w:szCs w:val="28"/>
          <w:lang w:val="ru-RU"/>
        </w:rPr>
        <w:t>, как предвестник желанных гражданских свобод, несла вместе с протестом неформалов духовное обновление, то нынешний культурный эклектизм молодых скорее отражает лик потребительского общества с его массовой культурой, ориент</w:t>
      </w:r>
      <w:r w:rsidR="00A75436">
        <w:rPr>
          <w:rFonts w:ascii="Times New Roman" w:hAnsi="Times New Roman" w:cs="Times New Roman"/>
          <w:sz w:val="28"/>
          <w:szCs w:val="28"/>
          <w:lang w:val="ru-RU"/>
        </w:rPr>
        <w:t>ированной на противоречия моды.</w:t>
      </w:r>
    </w:p>
    <w:p w:rsidR="001C0230" w:rsidRPr="001C0230" w:rsidRDefault="001C0230" w:rsidP="00A75436">
      <w:pPr>
        <w:spacing w:after="0"/>
        <w:ind w:firstLine="851"/>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РОКЕРЫ. Несмотря на статистическое преобладание, им свойственна внутренняя контрастность, разнонаправленность музыкальных увлечений: фанаты </w:t>
      </w:r>
      <w:proofErr w:type="spellStart"/>
      <w:r w:rsidRPr="001C0230">
        <w:rPr>
          <w:rFonts w:ascii="Times New Roman" w:hAnsi="Times New Roman" w:cs="Times New Roman"/>
          <w:sz w:val="28"/>
          <w:szCs w:val="28"/>
          <w:lang w:val="ru-RU"/>
        </w:rPr>
        <w:t>скиновкого</w:t>
      </w:r>
      <w:proofErr w:type="spellEnd"/>
      <w:r w:rsidRPr="001C0230">
        <w:rPr>
          <w:rFonts w:ascii="Times New Roman" w:hAnsi="Times New Roman" w:cs="Times New Roman"/>
          <w:sz w:val="28"/>
          <w:szCs w:val="28"/>
          <w:lang w:val="ru-RU"/>
        </w:rPr>
        <w:t xml:space="preserve"> рока, </w:t>
      </w:r>
      <w:proofErr w:type="gramStart"/>
      <w:r w:rsidRPr="001C0230">
        <w:rPr>
          <w:rFonts w:ascii="Times New Roman" w:hAnsi="Times New Roman" w:cs="Times New Roman"/>
          <w:sz w:val="28"/>
          <w:szCs w:val="28"/>
          <w:lang w:val="ru-RU"/>
        </w:rPr>
        <w:t>панк-рока</w:t>
      </w:r>
      <w:proofErr w:type="gramEnd"/>
      <w:r w:rsidRPr="001C0230">
        <w:rPr>
          <w:rFonts w:ascii="Times New Roman" w:hAnsi="Times New Roman" w:cs="Times New Roman"/>
          <w:sz w:val="28"/>
          <w:szCs w:val="28"/>
          <w:lang w:val="ru-RU"/>
        </w:rPr>
        <w:t xml:space="preserve">, советского рока, различных ветвей «тяжелого» рока. Каждый </w:t>
      </w:r>
      <w:proofErr w:type="spellStart"/>
      <w:r w:rsidRPr="001C0230">
        <w:rPr>
          <w:rFonts w:ascii="Times New Roman" w:hAnsi="Times New Roman" w:cs="Times New Roman"/>
          <w:sz w:val="28"/>
          <w:szCs w:val="28"/>
          <w:lang w:val="ru-RU"/>
        </w:rPr>
        <w:t>субкультурный</w:t>
      </w:r>
      <w:proofErr w:type="spellEnd"/>
      <w:r w:rsidRPr="001C0230">
        <w:rPr>
          <w:rFonts w:ascii="Times New Roman" w:hAnsi="Times New Roman" w:cs="Times New Roman"/>
          <w:sz w:val="28"/>
          <w:szCs w:val="28"/>
          <w:lang w:val="ru-RU"/>
        </w:rPr>
        <w:t xml:space="preserve"> подвид стремится дистанцироваться от другого, посредством выделения оригинальной содержательно-смысловой компоненты из общего звукового массива рока. Например, шуточно-хулиганская тематика панк-групп и подчеркнуто патриотический настрой в националистических тонах рока </w:t>
      </w:r>
      <w:proofErr w:type="spellStart"/>
      <w:r w:rsidRPr="001C0230">
        <w:rPr>
          <w:rFonts w:ascii="Times New Roman" w:hAnsi="Times New Roman" w:cs="Times New Roman"/>
          <w:sz w:val="28"/>
          <w:szCs w:val="28"/>
          <w:lang w:val="ru-RU"/>
        </w:rPr>
        <w:t>скинов</w:t>
      </w:r>
      <w:proofErr w:type="spellEnd"/>
      <w:r w:rsidRPr="001C0230">
        <w:rPr>
          <w:rFonts w:ascii="Times New Roman" w:hAnsi="Times New Roman" w:cs="Times New Roman"/>
          <w:sz w:val="28"/>
          <w:szCs w:val="28"/>
          <w:lang w:val="ru-RU"/>
        </w:rPr>
        <w:t xml:space="preserve">; стремление вернуть былое протестное идеологическое звучание русских рокеров и разрушительные мотивы </w:t>
      </w:r>
      <w:proofErr w:type="gramStart"/>
      <w:r w:rsidRPr="001C0230">
        <w:rPr>
          <w:rFonts w:ascii="Times New Roman" w:hAnsi="Times New Roman" w:cs="Times New Roman"/>
          <w:sz w:val="28"/>
          <w:szCs w:val="28"/>
          <w:lang w:val="ru-RU"/>
        </w:rPr>
        <w:t>современной</w:t>
      </w:r>
      <w:proofErr w:type="gramEnd"/>
      <w:r w:rsidRPr="001C0230">
        <w:rPr>
          <w:rFonts w:ascii="Times New Roman" w:hAnsi="Times New Roman" w:cs="Times New Roman"/>
          <w:sz w:val="28"/>
          <w:szCs w:val="28"/>
          <w:lang w:val="ru-RU"/>
        </w:rPr>
        <w:t xml:space="preserve"> социальности металлистов, вплоть до неоязычества. Основная черта рокеров - индивидуализм, который не способствует их целостности, но создает прекрасные условия для экспериментирования с различными моделями культурного поведения, что помогает им обрести собственный жизненный стиль. По той же причине, они избирательно подходят к выбору музыкально-информационных каналов, предпочитая самим находить желаемое. Чувство независимости, личностного самоутверждения, культивирование мужских ценностей - качественные составляющие всех молодежных </w:t>
      </w:r>
      <w:proofErr w:type="gramStart"/>
      <w:r w:rsidRPr="001C0230">
        <w:rPr>
          <w:rFonts w:ascii="Times New Roman" w:hAnsi="Times New Roman" w:cs="Times New Roman"/>
          <w:sz w:val="28"/>
          <w:szCs w:val="28"/>
          <w:lang w:val="ru-RU"/>
        </w:rPr>
        <w:t>рок-объединений</w:t>
      </w:r>
      <w:proofErr w:type="gramEnd"/>
      <w:r w:rsidRPr="001C0230">
        <w:rPr>
          <w:rFonts w:ascii="Times New Roman" w:hAnsi="Times New Roman" w:cs="Times New Roman"/>
          <w:sz w:val="28"/>
          <w:szCs w:val="28"/>
          <w:lang w:val="ru-RU"/>
        </w:rPr>
        <w:t>.</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Это способствует быстрому освоению роли взрослого, отчего интерес к данному звуковому материалу формируется в позднем юношеском возрасте.</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РЭПЕРЫ. Сплоченность, единство, солидарность характеризуют эту подростковую субкультуру, не разделяющих своих участников ни по полу, ни по возрасту, главное - отделиться от взрослого поп-</w:t>
      </w:r>
      <w:proofErr w:type="spellStart"/>
      <w:r w:rsidRPr="001C0230">
        <w:rPr>
          <w:rFonts w:ascii="Times New Roman" w:hAnsi="Times New Roman" w:cs="Times New Roman"/>
          <w:sz w:val="28"/>
          <w:szCs w:val="28"/>
          <w:lang w:val="ru-RU"/>
        </w:rPr>
        <w:t>мэйнстрима</w:t>
      </w:r>
      <w:proofErr w:type="spellEnd"/>
      <w:r w:rsidRPr="001C0230">
        <w:rPr>
          <w:rFonts w:ascii="Times New Roman" w:hAnsi="Times New Roman" w:cs="Times New Roman"/>
          <w:sz w:val="28"/>
          <w:szCs w:val="28"/>
          <w:lang w:val="ru-RU"/>
        </w:rPr>
        <w:t xml:space="preserve"> и </w:t>
      </w:r>
      <w:r w:rsidRPr="001C0230">
        <w:rPr>
          <w:rFonts w:ascii="Times New Roman" w:hAnsi="Times New Roman" w:cs="Times New Roman"/>
          <w:sz w:val="28"/>
          <w:szCs w:val="28"/>
          <w:lang w:val="ru-RU"/>
        </w:rPr>
        <w:lastRenderedPageBreak/>
        <w:t>музыкальных увлечений других молодежных команд.</w:t>
      </w:r>
      <w:r w:rsidR="00A75436">
        <w:rPr>
          <w:rFonts w:ascii="Times New Roman" w:hAnsi="Times New Roman" w:cs="Times New Roman"/>
          <w:sz w:val="28"/>
          <w:szCs w:val="28"/>
          <w:lang w:val="ru-RU"/>
        </w:rPr>
        <w:t xml:space="preserve"> </w:t>
      </w:r>
      <w:proofErr w:type="spellStart"/>
      <w:proofErr w:type="gramStart"/>
      <w:r w:rsidRPr="001C0230">
        <w:rPr>
          <w:rFonts w:ascii="Times New Roman" w:hAnsi="Times New Roman" w:cs="Times New Roman"/>
          <w:sz w:val="28"/>
          <w:szCs w:val="28"/>
          <w:lang w:val="ru-RU"/>
        </w:rPr>
        <w:t>Эгоцентричность</w:t>
      </w:r>
      <w:proofErr w:type="spellEnd"/>
      <w:r w:rsidRPr="001C0230">
        <w:rPr>
          <w:rFonts w:ascii="Times New Roman" w:hAnsi="Times New Roman" w:cs="Times New Roman"/>
          <w:sz w:val="28"/>
          <w:szCs w:val="28"/>
          <w:lang w:val="ru-RU"/>
        </w:rPr>
        <w:t xml:space="preserve"> рэперов демонстративно проявляется в обособлении речевой интонации и ритмической выразительности, в независимых дискотечных </w:t>
      </w:r>
      <w:proofErr w:type="spellStart"/>
      <w:r w:rsidRPr="001C0230">
        <w:rPr>
          <w:rFonts w:ascii="Times New Roman" w:hAnsi="Times New Roman" w:cs="Times New Roman"/>
          <w:sz w:val="28"/>
          <w:szCs w:val="28"/>
          <w:lang w:val="ru-RU"/>
        </w:rPr>
        <w:t>hip-hop</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party</w:t>
      </w:r>
      <w:proofErr w:type="spellEnd"/>
      <w:r w:rsidRPr="001C0230">
        <w:rPr>
          <w:rFonts w:ascii="Times New Roman" w:hAnsi="Times New Roman" w:cs="Times New Roman"/>
          <w:sz w:val="28"/>
          <w:szCs w:val="28"/>
          <w:lang w:val="ru-RU"/>
        </w:rPr>
        <w:t xml:space="preserve"> и эпатажном поведении.</w:t>
      </w:r>
      <w:proofErr w:type="gramEnd"/>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Отталкиваясь от западной модели, они хотят создать собственный российский оригинальный молодежный стиль, поэтому их субкультура не лишена поиска. Тем не менее, будучи замкнута в узком кругу преданных рэпу сверстников, она ревностно оберегает независимость своей художественной позиции.</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ТЕХНО. Эта субкультура опирается на авангардные искания в области современной музыки, направленные на экспериментирование с техно-звуком. Отсюда происходит разделение ее членов на «творцов» и «фанатов».</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Первые - это ее лидеры, которые увлечены творческими задачами и желанием повелевать музыкальным сознанием и вкусами диско-массы. Вторые - преданные поклонники «творцов» и техно-музыки, готовые подчиняться их музыкальному шаманству, чтобы получить психоделический эффект. Демаркацию по принципу «создание - потребление» усиливает тендер: юноши заняты составлением техно-композиций, активно осваивая западные музыкальные стили, а девушки, плохо разбирающиеся в хитросплетениях техно-жанров, испытывают лишь физическое наслаждение от подбора музыки ди-джеями.</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Одни не могут существовать без других, активно взаимодействуя, но одновременно сохраняя жесткую иерархичность. Естественно, что техно-материал предрасполагает к форме обмена музыкальной информации через </w:t>
      </w:r>
      <w:proofErr w:type="spellStart"/>
      <w:r w:rsidRPr="001C0230">
        <w:rPr>
          <w:rFonts w:ascii="Times New Roman" w:hAnsi="Times New Roman" w:cs="Times New Roman"/>
          <w:sz w:val="28"/>
          <w:szCs w:val="28"/>
          <w:lang w:val="ru-RU"/>
        </w:rPr>
        <w:t>Internet</w:t>
      </w:r>
      <w:proofErr w:type="spellEnd"/>
      <w:r w:rsidRPr="001C0230">
        <w:rPr>
          <w:rFonts w:ascii="Times New Roman" w:hAnsi="Times New Roman" w:cs="Times New Roman"/>
          <w:sz w:val="28"/>
          <w:szCs w:val="28"/>
          <w:lang w:val="ru-RU"/>
        </w:rPr>
        <w:t xml:space="preserve"> и месту консолидации своих участников на дискотеках. Однако субкультура техно не становится массовой, поскольку компьютерное звучание и поиск виртуальной образности обрекают ее на исключительность.</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ШАНСОН. Сугубо российская музыкальная традиция городских низов, нашедшая отклик в душах молодых людей стремящихся понять «настоящую» мужскую жизнь. Их объединяет желание быть ближе к </w:t>
      </w:r>
      <w:r w:rsidRPr="001C0230">
        <w:rPr>
          <w:rFonts w:ascii="Times New Roman" w:hAnsi="Times New Roman" w:cs="Times New Roman"/>
          <w:sz w:val="28"/>
          <w:szCs w:val="28"/>
          <w:lang w:val="ru-RU"/>
        </w:rPr>
        <w:lastRenderedPageBreak/>
        <w:t>старшим, чем к сверстникам, и потому они разделяют музыкальные увлечения своих отцов (дедов).</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Следуя за бардами, любители русского шансона высоко ценят «живой» звук. Это делает их активными слушателями концертов любимых исполнителей, но и обмен дисками циркулирует достаточно успешно, способствуя интеграции поклонников криминального музыкального фольклора. Одновременно, «лагерный» сюжет песен и </w:t>
      </w:r>
      <w:proofErr w:type="gramStart"/>
      <w:r w:rsidRPr="001C0230">
        <w:rPr>
          <w:rFonts w:ascii="Times New Roman" w:hAnsi="Times New Roman" w:cs="Times New Roman"/>
          <w:sz w:val="28"/>
          <w:szCs w:val="28"/>
          <w:lang w:val="ru-RU"/>
        </w:rPr>
        <w:t>подчеркнутая</w:t>
      </w:r>
      <w:proofErr w:type="gram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маскулинность</w:t>
      </w:r>
      <w:proofErr w:type="spellEnd"/>
      <w:r w:rsidRPr="001C0230">
        <w:rPr>
          <w:rFonts w:ascii="Times New Roman" w:hAnsi="Times New Roman" w:cs="Times New Roman"/>
          <w:sz w:val="28"/>
          <w:szCs w:val="28"/>
          <w:lang w:val="ru-RU"/>
        </w:rPr>
        <w:t xml:space="preserve"> отдаляют субкультуру любителей русского шансона от остальных представителей молодежного музыкального братства.</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ДЖАЗ В начале XX века афроамериканцы стали переселяться из деревень в крупные города (Чикаго, Новый Орлеан) в поиске работы. В первых негритянских ансамблях этих городов сложилась наиболее ранняя форма джазовой музыки (Диксиленд). В начале 30-х годов появился новый тип джазового оркестра Биг-</w:t>
      </w:r>
      <w:proofErr w:type="spellStart"/>
      <w:r w:rsidRPr="001C0230">
        <w:rPr>
          <w:rFonts w:ascii="Times New Roman" w:hAnsi="Times New Roman" w:cs="Times New Roman"/>
          <w:sz w:val="28"/>
          <w:szCs w:val="28"/>
          <w:lang w:val="ru-RU"/>
        </w:rPr>
        <w:t>бэнд</w:t>
      </w:r>
      <w:proofErr w:type="spellEnd"/>
      <w:r w:rsidRPr="001C0230">
        <w:rPr>
          <w:rFonts w:ascii="Times New Roman" w:hAnsi="Times New Roman" w:cs="Times New Roman"/>
          <w:sz w:val="28"/>
          <w:szCs w:val="28"/>
          <w:lang w:val="ru-RU"/>
        </w:rPr>
        <w:t xml:space="preserve"> в состав, которого входили три инструментальные секции: группа саксофонов, медная группа и ритм секция. Практикуемый ими стиль был более спокойный и простой, чем ранний джаз, получивший название свинг. Основные черты джаза</w:t>
      </w:r>
      <w:proofErr w:type="gramStart"/>
      <w:r w:rsidRPr="001C0230">
        <w:rPr>
          <w:rFonts w:ascii="Times New Roman" w:hAnsi="Times New Roman" w:cs="Times New Roman"/>
          <w:sz w:val="28"/>
          <w:szCs w:val="28"/>
          <w:lang w:val="ru-RU"/>
        </w:rPr>
        <w:t xml:space="preserve"> -- </w:t>
      </w:r>
      <w:proofErr w:type="gramEnd"/>
      <w:r w:rsidRPr="001C0230">
        <w:rPr>
          <w:rFonts w:ascii="Times New Roman" w:hAnsi="Times New Roman" w:cs="Times New Roman"/>
          <w:sz w:val="28"/>
          <w:szCs w:val="28"/>
          <w:lang w:val="ru-RU"/>
        </w:rPr>
        <w:t xml:space="preserve">основополагающая роль ритма, мелодические акценты, порождающие ощущение волнообразного движения, импровизационное начало и т. д. Джазом также называют оркестр, состоящий преимущественно из духовых, ударных и шумовых инструментов, предназначенных для исполнения такой музыки. Но некоторым музыкантам этот стиль показался слишком монотонным и скучным. Они стали экспериментировать в области джазовой гармонии и ритма. Что привело к появлению в 40-50 </w:t>
      </w:r>
      <w:proofErr w:type="spellStart"/>
      <w:r w:rsidRPr="001C0230">
        <w:rPr>
          <w:rFonts w:ascii="Times New Roman" w:hAnsi="Times New Roman" w:cs="Times New Roman"/>
          <w:sz w:val="28"/>
          <w:szCs w:val="28"/>
          <w:lang w:val="ru-RU"/>
        </w:rPr>
        <w:t>х.х</w:t>
      </w:r>
      <w:proofErr w:type="spellEnd"/>
      <w:r w:rsidRPr="001C0230">
        <w:rPr>
          <w:rFonts w:ascii="Times New Roman" w:hAnsi="Times New Roman" w:cs="Times New Roman"/>
          <w:sz w:val="28"/>
          <w:szCs w:val="28"/>
          <w:lang w:val="ru-RU"/>
        </w:rPr>
        <w:t xml:space="preserve">. годах новых стилей, </w:t>
      </w:r>
      <w:proofErr w:type="gramStart"/>
      <w:r w:rsidRPr="001C0230">
        <w:rPr>
          <w:rFonts w:ascii="Times New Roman" w:hAnsi="Times New Roman" w:cs="Times New Roman"/>
          <w:sz w:val="28"/>
          <w:szCs w:val="28"/>
          <w:lang w:val="ru-RU"/>
        </w:rPr>
        <w:t>который</w:t>
      </w:r>
      <w:proofErr w:type="gramEnd"/>
      <w:r w:rsidRPr="001C0230">
        <w:rPr>
          <w:rFonts w:ascii="Times New Roman" w:hAnsi="Times New Roman" w:cs="Times New Roman"/>
          <w:sz w:val="28"/>
          <w:szCs w:val="28"/>
          <w:lang w:val="ru-RU"/>
        </w:rPr>
        <w:t xml:space="preserve"> коренным образом повлиял на образование поп-музыки</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КАНТРИ (от англ. </w:t>
      </w:r>
      <w:proofErr w:type="spellStart"/>
      <w:r w:rsidRPr="001C0230">
        <w:rPr>
          <w:rFonts w:ascii="Times New Roman" w:hAnsi="Times New Roman" w:cs="Times New Roman"/>
          <w:sz w:val="28"/>
          <w:szCs w:val="28"/>
          <w:lang w:val="ru-RU"/>
        </w:rPr>
        <w:t>country</w:t>
      </w:r>
      <w:proofErr w:type="spellEnd"/>
      <w:r w:rsidRPr="001C0230">
        <w:rPr>
          <w:rFonts w:ascii="Times New Roman" w:hAnsi="Times New Roman" w:cs="Times New Roman"/>
          <w:sz w:val="28"/>
          <w:szCs w:val="28"/>
          <w:lang w:val="ru-RU"/>
        </w:rPr>
        <w:t xml:space="preserve"> -- сельский, деревенский), </w:t>
      </w:r>
      <w:proofErr w:type="spellStart"/>
      <w:r w:rsidRPr="001C0230">
        <w:rPr>
          <w:rFonts w:ascii="Times New Roman" w:hAnsi="Times New Roman" w:cs="Times New Roman"/>
          <w:sz w:val="28"/>
          <w:szCs w:val="28"/>
          <w:lang w:val="ru-RU"/>
        </w:rPr>
        <w:t>развившаяся</w:t>
      </w:r>
      <w:proofErr w:type="spellEnd"/>
      <w:r w:rsidRPr="001C0230">
        <w:rPr>
          <w:rFonts w:ascii="Times New Roman" w:hAnsi="Times New Roman" w:cs="Times New Roman"/>
          <w:sz w:val="28"/>
          <w:szCs w:val="28"/>
          <w:lang w:val="ru-RU"/>
        </w:rPr>
        <w:t xml:space="preserve"> из фольклорных истоков традиционная песенно-инструментальная музыкальная культура белого населения юго-восточных и западных районов США. Сложилась в начале 20 века. Вместе с ковбойскими песнями Запада -- «вестернами » -- приобрела популярность в городской среде под названием </w:t>
      </w:r>
      <w:r w:rsidRPr="001C0230">
        <w:rPr>
          <w:rFonts w:ascii="Times New Roman" w:hAnsi="Times New Roman" w:cs="Times New Roman"/>
          <w:sz w:val="28"/>
          <w:szCs w:val="28"/>
          <w:lang w:val="ru-RU"/>
        </w:rPr>
        <w:lastRenderedPageBreak/>
        <w:t>«кантри-энд-вестерн» (</w:t>
      </w:r>
      <w:proofErr w:type="spellStart"/>
      <w:r w:rsidRPr="001C0230">
        <w:rPr>
          <w:rFonts w:ascii="Times New Roman" w:hAnsi="Times New Roman" w:cs="Times New Roman"/>
          <w:sz w:val="28"/>
          <w:szCs w:val="28"/>
          <w:lang w:val="ru-RU"/>
        </w:rPr>
        <w:t>country</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and</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western</w:t>
      </w:r>
      <w:proofErr w:type="spellEnd"/>
      <w:r w:rsidRPr="001C0230">
        <w:rPr>
          <w:rFonts w:ascii="Times New Roman" w:hAnsi="Times New Roman" w:cs="Times New Roman"/>
          <w:sz w:val="28"/>
          <w:szCs w:val="28"/>
          <w:lang w:val="ru-RU"/>
        </w:rPr>
        <w:t>, сокращенно</w:t>
      </w:r>
      <w:proofErr w:type="gramStart"/>
      <w:r w:rsidRPr="001C0230">
        <w:rPr>
          <w:rFonts w:ascii="Times New Roman" w:hAnsi="Times New Roman" w:cs="Times New Roman"/>
          <w:sz w:val="28"/>
          <w:szCs w:val="28"/>
          <w:lang w:val="ru-RU"/>
        </w:rPr>
        <w:t xml:space="preserve"> С</w:t>
      </w:r>
      <w:proofErr w:type="gramEnd"/>
      <w:r w:rsidRPr="001C0230">
        <w:rPr>
          <w:rFonts w:ascii="Times New Roman" w:hAnsi="Times New Roman" w:cs="Times New Roman"/>
          <w:sz w:val="28"/>
          <w:szCs w:val="28"/>
          <w:lang w:val="ru-RU"/>
        </w:rPr>
        <w:t xml:space="preserve"> &amp; W). В некоторых своих разновидностях</w:t>
      </w:r>
      <w:proofErr w:type="gramStart"/>
      <w:r w:rsidRPr="001C0230">
        <w:rPr>
          <w:rFonts w:ascii="Times New Roman" w:hAnsi="Times New Roman" w:cs="Times New Roman"/>
          <w:sz w:val="28"/>
          <w:szCs w:val="28"/>
          <w:lang w:val="ru-RU"/>
        </w:rPr>
        <w:t xml:space="preserve"> -- </w:t>
      </w:r>
      <w:proofErr w:type="gramEnd"/>
      <w:r w:rsidRPr="001C0230">
        <w:rPr>
          <w:rFonts w:ascii="Times New Roman" w:hAnsi="Times New Roman" w:cs="Times New Roman"/>
          <w:sz w:val="28"/>
          <w:szCs w:val="28"/>
          <w:lang w:val="ru-RU"/>
        </w:rPr>
        <w:t>например, в музыке «</w:t>
      </w:r>
      <w:proofErr w:type="spellStart"/>
      <w:r w:rsidRPr="001C0230">
        <w:rPr>
          <w:rFonts w:ascii="Times New Roman" w:hAnsi="Times New Roman" w:cs="Times New Roman"/>
          <w:sz w:val="28"/>
          <w:szCs w:val="28"/>
          <w:lang w:val="ru-RU"/>
        </w:rPr>
        <w:t>блюграсс</w:t>
      </w:r>
      <w:proofErr w:type="spellEnd"/>
      <w:r w:rsidRPr="001C0230">
        <w:rPr>
          <w:rFonts w:ascii="Times New Roman" w:hAnsi="Times New Roman" w:cs="Times New Roman"/>
          <w:sz w:val="28"/>
          <w:szCs w:val="28"/>
          <w:lang w:val="ru-RU"/>
        </w:rPr>
        <w:t>» (</w:t>
      </w:r>
      <w:proofErr w:type="spellStart"/>
      <w:r w:rsidRPr="001C0230">
        <w:rPr>
          <w:rFonts w:ascii="Times New Roman" w:hAnsi="Times New Roman" w:cs="Times New Roman"/>
          <w:sz w:val="28"/>
          <w:szCs w:val="28"/>
          <w:lang w:val="ru-RU"/>
        </w:rPr>
        <w:t>bluegrass</w:t>
      </w:r>
      <w:proofErr w:type="spellEnd"/>
      <w:r w:rsidRPr="001C0230">
        <w:rPr>
          <w:rFonts w:ascii="Times New Roman" w:hAnsi="Times New Roman" w:cs="Times New Roman"/>
          <w:sz w:val="28"/>
          <w:szCs w:val="28"/>
          <w:lang w:val="ru-RU"/>
        </w:rPr>
        <w:t>) -- обнаруживает негритянские влияния. В настоящее время почти целиком относится к сфере коммерческой популярной музыки.</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ПАНК-РОК (англ. </w:t>
      </w:r>
      <w:proofErr w:type="spellStart"/>
      <w:r w:rsidRPr="001C0230">
        <w:rPr>
          <w:rFonts w:ascii="Times New Roman" w:hAnsi="Times New Roman" w:cs="Times New Roman"/>
          <w:sz w:val="28"/>
          <w:szCs w:val="28"/>
          <w:lang w:val="ru-RU"/>
        </w:rPr>
        <w:t>punk</w:t>
      </w:r>
      <w:proofErr w:type="spellEnd"/>
      <w:r w:rsidRPr="001C0230">
        <w:rPr>
          <w:rFonts w:ascii="Times New Roman" w:hAnsi="Times New Roman" w:cs="Times New Roman"/>
          <w:sz w:val="28"/>
          <w:szCs w:val="28"/>
          <w:lang w:val="ru-RU"/>
        </w:rPr>
        <w:t xml:space="preserve">, букв. -- гниль), зародившееся во второй половине 1970-х гг. в Великобритании направление в рок-музыке, для которого </w:t>
      </w:r>
      <w:proofErr w:type="gramStart"/>
      <w:r w:rsidRPr="001C0230">
        <w:rPr>
          <w:rFonts w:ascii="Times New Roman" w:hAnsi="Times New Roman" w:cs="Times New Roman"/>
          <w:sz w:val="28"/>
          <w:szCs w:val="28"/>
          <w:lang w:val="ru-RU"/>
        </w:rPr>
        <w:t>характерны</w:t>
      </w:r>
      <w:proofErr w:type="gramEnd"/>
      <w:r w:rsidRPr="001C0230">
        <w:rPr>
          <w:rFonts w:ascii="Times New Roman" w:hAnsi="Times New Roman" w:cs="Times New Roman"/>
          <w:sz w:val="28"/>
          <w:szCs w:val="28"/>
          <w:lang w:val="ru-RU"/>
        </w:rPr>
        <w:t xml:space="preserve"> грязное звучание плохих инструментов, выразительный минимализм, не связываемый цензурой текстовой эпатаж и вызывающий имидж (рваная, грязная одежда; неряшливая прическа; ярко выраженное антиобщественное поведение). В 1976-78 панк-рок стал наиболее популярным, хотя и абсолютно некоммерческим течением, однако к началу 1980-х гг., проложив дорогу «новой волне», вернулся в клубы, откуда и началось его восхождение. Революция Панков имела целью возвращение к подлинно молодёжной </w:t>
      </w:r>
      <w:proofErr w:type="gramStart"/>
      <w:r w:rsidRPr="001C0230">
        <w:rPr>
          <w:rFonts w:ascii="Times New Roman" w:hAnsi="Times New Roman" w:cs="Times New Roman"/>
          <w:sz w:val="28"/>
          <w:szCs w:val="28"/>
          <w:lang w:val="ru-RU"/>
        </w:rPr>
        <w:t>музыке</w:t>
      </w:r>
      <w:proofErr w:type="gramEnd"/>
      <w:r w:rsidRPr="001C0230">
        <w:rPr>
          <w:rFonts w:ascii="Times New Roman" w:hAnsi="Times New Roman" w:cs="Times New Roman"/>
          <w:sz w:val="28"/>
          <w:szCs w:val="28"/>
          <w:lang w:val="ru-RU"/>
        </w:rPr>
        <w:t xml:space="preserve"> не предполагающее уход от грустной действительности, а выражающее реальное мироощущение молодых людей. Протест против современных форм рока.</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Реакцией </w:t>
      </w:r>
      <w:proofErr w:type="gramStart"/>
      <w:r w:rsidRPr="001C0230">
        <w:rPr>
          <w:rFonts w:ascii="Times New Roman" w:hAnsi="Times New Roman" w:cs="Times New Roman"/>
          <w:sz w:val="28"/>
          <w:szCs w:val="28"/>
          <w:lang w:val="ru-RU"/>
        </w:rPr>
        <w:t>на</w:t>
      </w:r>
      <w:proofErr w:type="gramEnd"/>
      <w:r w:rsidRPr="001C0230">
        <w:rPr>
          <w:rFonts w:ascii="Times New Roman" w:hAnsi="Times New Roman" w:cs="Times New Roman"/>
          <w:sz w:val="28"/>
          <w:szCs w:val="28"/>
          <w:lang w:val="ru-RU"/>
        </w:rPr>
        <w:t xml:space="preserve"> </w:t>
      </w:r>
      <w:proofErr w:type="gramStart"/>
      <w:r w:rsidRPr="001C0230">
        <w:rPr>
          <w:rFonts w:ascii="Times New Roman" w:hAnsi="Times New Roman" w:cs="Times New Roman"/>
          <w:sz w:val="28"/>
          <w:szCs w:val="28"/>
          <w:lang w:val="ru-RU"/>
        </w:rPr>
        <w:t>панк</w:t>
      </w:r>
      <w:proofErr w:type="gramEnd"/>
      <w:r w:rsidRPr="001C0230">
        <w:rPr>
          <w:rFonts w:ascii="Times New Roman" w:hAnsi="Times New Roman" w:cs="Times New Roman"/>
          <w:sz w:val="28"/>
          <w:szCs w:val="28"/>
          <w:lang w:val="ru-RU"/>
        </w:rPr>
        <w:t xml:space="preserve"> музыку стало появление в начале 1980-х годов нового спокойного сдержанного музыкального стиля. Практиковавшие его группы стали называть себя «Новыми романтиками». Некоторые из них, для создания имиджа и рекламы, стали использовать видео клипы. Эта яркая и дивная молодежная субкультура, представители которой ходят с индейскими ирокезами на головах, к сожалению, медленно, но уверено исчезают с улиц. А ведь не так давно, в восьмидесятых, они являлись грозной силой, которой своих внуков </w:t>
      </w:r>
      <w:proofErr w:type="gramStart"/>
      <w:r w:rsidRPr="001C0230">
        <w:rPr>
          <w:rFonts w:ascii="Times New Roman" w:hAnsi="Times New Roman" w:cs="Times New Roman"/>
          <w:sz w:val="28"/>
          <w:szCs w:val="28"/>
          <w:lang w:val="ru-RU"/>
        </w:rPr>
        <w:t>стращали</w:t>
      </w:r>
      <w:proofErr w:type="gramEnd"/>
      <w:r w:rsidRPr="001C0230">
        <w:rPr>
          <w:rFonts w:ascii="Times New Roman" w:hAnsi="Times New Roman" w:cs="Times New Roman"/>
          <w:sz w:val="28"/>
          <w:szCs w:val="28"/>
          <w:lang w:val="ru-RU"/>
        </w:rPr>
        <w:t xml:space="preserve"> бабушки. Истинные панки не могут работать. Они просто не могут позволить себе работать на «гнилое», с их точки зрения, общество. Мелкое воровство и </w:t>
      </w:r>
      <w:proofErr w:type="gramStart"/>
      <w:r w:rsidRPr="001C0230">
        <w:rPr>
          <w:rFonts w:ascii="Times New Roman" w:hAnsi="Times New Roman" w:cs="Times New Roman"/>
          <w:sz w:val="28"/>
          <w:szCs w:val="28"/>
          <w:lang w:val="ru-RU"/>
        </w:rPr>
        <w:t>попрошайничество</w:t>
      </w:r>
      <w:proofErr w:type="gramEnd"/>
      <w:r w:rsidRPr="001C0230">
        <w:rPr>
          <w:rFonts w:ascii="Times New Roman" w:hAnsi="Times New Roman" w:cs="Times New Roman"/>
          <w:sz w:val="28"/>
          <w:szCs w:val="28"/>
          <w:lang w:val="ru-RU"/>
        </w:rPr>
        <w:t xml:space="preserve"> - вот источники их дохода. А про посвящения в панки можно написать целую книгу</w:t>
      </w:r>
      <w:proofErr w:type="gramStart"/>
      <w:r w:rsidRPr="001C0230">
        <w:rPr>
          <w:rFonts w:ascii="Times New Roman" w:hAnsi="Times New Roman" w:cs="Times New Roman"/>
          <w:sz w:val="28"/>
          <w:szCs w:val="28"/>
          <w:lang w:val="ru-RU"/>
        </w:rPr>
        <w:t xml:space="preserve"> .</w:t>
      </w:r>
      <w:proofErr w:type="gramEnd"/>
      <w:r w:rsidRPr="001C0230">
        <w:rPr>
          <w:rFonts w:ascii="Times New Roman" w:hAnsi="Times New Roman" w:cs="Times New Roman"/>
          <w:sz w:val="28"/>
          <w:szCs w:val="28"/>
          <w:lang w:val="ru-RU"/>
        </w:rPr>
        <w:t>Например, могут сказать просидеть пару дней в помойке, вбить гвоздь себе в пятку. за каждое задание дается булавка. всего их 5.получив последнюю ты становишься равноправным панком</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lastRenderedPageBreak/>
        <w:t xml:space="preserve">ДИСКО-МУЗЫКА (англ. </w:t>
      </w:r>
      <w:proofErr w:type="spellStart"/>
      <w:r w:rsidRPr="001C0230">
        <w:rPr>
          <w:rFonts w:ascii="Times New Roman" w:hAnsi="Times New Roman" w:cs="Times New Roman"/>
          <w:sz w:val="28"/>
          <w:szCs w:val="28"/>
          <w:lang w:val="ru-RU"/>
        </w:rPr>
        <w:t>disco</w:t>
      </w:r>
      <w:proofErr w:type="spellEnd"/>
      <w:r w:rsidRPr="001C0230">
        <w:rPr>
          <w:rFonts w:ascii="Times New Roman" w:hAnsi="Times New Roman" w:cs="Times New Roman"/>
          <w:sz w:val="28"/>
          <w:szCs w:val="28"/>
          <w:lang w:val="ru-RU"/>
        </w:rPr>
        <w:t xml:space="preserve">), музыкальный стиль, основу которого составляют упрощенный </w:t>
      </w:r>
      <w:proofErr w:type="spellStart"/>
      <w:r w:rsidRPr="001C0230">
        <w:rPr>
          <w:rFonts w:ascii="Times New Roman" w:hAnsi="Times New Roman" w:cs="Times New Roman"/>
          <w:sz w:val="28"/>
          <w:szCs w:val="28"/>
          <w:lang w:val="ru-RU"/>
        </w:rPr>
        <w:t>фанк</w:t>
      </w:r>
      <w:proofErr w:type="spellEnd"/>
      <w:r w:rsidRPr="001C0230">
        <w:rPr>
          <w:rFonts w:ascii="Times New Roman" w:hAnsi="Times New Roman" w:cs="Times New Roman"/>
          <w:sz w:val="28"/>
          <w:szCs w:val="28"/>
          <w:lang w:val="ru-RU"/>
        </w:rPr>
        <w:t xml:space="preserve"> и </w:t>
      </w:r>
      <w:proofErr w:type="spellStart"/>
      <w:r w:rsidRPr="001C0230">
        <w:rPr>
          <w:rFonts w:ascii="Times New Roman" w:hAnsi="Times New Roman" w:cs="Times New Roman"/>
          <w:sz w:val="28"/>
          <w:szCs w:val="28"/>
          <w:lang w:val="ru-RU"/>
        </w:rPr>
        <w:t>соул</w:t>
      </w:r>
      <w:proofErr w:type="spellEnd"/>
      <w:r w:rsidRPr="001C0230">
        <w:rPr>
          <w:rFonts w:ascii="Times New Roman" w:hAnsi="Times New Roman" w:cs="Times New Roman"/>
          <w:sz w:val="28"/>
          <w:szCs w:val="28"/>
          <w:lang w:val="ru-RU"/>
        </w:rPr>
        <w:t xml:space="preserve">; также тип студийного саунда, получивший широкое распространение в поп-музыке второй половины 1970-х годов. Получил широкое распространение после выхода в свет кинофильма Р. </w:t>
      </w:r>
      <w:proofErr w:type="spellStart"/>
      <w:r w:rsidRPr="001C0230">
        <w:rPr>
          <w:rFonts w:ascii="Times New Roman" w:hAnsi="Times New Roman" w:cs="Times New Roman"/>
          <w:sz w:val="28"/>
          <w:szCs w:val="28"/>
          <w:lang w:val="ru-RU"/>
        </w:rPr>
        <w:t>Стигвуда</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Saturday</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Night</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Fever</w:t>
      </w:r>
      <w:proofErr w:type="spellEnd"/>
      <w:r w:rsidRPr="001C0230">
        <w:rPr>
          <w:rFonts w:ascii="Times New Roman" w:hAnsi="Times New Roman" w:cs="Times New Roman"/>
          <w:sz w:val="28"/>
          <w:szCs w:val="28"/>
          <w:lang w:val="ru-RU"/>
        </w:rPr>
        <w:t xml:space="preserve"> («Лихорадка в субботний вечер», 1977), в котором прозвучала музыка группы </w:t>
      </w:r>
      <w:proofErr w:type="spellStart"/>
      <w:r w:rsidRPr="001C0230">
        <w:rPr>
          <w:rFonts w:ascii="Times New Roman" w:hAnsi="Times New Roman" w:cs="Times New Roman"/>
          <w:sz w:val="28"/>
          <w:szCs w:val="28"/>
          <w:lang w:val="ru-RU"/>
        </w:rPr>
        <w:t>Bee</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Gees</w:t>
      </w:r>
      <w:proofErr w:type="spellEnd"/>
      <w:r w:rsidRPr="001C0230">
        <w:rPr>
          <w:rFonts w:ascii="Times New Roman" w:hAnsi="Times New Roman" w:cs="Times New Roman"/>
          <w:sz w:val="28"/>
          <w:szCs w:val="28"/>
          <w:lang w:val="ru-RU"/>
        </w:rPr>
        <w:t xml:space="preserve">. </w:t>
      </w:r>
      <w:proofErr w:type="gramStart"/>
      <w:r w:rsidRPr="001C0230">
        <w:rPr>
          <w:rFonts w:ascii="Times New Roman" w:hAnsi="Times New Roman" w:cs="Times New Roman"/>
          <w:sz w:val="28"/>
          <w:szCs w:val="28"/>
          <w:lang w:val="ru-RU"/>
        </w:rPr>
        <w:t>Связан</w:t>
      </w:r>
      <w:proofErr w:type="gramEnd"/>
      <w:r w:rsidRPr="001C0230">
        <w:rPr>
          <w:rFonts w:ascii="Times New Roman" w:hAnsi="Times New Roman" w:cs="Times New Roman"/>
          <w:sz w:val="28"/>
          <w:szCs w:val="28"/>
          <w:lang w:val="ru-RU"/>
        </w:rPr>
        <w:t xml:space="preserve"> с творчеством ряда артистов (</w:t>
      </w:r>
      <w:proofErr w:type="spellStart"/>
      <w:r w:rsidRPr="001C0230">
        <w:rPr>
          <w:rFonts w:ascii="Times New Roman" w:hAnsi="Times New Roman" w:cs="Times New Roman"/>
          <w:sz w:val="28"/>
          <w:szCs w:val="28"/>
          <w:lang w:val="ru-RU"/>
        </w:rPr>
        <w:t>Bee</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Gees</w:t>
      </w:r>
      <w:proofErr w:type="spellEnd"/>
      <w:r w:rsidRPr="001C0230">
        <w:rPr>
          <w:rFonts w:ascii="Times New Roman" w:hAnsi="Times New Roman" w:cs="Times New Roman"/>
          <w:sz w:val="28"/>
          <w:szCs w:val="28"/>
          <w:lang w:val="ru-RU"/>
        </w:rPr>
        <w:t xml:space="preserve">, Глория </w:t>
      </w:r>
      <w:proofErr w:type="spellStart"/>
      <w:r w:rsidRPr="001C0230">
        <w:rPr>
          <w:rFonts w:ascii="Times New Roman" w:hAnsi="Times New Roman" w:cs="Times New Roman"/>
          <w:sz w:val="28"/>
          <w:szCs w:val="28"/>
          <w:lang w:val="ru-RU"/>
        </w:rPr>
        <w:t>Гейнор</w:t>
      </w:r>
      <w:proofErr w:type="spellEnd"/>
      <w:r w:rsidRPr="001C0230">
        <w:rPr>
          <w:rFonts w:ascii="Times New Roman" w:hAnsi="Times New Roman" w:cs="Times New Roman"/>
          <w:sz w:val="28"/>
          <w:szCs w:val="28"/>
          <w:lang w:val="ru-RU"/>
        </w:rPr>
        <w:t xml:space="preserve">, Донна </w:t>
      </w:r>
      <w:proofErr w:type="spellStart"/>
      <w:r w:rsidRPr="001C0230">
        <w:rPr>
          <w:rFonts w:ascii="Times New Roman" w:hAnsi="Times New Roman" w:cs="Times New Roman"/>
          <w:sz w:val="28"/>
          <w:szCs w:val="28"/>
          <w:lang w:val="ru-RU"/>
        </w:rPr>
        <w:t>Саммер</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Village</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People</w:t>
      </w:r>
      <w:proofErr w:type="spellEnd"/>
      <w:r w:rsidRPr="001C0230">
        <w:rPr>
          <w:rFonts w:ascii="Times New Roman" w:hAnsi="Times New Roman" w:cs="Times New Roman"/>
          <w:sz w:val="28"/>
          <w:szCs w:val="28"/>
          <w:lang w:val="ru-RU"/>
        </w:rPr>
        <w:t xml:space="preserve"> и др.). Для ритма диско-музыки характерна определенная частота ударов (приблизительно 120 в минуту), в аранжировке особое значение приобретают синтезаторные эффекты </w:t>
      </w:r>
      <w:proofErr w:type="gramStart"/>
      <w:r w:rsidRPr="001C0230">
        <w:rPr>
          <w:rFonts w:ascii="Times New Roman" w:hAnsi="Times New Roman" w:cs="Times New Roman"/>
          <w:sz w:val="28"/>
          <w:szCs w:val="28"/>
          <w:lang w:val="ru-RU"/>
        </w:rPr>
        <w:t>при</w:t>
      </w:r>
      <w:proofErr w:type="gramEnd"/>
      <w:r w:rsidRPr="001C0230">
        <w:rPr>
          <w:rFonts w:ascii="Times New Roman" w:hAnsi="Times New Roman" w:cs="Times New Roman"/>
          <w:sz w:val="28"/>
          <w:szCs w:val="28"/>
          <w:lang w:val="ru-RU"/>
        </w:rPr>
        <w:t xml:space="preserve"> одновременной «</w:t>
      </w:r>
      <w:proofErr w:type="spellStart"/>
      <w:r w:rsidRPr="001C0230">
        <w:rPr>
          <w:rFonts w:ascii="Times New Roman" w:hAnsi="Times New Roman" w:cs="Times New Roman"/>
          <w:sz w:val="28"/>
          <w:szCs w:val="28"/>
          <w:lang w:val="ru-RU"/>
        </w:rPr>
        <w:t>инструментализации</w:t>
      </w:r>
      <w:proofErr w:type="spellEnd"/>
      <w:r w:rsidRPr="001C0230">
        <w:rPr>
          <w:rFonts w:ascii="Times New Roman" w:hAnsi="Times New Roman" w:cs="Times New Roman"/>
          <w:sz w:val="28"/>
          <w:szCs w:val="28"/>
          <w:lang w:val="ru-RU"/>
        </w:rPr>
        <w:t>» вокала. С середины 1990-х годов диско-музыка стала переживать стилистическое возрождение в связи с общей модой на танцевальную музыку.</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РОК-МУЗЫКА (англ. </w:t>
      </w:r>
      <w:proofErr w:type="spellStart"/>
      <w:r w:rsidRPr="001C0230">
        <w:rPr>
          <w:rFonts w:ascii="Times New Roman" w:hAnsi="Times New Roman" w:cs="Times New Roman"/>
          <w:sz w:val="28"/>
          <w:szCs w:val="28"/>
          <w:lang w:val="ru-RU"/>
        </w:rPr>
        <w:t>rock</w:t>
      </w:r>
      <w:proofErr w:type="spell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music</w:t>
      </w:r>
      <w:proofErr w:type="spellEnd"/>
      <w:r w:rsidRPr="001C0230">
        <w:rPr>
          <w:rFonts w:ascii="Times New Roman" w:hAnsi="Times New Roman" w:cs="Times New Roman"/>
          <w:sz w:val="28"/>
          <w:szCs w:val="28"/>
          <w:lang w:val="ru-RU"/>
        </w:rPr>
        <w:t xml:space="preserve">, от </w:t>
      </w:r>
      <w:proofErr w:type="spellStart"/>
      <w:r w:rsidRPr="001C0230">
        <w:rPr>
          <w:rFonts w:ascii="Times New Roman" w:hAnsi="Times New Roman" w:cs="Times New Roman"/>
          <w:sz w:val="28"/>
          <w:szCs w:val="28"/>
          <w:lang w:val="ru-RU"/>
        </w:rPr>
        <w:t>rock</w:t>
      </w:r>
      <w:proofErr w:type="spellEnd"/>
      <w:r w:rsidRPr="001C0230">
        <w:rPr>
          <w:rFonts w:ascii="Times New Roman" w:hAnsi="Times New Roman" w:cs="Times New Roman"/>
          <w:sz w:val="28"/>
          <w:szCs w:val="28"/>
          <w:lang w:val="ru-RU"/>
        </w:rPr>
        <w:t xml:space="preserve"> -- качаться, трястись). Важными характеристиками рок-музыки являются ее социальные функции, формы бытования (от любительских групп до профессиональных коллективов), техническое оснащение (применение электрического и электронного усиления и преобразования звука), экспрессия вокального и инструментального интонирования. С музыкальной стороны наиболее характерными ее признаками можно считать наличие в ней трансформированных элементов блюза в сочетании со специфической ритмикой. Особую роль, жанровый диапазон которой охватывал как </w:t>
      </w:r>
      <w:proofErr w:type="spellStart"/>
      <w:r w:rsidRPr="001C0230">
        <w:rPr>
          <w:rFonts w:ascii="Times New Roman" w:hAnsi="Times New Roman" w:cs="Times New Roman"/>
          <w:sz w:val="28"/>
          <w:szCs w:val="28"/>
          <w:lang w:val="ru-RU"/>
        </w:rPr>
        <w:t>сровнитьельно</w:t>
      </w:r>
      <w:proofErr w:type="spellEnd"/>
      <w:r w:rsidRPr="001C0230">
        <w:rPr>
          <w:rFonts w:ascii="Times New Roman" w:hAnsi="Times New Roman" w:cs="Times New Roman"/>
          <w:sz w:val="28"/>
          <w:szCs w:val="28"/>
          <w:lang w:val="ru-RU"/>
        </w:rPr>
        <w:t xml:space="preserve"> простые баллады, так и разнообразные песенные композиции приобрела бас гитара. </w:t>
      </w:r>
      <w:proofErr w:type="gramStart"/>
      <w:r w:rsidRPr="001C0230">
        <w:rPr>
          <w:rFonts w:ascii="Times New Roman" w:hAnsi="Times New Roman" w:cs="Times New Roman"/>
          <w:sz w:val="28"/>
          <w:szCs w:val="28"/>
          <w:lang w:val="ru-RU"/>
        </w:rPr>
        <w:t xml:space="preserve">Благодаря </w:t>
      </w:r>
      <w:proofErr w:type="spellStart"/>
      <w:r w:rsidRPr="001C0230">
        <w:rPr>
          <w:rFonts w:ascii="Times New Roman" w:hAnsi="Times New Roman" w:cs="Times New Roman"/>
          <w:sz w:val="28"/>
          <w:szCs w:val="28"/>
          <w:lang w:val="ru-RU"/>
        </w:rPr>
        <w:t>электроусилителю</w:t>
      </w:r>
      <w:proofErr w:type="spellEnd"/>
      <w:r w:rsidRPr="001C0230">
        <w:rPr>
          <w:rFonts w:ascii="Times New Roman" w:hAnsi="Times New Roman" w:cs="Times New Roman"/>
          <w:sz w:val="28"/>
          <w:szCs w:val="28"/>
          <w:lang w:val="ru-RU"/>
        </w:rPr>
        <w:t xml:space="preserve"> её партия превратилась в самостоятельной подвижный басовый голос и значительно усложнилась.</w:t>
      </w:r>
      <w:proofErr w:type="gramEnd"/>
      <w:r w:rsidRPr="001C0230">
        <w:rPr>
          <w:rFonts w:ascii="Times New Roman" w:hAnsi="Times New Roman" w:cs="Times New Roman"/>
          <w:sz w:val="28"/>
          <w:szCs w:val="28"/>
          <w:lang w:val="ru-RU"/>
        </w:rPr>
        <w:t xml:space="preserve"> Бас-гитара стала солирующим инструментом. Развитие рока вылилось в появление множества стилевых разновидностей этого музыкального течения, таких как </w:t>
      </w:r>
      <w:proofErr w:type="spellStart"/>
      <w:r w:rsidRPr="001C0230">
        <w:rPr>
          <w:rFonts w:ascii="Times New Roman" w:hAnsi="Times New Roman" w:cs="Times New Roman"/>
          <w:sz w:val="28"/>
          <w:szCs w:val="28"/>
          <w:lang w:val="ru-RU"/>
        </w:rPr>
        <w:t>хеви</w:t>
      </w:r>
      <w:proofErr w:type="spellEnd"/>
      <w:r w:rsidRPr="001C0230">
        <w:rPr>
          <w:rFonts w:ascii="Times New Roman" w:hAnsi="Times New Roman" w:cs="Times New Roman"/>
          <w:sz w:val="28"/>
          <w:szCs w:val="28"/>
          <w:lang w:val="ru-RU"/>
        </w:rPr>
        <w:t xml:space="preserve">-метал и панк. Рок-музыка сформировалась в Великобритании и США на рубеже 1950-60-х годов. С момента своего появления рок-музыка часто становилась компонентом молодежной культуры, выражая свойственный ей нонконформистский пафос. Вместе с тем значительная </w:t>
      </w:r>
      <w:r w:rsidRPr="001C0230">
        <w:rPr>
          <w:rFonts w:ascii="Times New Roman" w:hAnsi="Times New Roman" w:cs="Times New Roman"/>
          <w:sz w:val="28"/>
          <w:szCs w:val="28"/>
          <w:lang w:val="ru-RU"/>
        </w:rPr>
        <w:lastRenderedPageBreak/>
        <w:t xml:space="preserve">часть рок-музыки находится в рамках «массовой культуры». </w:t>
      </w:r>
      <w:proofErr w:type="gramStart"/>
      <w:r w:rsidRPr="001C0230">
        <w:rPr>
          <w:rFonts w:ascii="Times New Roman" w:hAnsi="Times New Roman" w:cs="Times New Roman"/>
          <w:sz w:val="28"/>
          <w:szCs w:val="28"/>
          <w:lang w:val="ru-RU"/>
        </w:rPr>
        <w:t>Рок-музыка представляет собой сложный конгломерат течений, выделившихся по музыкальным и внемузыкальным признакам: принадлежности к определенным социально-культурным движениям (например, психоделический рок, панк-рок), возрастной ориентированности (рок для подростков, для взрослых), динамической интенсивности (тяжелый рок), технической оснащенности (электронный рок), взаимодействию с теми или иными музыкальными традициями и стилями (арт-рок, джаз-рок, фолк-рок и др.), месту в системе художественной культуры (рок-авангард, поп-рок, альтернативный рок).</w:t>
      </w:r>
      <w:proofErr w:type="gramEnd"/>
      <w:r w:rsidRPr="001C0230">
        <w:rPr>
          <w:rFonts w:ascii="Times New Roman" w:hAnsi="Times New Roman" w:cs="Times New Roman"/>
          <w:sz w:val="28"/>
          <w:szCs w:val="28"/>
          <w:lang w:val="ru-RU"/>
        </w:rPr>
        <w:t xml:space="preserve"> </w:t>
      </w:r>
      <w:proofErr w:type="gramStart"/>
      <w:r w:rsidRPr="001C0230">
        <w:rPr>
          <w:rFonts w:ascii="Times New Roman" w:hAnsi="Times New Roman" w:cs="Times New Roman"/>
          <w:sz w:val="28"/>
          <w:szCs w:val="28"/>
          <w:lang w:val="ru-RU"/>
        </w:rPr>
        <w:t>Важное значение</w:t>
      </w:r>
      <w:proofErr w:type="gramEnd"/>
      <w:r w:rsidRPr="001C0230">
        <w:rPr>
          <w:rFonts w:ascii="Times New Roman" w:hAnsi="Times New Roman" w:cs="Times New Roman"/>
          <w:sz w:val="28"/>
          <w:szCs w:val="28"/>
          <w:lang w:val="ru-RU"/>
        </w:rPr>
        <w:t xml:space="preserve"> для рок-музыки имеет визуальный фактор: манера поведения музыкантов, их стиль жизни, сценическое оформление рок-шоу, новые жанры визуальной подачи рок-музыки.</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РОКОПОПСОВИКИ. Музыкальная эклектика - основа этой субкультуры. Нестабильность подросткового возраста и эмоциональная подвижность приводят к частой смене музыкальных увлечений. Но рок остается в центре внимания в качестве символа молодежного протеста и источника музыкально-стилевых новаций. В тоже время, поп привлекает своей сентиментальностью и мелодичностью. Пожалуй, это единственная музыкальная субкультура, где ценится мелодическая выразительность.</w:t>
      </w:r>
    </w:p>
    <w:p w:rsidR="001C0230" w:rsidRPr="001C0230" w:rsidRDefault="001C0230" w:rsidP="001C0230">
      <w:pPr>
        <w:spacing w:after="0"/>
        <w:rPr>
          <w:rFonts w:ascii="Times New Roman" w:hAnsi="Times New Roman" w:cs="Times New Roman"/>
          <w:sz w:val="28"/>
          <w:szCs w:val="28"/>
          <w:lang w:val="ru-RU"/>
        </w:rPr>
      </w:pPr>
      <w:r w:rsidRPr="001C0230">
        <w:rPr>
          <w:rFonts w:ascii="Times New Roman" w:hAnsi="Times New Roman" w:cs="Times New Roman"/>
          <w:sz w:val="28"/>
          <w:szCs w:val="28"/>
          <w:lang w:val="ru-RU"/>
        </w:rPr>
        <w:t>От остальных фанатов поп-музыки ее отличает критическое отношение к коммерческому шлягеру, особенно его поэтическим «шедеврам».</w:t>
      </w:r>
    </w:p>
    <w:p w:rsidR="001C0230" w:rsidRPr="001C0230"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t xml:space="preserve">Черты новаторства, озабоченность поиском новых звуковых решений не тяготят любителей </w:t>
      </w:r>
      <w:proofErr w:type="gramStart"/>
      <w:r w:rsidRPr="001C0230">
        <w:rPr>
          <w:rFonts w:ascii="Times New Roman" w:hAnsi="Times New Roman" w:cs="Times New Roman"/>
          <w:sz w:val="28"/>
          <w:szCs w:val="28"/>
          <w:lang w:val="ru-RU"/>
        </w:rPr>
        <w:t>поп-рока</w:t>
      </w:r>
      <w:proofErr w:type="gramEnd"/>
      <w:r w:rsidRPr="001C0230">
        <w:rPr>
          <w:rFonts w:ascii="Times New Roman" w:hAnsi="Times New Roman" w:cs="Times New Roman"/>
          <w:sz w:val="28"/>
          <w:szCs w:val="28"/>
          <w:lang w:val="ru-RU"/>
        </w:rPr>
        <w:t xml:space="preserve">. Зачем? Если музыкальный мир так разнообразен. Нужно только </w:t>
      </w:r>
      <w:proofErr w:type="spellStart"/>
      <w:r w:rsidRPr="001C0230">
        <w:rPr>
          <w:rFonts w:ascii="Times New Roman" w:hAnsi="Times New Roman" w:cs="Times New Roman"/>
          <w:sz w:val="28"/>
          <w:szCs w:val="28"/>
          <w:lang w:val="ru-RU"/>
        </w:rPr>
        <w:t>интернализировать</w:t>
      </w:r>
      <w:proofErr w:type="spellEnd"/>
      <w:r w:rsidRPr="001C0230">
        <w:rPr>
          <w:rFonts w:ascii="Times New Roman" w:hAnsi="Times New Roman" w:cs="Times New Roman"/>
          <w:sz w:val="28"/>
          <w:szCs w:val="28"/>
          <w:lang w:val="ru-RU"/>
        </w:rPr>
        <w:t xml:space="preserve"> себя в нем. </w:t>
      </w:r>
      <w:proofErr w:type="spellStart"/>
      <w:r w:rsidRPr="001C0230">
        <w:rPr>
          <w:rFonts w:ascii="Times New Roman" w:hAnsi="Times New Roman" w:cs="Times New Roman"/>
          <w:sz w:val="28"/>
          <w:szCs w:val="28"/>
          <w:lang w:val="ru-RU"/>
        </w:rPr>
        <w:t>Конформность</w:t>
      </w:r>
      <w:proofErr w:type="spellEnd"/>
      <w:r w:rsidRPr="001C0230">
        <w:rPr>
          <w:rFonts w:ascii="Times New Roman" w:hAnsi="Times New Roman" w:cs="Times New Roman"/>
          <w:sz w:val="28"/>
          <w:szCs w:val="28"/>
          <w:lang w:val="ru-RU"/>
        </w:rPr>
        <w:t xml:space="preserve"> - основа стиля поведения, что делает их очень общительными. Для коммуникации используются любые источники (теле</w:t>
      </w:r>
      <w:proofErr w:type="gramStart"/>
      <w:r w:rsidRPr="001C0230">
        <w:rPr>
          <w:rFonts w:ascii="Times New Roman" w:hAnsi="Times New Roman" w:cs="Times New Roman"/>
          <w:sz w:val="28"/>
          <w:szCs w:val="28"/>
          <w:lang w:val="ru-RU"/>
        </w:rPr>
        <w:t>.</w:t>
      </w:r>
      <w:proofErr w:type="gramEnd"/>
      <w:r w:rsidRPr="001C0230">
        <w:rPr>
          <w:rFonts w:ascii="Times New Roman" w:hAnsi="Times New Roman" w:cs="Times New Roman"/>
          <w:sz w:val="28"/>
          <w:szCs w:val="28"/>
          <w:lang w:val="ru-RU"/>
        </w:rPr>
        <w:t xml:space="preserve"> </w:t>
      </w:r>
      <w:proofErr w:type="gramStart"/>
      <w:r w:rsidRPr="001C0230">
        <w:rPr>
          <w:rFonts w:ascii="Times New Roman" w:hAnsi="Times New Roman" w:cs="Times New Roman"/>
          <w:sz w:val="28"/>
          <w:szCs w:val="28"/>
          <w:lang w:val="ru-RU"/>
        </w:rPr>
        <w:t>и</w:t>
      </w:r>
      <w:proofErr w:type="gramEnd"/>
      <w:r w:rsidRPr="001C0230">
        <w:rPr>
          <w:rFonts w:ascii="Times New Roman" w:hAnsi="Times New Roman" w:cs="Times New Roman"/>
          <w:sz w:val="28"/>
          <w:szCs w:val="28"/>
          <w:lang w:val="ru-RU"/>
        </w:rPr>
        <w:t xml:space="preserve"> </w:t>
      </w:r>
      <w:proofErr w:type="spellStart"/>
      <w:r w:rsidRPr="001C0230">
        <w:rPr>
          <w:rFonts w:ascii="Times New Roman" w:hAnsi="Times New Roman" w:cs="Times New Roman"/>
          <w:sz w:val="28"/>
          <w:szCs w:val="28"/>
          <w:lang w:val="ru-RU"/>
        </w:rPr>
        <w:t>радиозаписи</w:t>
      </w:r>
      <w:proofErr w:type="spellEnd"/>
      <w:r w:rsidRPr="001C0230">
        <w:rPr>
          <w:rFonts w:ascii="Times New Roman" w:hAnsi="Times New Roman" w:cs="Times New Roman"/>
          <w:sz w:val="28"/>
          <w:szCs w:val="28"/>
          <w:lang w:val="ru-RU"/>
        </w:rPr>
        <w:t xml:space="preserve">, интернет-сайты, собственные музыкальные коллекции) и разнообразные места (дискотеки, концерты, клубы, </w:t>
      </w:r>
      <w:proofErr w:type="spellStart"/>
      <w:r w:rsidRPr="001C0230">
        <w:rPr>
          <w:rFonts w:ascii="Times New Roman" w:hAnsi="Times New Roman" w:cs="Times New Roman"/>
          <w:sz w:val="28"/>
          <w:szCs w:val="28"/>
          <w:lang w:val="ru-RU"/>
        </w:rPr>
        <w:t>сэйшены</w:t>
      </w:r>
      <w:proofErr w:type="spellEnd"/>
      <w:r w:rsidRPr="001C0230">
        <w:rPr>
          <w:rFonts w:ascii="Times New Roman" w:hAnsi="Times New Roman" w:cs="Times New Roman"/>
          <w:sz w:val="28"/>
          <w:szCs w:val="28"/>
          <w:lang w:val="ru-RU"/>
        </w:rPr>
        <w:t xml:space="preserve">). Таким образом, субкультура </w:t>
      </w:r>
      <w:proofErr w:type="gramStart"/>
      <w:r w:rsidRPr="001C0230">
        <w:rPr>
          <w:rFonts w:ascii="Times New Roman" w:hAnsi="Times New Roman" w:cs="Times New Roman"/>
          <w:sz w:val="28"/>
          <w:szCs w:val="28"/>
          <w:lang w:val="ru-RU"/>
        </w:rPr>
        <w:t>поп-рока</w:t>
      </w:r>
      <w:proofErr w:type="gramEnd"/>
      <w:r w:rsidRPr="001C0230">
        <w:rPr>
          <w:rFonts w:ascii="Times New Roman" w:hAnsi="Times New Roman" w:cs="Times New Roman"/>
          <w:sz w:val="28"/>
          <w:szCs w:val="28"/>
          <w:lang w:val="ru-RU"/>
        </w:rPr>
        <w:t xml:space="preserve"> грозит стать массовой.</w:t>
      </w:r>
    </w:p>
    <w:p w:rsidR="00A75436" w:rsidRDefault="001C0230" w:rsidP="00A75436">
      <w:pPr>
        <w:spacing w:after="0"/>
        <w:ind w:firstLine="567"/>
        <w:rPr>
          <w:rFonts w:ascii="Times New Roman" w:hAnsi="Times New Roman" w:cs="Times New Roman"/>
          <w:sz w:val="28"/>
          <w:szCs w:val="28"/>
          <w:lang w:val="ru-RU"/>
        </w:rPr>
      </w:pPr>
      <w:r w:rsidRPr="001C0230">
        <w:rPr>
          <w:rFonts w:ascii="Times New Roman" w:hAnsi="Times New Roman" w:cs="Times New Roman"/>
          <w:sz w:val="28"/>
          <w:szCs w:val="28"/>
          <w:lang w:val="ru-RU"/>
        </w:rPr>
        <w:lastRenderedPageBreak/>
        <w:t xml:space="preserve">Человек, попавший в субкультуру, становится с ней единым целым. Он принимает все порядки, законы нового общества, у него меняется система ценностей и взгляд на мир. Кто-то меняет субкультуры, как перчатки, только ради их внешних проявлений, эпатажа окружающих, не вникает в суть и философию, которая в большей или меньшей степени есть в каждом неформальном движении. Даже те, кто верен одной своей неформальной организации, зачастую не понимают ее. Чаще всего таким поверхностным бывает именно молодое поколение. Подростки металлисты могут устраивать массовые драки и беспорядки, хулиганить, </w:t>
      </w:r>
      <w:proofErr w:type="gramStart"/>
      <w:r w:rsidRPr="001C0230">
        <w:rPr>
          <w:rFonts w:ascii="Times New Roman" w:hAnsi="Times New Roman" w:cs="Times New Roman"/>
          <w:sz w:val="28"/>
          <w:szCs w:val="28"/>
          <w:lang w:val="ru-RU"/>
        </w:rPr>
        <w:t>хамить</w:t>
      </w:r>
      <w:proofErr w:type="gramEnd"/>
      <w:r w:rsidRPr="001C0230">
        <w:rPr>
          <w:rFonts w:ascii="Times New Roman" w:hAnsi="Times New Roman" w:cs="Times New Roman"/>
          <w:sz w:val="28"/>
          <w:szCs w:val="28"/>
          <w:lang w:val="ru-RU"/>
        </w:rPr>
        <w:t xml:space="preserve"> старшим и считать, что поступают как истинные металлисты. Им отнюдь не понять, что это движение основано в первую очередь из-за самой музыки и особого мироощущения, а не из-за стремления разрушать все вокруг.</w:t>
      </w:r>
    </w:p>
    <w:p w:rsidR="001C0230" w:rsidRPr="001C0230" w:rsidRDefault="001C0230" w:rsidP="00A75436">
      <w:pPr>
        <w:spacing w:after="0"/>
        <w:ind w:firstLine="567"/>
        <w:rPr>
          <w:rFonts w:ascii="Times New Roman" w:hAnsi="Times New Roman" w:cs="Times New Roman"/>
          <w:sz w:val="28"/>
          <w:szCs w:val="28"/>
          <w:lang w:val="ru-RU"/>
        </w:rPr>
      </w:pPr>
      <w:proofErr w:type="spellStart"/>
      <w:r w:rsidRPr="001C0230">
        <w:rPr>
          <w:rFonts w:ascii="Times New Roman" w:hAnsi="Times New Roman" w:cs="Times New Roman"/>
          <w:sz w:val="28"/>
          <w:szCs w:val="28"/>
          <w:lang w:val="ru-RU"/>
        </w:rPr>
        <w:t>Вышепредставленная</w:t>
      </w:r>
      <w:proofErr w:type="spellEnd"/>
      <w:r w:rsidRPr="001C0230">
        <w:rPr>
          <w:rFonts w:ascii="Times New Roman" w:hAnsi="Times New Roman" w:cs="Times New Roman"/>
          <w:sz w:val="28"/>
          <w:szCs w:val="28"/>
          <w:lang w:val="ru-RU"/>
        </w:rPr>
        <w:t xml:space="preserve"> типология молодежных музыкальных субкультур наглядно репрезентирует тезис о значимости массовой музыки в качестве фактора внутригрупповой консолидации, ее способности влиять на становление индивидуальных стилей жизни. Одновременно, она обособляет молодежные сообщества и возникает достаточно сложная картина их взаимодействия.</w:t>
      </w:r>
    </w:p>
    <w:p w:rsidR="00082420" w:rsidRPr="00AD1B74" w:rsidRDefault="005C5AE9" w:rsidP="00A75436">
      <w:pPr>
        <w:pStyle w:val="2"/>
        <w:spacing w:before="0"/>
        <w:ind w:firstLine="567"/>
        <w:rPr>
          <w:rFonts w:ascii="Times New Roman" w:hAnsi="Times New Roman" w:cs="Times New Roman"/>
          <w:color w:val="auto"/>
          <w:sz w:val="28"/>
          <w:szCs w:val="28"/>
          <w:lang w:val="ru-RU"/>
        </w:rPr>
      </w:pPr>
      <w:r w:rsidRPr="005C5AE9">
        <w:rPr>
          <w:rFonts w:ascii="Times New Roman" w:hAnsi="Times New Roman" w:cs="Times New Roman"/>
          <w:i/>
          <w:color w:val="auto"/>
          <w:sz w:val="28"/>
          <w:szCs w:val="28"/>
          <w:lang w:val="ru-RU"/>
        </w:rPr>
        <w:lastRenderedPageBreak/>
        <w:t>3</w:t>
      </w:r>
      <w:r w:rsidR="00082420" w:rsidRPr="005C5AE9">
        <w:rPr>
          <w:rFonts w:ascii="Times New Roman" w:hAnsi="Times New Roman" w:cs="Times New Roman"/>
          <w:i/>
          <w:color w:val="auto"/>
          <w:sz w:val="28"/>
          <w:szCs w:val="28"/>
          <w:lang w:val="ru-RU"/>
        </w:rPr>
        <w:t>. Заключение</w:t>
      </w:r>
      <w:r w:rsidR="00AD1B74">
        <w:rPr>
          <w:rFonts w:ascii="Times New Roman" w:hAnsi="Times New Roman" w:cs="Times New Roman"/>
          <w:color w:val="auto"/>
          <w:sz w:val="28"/>
          <w:szCs w:val="28"/>
          <w:lang w:val="ru-RU"/>
        </w:rPr>
        <w:t xml:space="preserve"> </w:t>
      </w:r>
      <w:r w:rsidR="001103D3" w:rsidRPr="00336A5A">
        <w:rPr>
          <w:rFonts w:ascii="Times New Roman" w:hAnsi="Times New Roman" w:cs="Times New Roman"/>
          <w:b w:val="0"/>
          <w:color w:val="auto"/>
          <w:sz w:val="28"/>
          <w:szCs w:val="28"/>
          <w:lang w:val="ru-RU"/>
        </w:rPr>
        <w:t>Музыка связывает, "</w:t>
      </w:r>
      <w:proofErr w:type="spellStart"/>
      <w:r w:rsidR="001103D3" w:rsidRPr="00336A5A">
        <w:rPr>
          <w:rFonts w:ascii="Times New Roman" w:hAnsi="Times New Roman" w:cs="Times New Roman"/>
          <w:b w:val="0"/>
          <w:color w:val="auto"/>
          <w:sz w:val="28"/>
          <w:szCs w:val="28"/>
          <w:lang w:val="ru-RU"/>
        </w:rPr>
        <w:t>породняет</w:t>
      </w:r>
      <w:proofErr w:type="spellEnd"/>
      <w:r w:rsidR="001103D3" w:rsidRPr="00336A5A">
        <w:rPr>
          <w:rFonts w:ascii="Times New Roman" w:hAnsi="Times New Roman" w:cs="Times New Roman"/>
          <w:b w:val="0"/>
          <w:color w:val="auto"/>
          <w:sz w:val="28"/>
          <w:szCs w:val="28"/>
          <w:lang w:val="ru-RU"/>
        </w:rPr>
        <w:t xml:space="preserve">" людей с окружающим миром, всей природой кратчайшим путем - через впечатление, через чувство, на глубинном, еще не познанном, иррациональном уровне. Именно в процессе постижения этого "родства" приходит ощущение гармонии с миром, мировосприятие "себя во всем и всего в себе". Разве не к этому стремится каждый? Происходит, согласно учению о становлении человека, "выход за пределы" (Гегель, Энгельс, Вернадский). "Выход за пределы" означает связь музыкального содержания с естественной природой, с нравственными представлениями и восприятием научной картины окружающего мира, выход в другие общеобразовательные предметы, в сферу других искусств, во все "внемузыкальные" проявления и интерес. Музыка может работать на человека в целом, обеспечивать перспективы его эффективной созидательной деятельности на всех ее направлениях. Таким образом, музыкальное искусство превращается в часть самой жизни человека, в основу понимания смысла жизни и окружающего мира. В свою очередь музыка не только традиционно способствует становлению определенного художественного вкуса молодежи, но и воздействует на мировоззрение, стиль жизни, избирательность досуга и т.д., то есть, включена в процесс создания нового образа российской молодежной культуры. По музыкальным пристрастиям создаются группы единомышленников, идентифицирующих себя в соответствии с избранным музыкальным направлением, стилем, либо конкретным музыкантом-исполнителем. Именно в этих группах вызревают и устанавливаются оригинальные виды культурного поведения. Следовательно, субкультуры, возникающие на основе общих музыкальных интересов в повседневном общении молодежи, способны стать частью процесса культурной инновации. Для каждого появляющегося стиля музыки находятся свои почитатели, </w:t>
      </w:r>
      <w:proofErr w:type="gramStart"/>
      <w:r w:rsidR="001103D3" w:rsidRPr="00336A5A">
        <w:rPr>
          <w:rFonts w:ascii="Times New Roman" w:hAnsi="Times New Roman" w:cs="Times New Roman"/>
          <w:b w:val="0"/>
          <w:color w:val="auto"/>
          <w:sz w:val="28"/>
          <w:szCs w:val="28"/>
          <w:lang w:val="ru-RU"/>
        </w:rPr>
        <w:t>а</w:t>
      </w:r>
      <w:proofErr w:type="gramEnd"/>
      <w:r w:rsidR="001103D3" w:rsidRPr="00336A5A">
        <w:rPr>
          <w:rFonts w:ascii="Times New Roman" w:hAnsi="Times New Roman" w:cs="Times New Roman"/>
          <w:b w:val="0"/>
          <w:color w:val="auto"/>
          <w:sz w:val="28"/>
          <w:szCs w:val="28"/>
          <w:lang w:val="ru-RU"/>
        </w:rPr>
        <w:t xml:space="preserve"> следовательно новые молодежные группировки. </w:t>
      </w:r>
      <w:proofErr w:type="gramStart"/>
      <w:r w:rsidR="001103D3" w:rsidRPr="00336A5A">
        <w:rPr>
          <w:rFonts w:ascii="Times New Roman" w:hAnsi="Times New Roman" w:cs="Times New Roman"/>
          <w:b w:val="0"/>
          <w:color w:val="auto"/>
          <w:sz w:val="28"/>
          <w:szCs w:val="28"/>
          <w:lang w:val="ru-RU"/>
        </w:rPr>
        <w:t xml:space="preserve">Следовательно, именно музыка является главным фактором, формирующим новые виды молодежных субкультур, а также развивающим и поддерживающим старые. </w:t>
      </w:r>
      <w:proofErr w:type="gramEnd"/>
    </w:p>
    <w:p w:rsidR="001103D3" w:rsidRPr="00336A5A" w:rsidRDefault="001103D3" w:rsidP="00A75436">
      <w:pPr>
        <w:pStyle w:val="2"/>
        <w:spacing w:before="0"/>
        <w:jc w:val="center"/>
        <w:rPr>
          <w:rFonts w:ascii="Times New Roman" w:hAnsi="Times New Roman" w:cs="Times New Roman"/>
          <w:color w:val="auto"/>
          <w:sz w:val="28"/>
          <w:szCs w:val="28"/>
          <w:lang w:val="ru-RU"/>
        </w:rPr>
      </w:pPr>
      <w:r w:rsidRPr="00336A5A">
        <w:rPr>
          <w:rFonts w:ascii="Times New Roman" w:hAnsi="Times New Roman" w:cs="Times New Roman"/>
          <w:i/>
          <w:iCs/>
          <w:color w:val="auto"/>
          <w:sz w:val="28"/>
          <w:szCs w:val="28"/>
          <w:lang w:val="ru-RU"/>
        </w:rPr>
        <w:lastRenderedPageBreak/>
        <w:t>Список используемых источников</w:t>
      </w:r>
    </w:p>
    <w:p w:rsidR="00C64F32" w:rsidRPr="00336A5A" w:rsidRDefault="00082420" w:rsidP="00C64F32">
      <w:pPr>
        <w:pStyle w:val="a6"/>
        <w:spacing w:before="0" w:beforeAutospacing="0" w:after="0" w:afterAutospacing="0" w:line="360" w:lineRule="auto"/>
        <w:jc w:val="both"/>
        <w:rPr>
          <w:bCs/>
          <w:sz w:val="28"/>
          <w:szCs w:val="28"/>
        </w:rPr>
      </w:pPr>
      <w:r w:rsidRPr="00336A5A">
        <w:rPr>
          <w:bCs/>
          <w:sz w:val="28"/>
          <w:szCs w:val="28"/>
        </w:rPr>
        <w:t>1</w:t>
      </w:r>
      <w:r w:rsidR="00C64F32" w:rsidRPr="00336A5A">
        <w:rPr>
          <w:bCs/>
          <w:sz w:val="28"/>
          <w:szCs w:val="28"/>
        </w:rPr>
        <w:t xml:space="preserve">. </w:t>
      </w:r>
      <w:proofErr w:type="spellStart"/>
      <w:r w:rsidR="00C64F32" w:rsidRPr="00336A5A">
        <w:rPr>
          <w:bCs/>
          <w:sz w:val="28"/>
          <w:szCs w:val="28"/>
        </w:rPr>
        <w:t>Лупандин</w:t>
      </w:r>
      <w:proofErr w:type="spellEnd"/>
      <w:r w:rsidR="00C64F32" w:rsidRPr="00336A5A">
        <w:rPr>
          <w:bCs/>
          <w:sz w:val="28"/>
          <w:szCs w:val="28"/>
        </w:rPr>
        <w:t xml:space="preserve"> В.Н. Молодежная субкультура: проблемы традиций и новаций. Национальная идея в контексте модернизации российского общества: материалы международной научно-теоретической </w:t>
      </w:r>
      <w:proofErr w:type="gramStart"/>
      <w:r w:rsidR="00C64F32" w:rsidRPr="00336A5A">
        <w:rPr>
          <w:bCs/>
          <w:sz w:val="28"/>
          <w:szCs w:val="28"/>
        </w:rPr>
        <w:t>Интернет-конференции</w:t>
      </w:r>
      <w:proofErr w:type="gramEnd"/>
      <w:r w:rsidR="00C64F32" w:rsidRPr="00336A5A">
        <w:rPr>
          <w:bCs/>
          <w:sz w:val="28"/>
          <w:szCs w:val="28"/>
        </w:rPr>
        <w:t xml:space="preserve"> (ноябрь - декабрь 2004 г.). Орел, Орел ГТУ, 2005. </w:t>
      </w:r>
    </w:p>
    <w:p w:rsidR="00C64F32" w:rsidRPr="00336A5A" w:rsidRDefault="00082420" w:rsidP="00C64F32">
      <w:pPr>
        <w:pStyle w:val="a6"/>
        <w:spacing w:before="0" w:beforeAutospacing="0" w:after="0" w:afterAutospacing="0" w:line="360" w:lineRule="auto"/>
        <w:jc w:val="both"/>
        <w:rPr>
          <w:bCs/>
          <w:sz w:val="28"/>
          <w:szCs w:val="28"/>
        </w:rPr>
      </w:pPr>
      <w:r w:rsidRPr="00336A5A">
        <w:rPr>
          <w:bCs/>
          <w:sz w:val="28"/>
          <w:szCs w:val="28"/>
        </w:rPr>
        <w:t>2</w:t>
      </w:r>
      <w:r w:rsidR="00C64F32" w:rsidRPr="00336A5A">
        <w:rPr>
          <w:bCs/>
          <w:sz w:val="28"/>
          <w:szCs w:val="28"/>
        </w:rPr>
        <w:t xml:space="preserve">. </w:t>
      </w:r>
      <w:proofErr w:type="spellStart"/>
      <w:r w:rsidR="00C64F32" w:rsidRPr="00336A5A">
        <w:rPr>
          <w:bCs/>
          <w:sz w:val="28"/>
          <w:szCs w:val="28"/>
        </w:rPr>
        <w:t>Запесоцкий</w:t>
      </w:r>
      <w:proofErr w:type="spellEnd"/>
      <w:r w:rsidR="00C64F32" w:rsidRPr="00336A5A">
        <w:rPr>
          <w:bCs/>
          <w:sz w:val="28"/>
          <w:szCs w:val="28"/>
        </w:rPr>
        <w:t xml:space="preserve"> А.С., </w:t>
      </w:r>
      <w:proofErr w:type="spellStart"/>
      <w:r w:rsidR="00C64F32" w:rsidRPr="00336A5A">
        <w:rPr>
          <w:bCs/>
          <w:sz w:val="28"/>
          <w:szCs w:val="28"/>
        </w:rPr>
        <w:t>Файн</w:t>
      </w:r>
      <w:proofErr w:type="spellEnd"/>
      <w:r w:rsidR="00C64F32" w:rsidRPr="00336A5A">
        <w:rPr>
          <w:bCs/>
          <w:sz w:val="28"/>
          <w:szCs w:val="28"/>
        </w:rPr>
        <w:t xml:space="preserve"> А.П. Это непонятная молодежь…: проблемы неформальных молодежных объединений. М., </w:t>
      </w:r>
      <w:proofErr w:type="spellStart"/>
      <w:r w:rsidR="00C64F32" w:rsidRPr="00336A5A">
        <w:rPr>
          <w:bCs/>
          <w:sz w:val="28"/>
          <w:szCs w:val="28"/>
        </w:rPr>
        <w:t>Профиздат</w:t>
      </w:r>
      <w:proofErr w:type="spellEnd"/>
      <w:r w:rsidR="00C64F32" w:rsidRPr="00336A5A">
        <w:rPr>
          <w:bCs/>
          <w:sz w:val="28"/>
          <w:szCs w:val="28"/>
        </w:rPr>
        <w:t>, 1990.</w:t>
      </w:r>
    </w:p>
    <w:p w:rsidR="00C64F32" w:rsidRPr="00336A5A" w:rsidRDefault="00082420" w:rsidP="00C64F32">
      <w:pPr>
        <w:pStyle w:val="a6"/>
        <w:spacing w:before="0" w:beforeAutospacing="0" w:after="0" w:afterAutospacing="0" w:line="360" w:lineRule="auto"/>
        <w:jc w:val="both"/>
        <w:rPr>
          <w:bCs/>
          <w:sz w:val="28"/>
          <w:szCs w:val="28"/>
        </w:rPr>
      </w:pPr>
      <w:r w:rsidRPr="00336A5A">
        <w:rPr>
          <w:bCs/>
          <w:sz w:val="28"/>
          <w:szCs w:val="28"/>
        </w:rPr>
        <w:t>3</w:t>
      </w:r>
      <w:r w:rsidR="00C64F32" w:rsidRPr="00336A5A">
        <w:rPr>
          <w:bCs/>
          <w:sz w:val="28"/>
          <w:szCs w:val="28"/>
        </w:rPr>
        <w:t xml:space="preserve">. </w:t>
      </w:r>
      <w:proofErr w:type="spellStart"/>
      <w:r w:rsidR="00C64F32" w:rsidRPr="00336A5A">
        <w:rPr>
          <w:bCs/>
          <w:sz w:val="28"/>
          <w:szCs w:val="28"/>
        </w:rPr>
        <w:t>Левикова</w:t>
      </w:r>
      <w:proofErr w:type="spellEnd"/>
      <w:r w:rsidR="00C64F32" w:rsidRPr="00336A5A">
        <w:rPr>
          <w:bCs/>
          <w:sz w:val="28"/>
          <w:szCs w:val="28"/>
        </w:rPr>
        <w:t xml:space="preserve"> С.И. Молодежная субкультура. Учеб</w:t>
      </w:r>
      <w:proofErr w:type="gramStart"/>
      <w:r w:rsidR="00C64F32" w:rsidRPr="00336A5A">
        <w:rPr>
          <w:bCs/>
          <w:sz w:val="28"/>
          <w:szCs w:val="28"/>
        </w:rPr>
        <w:t>.</w:t>
      </w:r>
      <w:proofErr w:type="gramEnd"/>
      <w:r w:rsidR="00C64F32" w:rsidRPr="00336A5A">
        <w:rPr>
          <w:bCs/>
          <w:sz w:val="28"/>
          <w:szCs w:val="28"/>
        </w:rPr>
        <w:t xml:space="preserve"> </w:t>
      </w:r>
      <w:proofErr w:type="gramStart"/>
      <w:r w:rsidR="00C64F32" w:rsidRPr="00336A5A">
        <w:rPr>
          <w:bCs/>
          <w:sz w:val="28"/>
          <w:szCs w:val="28"/>
        </w:rPr>
        <w:t>п</w:t>
      </w:r>
      <w:proofErr w:type="gramEnd"/>
      <w:r w:rsidR="00C64F32" w:rsidRPr="00336A5A">
        <w:rPr>
          <w:bCs/>
          <w:sz w:val="28"/>
          <w:szCs w:val="28"/>
        </w:rPr>
        <w:t>особие. М., 2004.</w:t>
      </w:r>
    </w:p>
    <w:p w:rsidR="00C64F32" w:rsidRPr="00336A5A" w:rsidRDefault="00082420" w:rsidP="00C64F32">
      <w:pPr>
        <w:pStyle w:val="a6"/>
        <w:spacing w:before="0" w:beforeAutospacing="0" w:after="0" w:afterAutospacing="0" w:line="360" w:lineRule="auto"/>
        <w:jc w:val="both"/>
        <w:rPr>
          <w:bCs/>
          <w:sz w:val="28"/>
          <w:szCs w:val="28"/>
        </w:rPr>
      </w:pPr>
      <w:r w:rsidRPr="00336A5A">
        <w:rPr>
          <w:bCs/>
          <w:sz w:val="28"/>
          <w:szCs w:val="28"/>
        </w:rPr>
        <w:t>4</w:t>
      </w:r>
      <w:r w:rsidR="00C64F32" w:rsidRPr="00336A5A">
        <w:rPr>
          <w:bCs/>
          <w:sz w:val="28"/>
          <w:szCs w:val="28"/>
        </w:rPr>
        <w:t>. Раковская О.А. Социальные ориентиры молодежи: тенденции, проблемы, перспективы. М., Наука, 1993. (стр. 35)</w:t>
      </w:r>
    </w:p>
    <w:p w:rsidR="00C64F32" w:rsidRPr="00336A5A" w:rsidRDefault="00082420" w:rsidP="00C64F32">
      <w:pPr>
        <w:pStyle w:val="a6"/>
        <w:spacing w:before="0" w:beforeAutospacing="0" w:after="0" w:afterAutospacing="0" w:line="360" w:lineRule="auto"/>
        <w:jc w:val="both"/>
        <w:rPr>
          <w:bCs/>
          <w:sz w:val="28"/>
          <w:szCs w:val="28"/>
        </w:rPr>
      </w:pPr>
      <w:r w:rsidRPr="00336A5A">
        <w:rPr>
          <w:bCs/>
          <w:sz w:val="28"/>
          <w:szCs w:val="28"/>
        </w:rPr>
        <w:t>5</w:t>
      </w:r>
      <w:r w:rsidR="00C64F32" w:rsidRPr="00336A5A">
        <w:rPr>
          <w:bCs/>
          <w:sz w:val="28"/>
          <w:szCs w:val="28"/>
        </w:rPr>
        <w:t>. Верная А. Статья «Субкультуры». (Интернет-сайт Анастасии Верной), М., 2006</w:t>
      </w:r>
    </w:p>
    <w:p w:rsidR="00DE5CAB" w:rsidRPr="00082420" w:rsidRDefault="005C5AE9" w:rsidP="00082420">
      <w:pPr>
        <w:pStyle w:val="a6"/>
        <w:spacing w:before="0" w:beforeAutospacing="0" w:after="0" w:afterAutospacing="0" w:line="360" w:lineRule="auto"/>
        <w:jc w:val="both"/>
        <w:rPr>
          <w:b/>
          <w:bCs/>
          <w:sz w:val="28"/>
          <w:szCs w:val="28"/>
        </w:rPr>
      </w:pPr>
      <w:r>
        <w:rPr>
          <w:bCs/>
          <w:sz w:val="28"/>
          <w:szCs w:val="28"/>
        </w:rPr>
        <w:t>6</w:t>
      </w:r>
      <w:r w:rsidR="001103D3" w:rsidRPr="00336A5A">
        <w:rPr>
          <w:bCs/>
          <w:sz w:val="28"/>
          <w:szCs w:val="28"/>
        </w:rPr>
        <w:t xml:space="preserve">. Луков, В.А. Особенности молодежных субкультур в России </w:t>
      </w:r>
      <w:proofErr w:type="spellStart"/>
      <w:r w:rsidR="001103D3" w:rsidRPr="00336A5A">
        <w:rPr>
          <w:bCs/>
          <w:sz w:val="28"/>
          <w:szCs w:val="28"/>
        </w:rPr>
        <w:t>Кофырин</w:t>
      </w:r>
      <w:proofErr w:type="spellEnd"/>
      <w:r w:rsidR="001103D3" w:rsidRPr="00336A5A">
        <w:rPr>
          <w:bCs/>
          <w:sz w:val="28"/>
          <w:szCs w:val="28"/>
        </w:rPr>
        <w:t xml:space="preserve"> Я.В. Проблемы изучения неформальных групп молодежи </w:t>
      </w:r>
    </w:p>
    <w:sectPr w:rsidR="00DE5CAB" w:rsidRPr="00082420" w:rsidSect="001267B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20" w:rsidRDefault="00F46920" w:rsidP="00822BC3">
      <w:pPr>
        <w:spacing w:after="0" w:line="240" w:lineRule="auto"/>
      </w:pPr>
      <w:r>
        <w:separator/>
      </w:r>
    </w:p>
  </w:endnote>
  <w:endnote w:type="continuationSeparator" w:id="0">
    <w:p w:rsidR="00F46920" w:rsidRDefault="00F46920" w:rsidP="0082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418135"/>
      <w:docPartObj>
        <w:docPartGallery w:val="Page Numbers (Bottom of Page)"/>
        <w:docPartUnique/>
      </w:docPartObj>
    </w:sdtPr>
    <w:sdtEndPr/>
    <w:sdtContent>
      <w:p w:rsidR="00822BC3" w:rsidRDefault="00822BC3">
        <w:pPr>
          <w:pStyle w:val="ac"/>
          <w:jc w:val="center"/>
        </w:pPr>
        <w:r>
          <w:fldChar w:fldCharType="begin"/>
        </w:r>
        <w:r>
          <w:instrText>PAGE   \* MERGEFORMAT</w:instrText>
        </w:r>
        <w:r>
          <w:fldChar w:fldCharType="separate"/>
        </w:r>
        <w:r w:rsidR="00A33584" w:rsidRPr="00A33584">
          <w:rPr>
            <w:noProof/>
            <w:lang w:val="ru-RU"/>
          </w:rPr>
          <w:t>6</w:t>
        </w:r>
        <w:r>
          <w:fldChar w:fldCharType="end"/>
        </w:r>
      </w:p>
    </w:sdtContent>
  </w:sdt>
  <w:p w:rsidR="00822BC3" w:rsidRDefault="00822B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20" w:rsidRDefault="00F46920" w:rsidP="00822BC3">
      <w:pPr>
        <w:spacing w:after="0" w:line="240" w:lineRule="auto"/>
      </w:pPr>
      <w:r>
        <w:separator/>
      </w:r>
    </w:p>
  </w:footnote>
  <w:footnote w:type="continuationSeparator" w:id="0">
    <w:p w:rsidR="00F46920" w:rsidRDefault="00F46920" w:rsidP="00822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101"/>
    <w:multiLevelType w:val="hybridMultilevel"/>
    <w:tmpl w:val="2E0C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E61B9"/>
    <w:multiLevelType w:val="hybridMultilevel"/>
    <w:tmpl w:val="563A6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F79AF"/>
    <w:multiLevelType w:val="hybridMultilevel"/>
    <w:tmpl w:val="FE4A2A2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7E96C33"/>
    <w:multiLevelType w:val="hybridMultilevel"/>
    <w:tmpl w:val="CDFCC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C2F14"/>
    <w:multiLevelType w:val="hybridMultilevel"/>
    <w:tmpl w:val="C598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00500C"/>
    <w:multiLevelType w:val="hybridMultilevel"/>
    <w:tmpl w:val="9F7CE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F1C2C"/>
    <w:multiLevelType w:val="multilevel"/>
    <w:tmpl w:val="0FA46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11C91"/>
    <w:multiLevelType w:val="hybridMultilevel"/>
    <w:tmpl w:val="130E4164"/>
    <w:lvl w:ilvl="0" w:tplc="61927A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71125FF"/>
    <w:multiLevelType w:val="hybridMultilevel"/>
    <w:tmpl w:val="806E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4B3B81"/>
    <w:multiLevelType w:val="hybridMultilevel"/>
    <w:tmpl w:val="2C96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35133"/>
    <w:multiLevelType w:val="hybridMultilevel"/>
    <w:tmpl w:val="1E08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A32FA1"/>
    <w:multiLevelType w:val="hybridMultilevel"/>
    <w:tmpl w:val="08506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DA1AC2"/>
    <w:multiLevelType w:val="hybridMultilevel"/>
    <w:tmpl w:val="95905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12"/>
  </w:num>
  <w:num w:numId="6">
    <w:abstractNumId w:val="11"/>
  </w:num>
  <w:num w:numId="7">
    <w:abstractNumId w:val="4"/>
  </w:num>
  <w:num w:numId="8">
    <w:abstractNumId w:val="3"/>
  </w:num>
  <w:num w:numId="9">
    <w:abstractNumId w:val="7"/>
  </w:num>
  <w:num w:numId="10">
    <w:abstractNumId w:val="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99"/>
    <w:rsid w:val="00004928"/>
    <w:rsid w:val="00044102"/>
    <w:rsid w:val="00064F2B"/>
    <w:rsid w:val="00082420"/>
    <w:rsid w:val="000F38BD"/>
    <w:rsid w:val="00107AF8"/>
    <w:rsid w:val="001103D3"/>
    <w:rsid w:val="00116270"/>
    <w:rsid w:val="001267BE"/>
    <w:rsid w:val="0016550A"/>
    <w:rsid w:val="00175DB1"/>
    <w:rsid w:val="00195C94"/>
    <w:rsid w:val="001C0230"/>
    <w:rsid w:val="00202231"/>
    <w:rsid w:val="002511CD"/>
    <w:rsid w:val="00336A5A"/>
    <w:rsid w:val="003C1850"/>
    <w:rsid w:val="003D2E46"/>
    <w:rsid w:val="00431483"/>
    <w:rsid w:val="00461E6A"/>
    <w:rsid w:val="00503DEE"/>
    <w:rsid w:val="00542A6A"/>
    <w:rsid w:val="005C5AE9"/>
    <w:rsid w:val="005C6772"/>
    <w:rsid w:val="006412CB"/>
    <w:rsid w:val="00657ECD"/>
    <w:rsid w:val="00712750"/>
    <w:rsid w:val="007F1A15"/>
    <w:rsid w:val="0081216D"/>
    <w:rsid w:val="00822BC3"/>
    <w:rsid w:val="00863E99"/>
    <w:rsid w:val="00887E9F"/>
    <w:rsid w:val="008C3F65"/>
    <w:rsid w:val="009A48DD"/>
    <w:rsid w:val="00A33584"/>
    <w:rsid w:val="00A5787C"/>
    <w:rsid w:val="00A7359D"/>
    <w:rsid w:val="00A75436"/>
    <w:rsid w:val="00AD1B74"/>
    <w:rsid w:val="00AE5D9B"/>
    <w:rsid w:val="00B016E9"/>
    <w:rsid w:val="00B264F8"/>
    <w:rsid w:val="00B52B18"/>
    <w:rsid w:val="00B5510B"/>
    <w:rsid w:val="00B66527"/>
    <w:rsid w:val="00B70085"/>
    <w:rsid w:val="00BA5030"/>
    <w:rsid w:val="00C32527"/>
    <w:rsid w:val="00C41945"/>
    <w:rsid w:val="00C57938"/>
    <w:rsid w:val="00C64F32"/>
    <w:rsid w:val="00C91204"/>
    <w:rsid w:val="00D62466"/>
    <w:rsid w:val="00DD2681"/>
    <w:rsid w:val="00DE5CAB"/>
    <w:rsid w:val="00DF267E"/>
    <w:rsid w:val="00E10AB4"/>
    <w:rsid w:val="00E113DE"/>
    <w:rsid w:val="00E53D49"/>
    <w:rsid w:val="00E9037E"/>
    <w:rsid w:val="00F21A81"/>
    <w:rsid w:val="00F23C0E"/>
    <w:rsid w:val="00F249E8"/>
    <w:rsid w:val="00F4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B1"/>
    <w:rPr>
      <w:lang w:val="en-US"/>
    </w:rPr>
  </w:style>
  <w:style w:type="paragraph" w:styleId="1">
    <w:name w:val="heading 1"/>
    <w:basedOn w:val="a"/>
    <w:link w:val="10"/>
    <w:uiPriority w:val="9"/>
    <w:qFormat/>
    <w:rsid w:val="00542A6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1103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1A81"/>
    <w:pPr>
      <w:spacing w:after="0" w:line="240" w:lineRule="auto"/>
    </w:pPr>
    <w:rPr>
      <w:lang w:val="en-US"/>
    </w:rPr>
  </w:style>
  <w:style w:type="paragraph" w:styleId="a4">
    <w:name w:val="List Paragraph"/>
    <w:basedOn w:val="a"/>
    <w:uiPriority w:val="34"/>
    <w:qFormat/>
    <w:rsid w:val="00B66527"/>
    <w:pPr>
      <w:ind w:left="720"/>
      <w:contextualSpacing/>
    </w:pPr>
  </w:style>
  <w:style w:type="character" w:styleId="a5">
    <w:name w:val="Hyperlink"/>
    <w:basedOn w:val="a0"/>
    <w:uiPriority w:val="99"/>
    <w:unhideWhenUsed/>
    <w:rsid w:val="00542A6A"/>
    <w:rPr>
      <w:color w:val="0000FF" w:themeColor="hyperlink"/>
      <w:u w:val="single"/>
    </w:rPr>
  </w:style>
  <w:style w:type="character" w:customStyle="1" w:styleId="10">
    <w:name w:val="Заголовок 1 Знак"/>
    <w:basedOn w:val="a0"/>
    <w:link w:val="1"/>
    <w:uiPriority w:val="9"/>
    <w:rsid w:val="00542A6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42A6A"/>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1103D3"/>
    <w:rPr>
      <w:rFonts w:asciiTheme="majorHAnsi" w:eastAsiaTheme="majorEastAsia" w:hAnsiTheme="majorHAnsi" w:cstheme="majorBidi"/>
      <w:b/>
      <w:bCs/>
      <w:color w:val="4F81BD" w:themeColor="accent1"/>
      <w:sz w:val="26"/>
      <w:szCs w:val="26"/>
      <w:lang w:val="en-US"/>
    </w:rPr>
  </w:style>
  <w:style w:type="character" w:styleId="a7">
    <w:name w:val="Emphasis"/>
    <w:basedOn w:val="a0"/>
    <w:uiPriority w:val="20"/>
    <w:qFormat/>
    <w:rsid w:val="00DE5CAB"/>
    <w:rPr>
      <w:i/>
      <w:iCs/>
    </w:rPr>
  </w:style>
  <w:style w:type="paragraph" w:styleId="a8">
    <w:name w:val="Balloon Text"/>
    <w:basedOn w:val="a"/>
    <w:link w:val="a9"/>
    <w:uiPriority w:val="99"/>
    <w:semiHidden/>
    <w:unhideWhenUsed/>
    <w:rsid w:val="00DE5C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5CAB"/>
    <w:rPr>
      <w:rFonts w:ascii="Tahoma" w:hAnsi="Tahoma" w:cs="Tahoma"/>
      <w:sz w:val="16"/>
      <w:szCs w:val="16"/>
      <w:lang w:val="en-US"/>
    </w:rPr>
  </w:style>
  <w:style w:type="paragraph" w:styleId="aa">
    <w:name w:val="header"/>
    <w:basedOn w:val="a"/>
    <w:link w:val="ab"/>
    <w:uiPriority w:val="99"/>
    <w:unhideWhenUsed/>
    <w:rsid w:val="00822B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22BC3"/>
    <w:rPr>
      <w:lang w:val="en-US"/>
    </w:rPr>
  </w:style>
  <w:style w:type="paragraph" w:styleId="ac">
    <w:name w:val="footer"/>
    <w:basedOn w:val="a"/>
    <w:link w:val="ad"/>
    <w:uiPriority w:val="99"/>
    <w:unhideWhenUsed/>
    <w:rsid w:val="00822B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2BC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B1"/>
    <w:rPr>
      <w:lang w:val="en-US"/>
    </w:rPr>
  </w:style>
  <w:style w:type="paragraph" w:styleId="1">
    <w:name w:val="heading 1"/>
    <w:basedOn w:val="a"/>
    <w:link w:val="10"/>
    <w:uiPriority w:val="9"/>
    <w:qFormat/>
    <w:rsid w:val="00542A6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1103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1A81"/>
    <w:pPr>
      <w:spacing w:after="0" w:line="240" w:lineRule="auto"/>
    </w:pPr>
    <w:rPr>
      <w:lang w:val="en-US"/>
    </w:rPr>
  </w:style>
  <w:style w:type="paragraph" w:styleId="a4">
    <w:name w:val="List Paragraph"/>
    <w:basedOn w:val="a"/>
    <w:uiPriority w:val="34"/>
    <w:qFormat/>
    <w:rsid w:val="00B66527"/>
    <w:pPr>
      <w:ind w:left="720"/>
      <w:contextualSpacing/>
    </w:pPr>
  </w:style>
  <w:style w:type="character" w:styleId="a5">
    <w:name w:val="Hyperlink"/>
    <w:basedOn w:val="a0"/>
    <w:uiPriority w:val="99"/>
    <w:unhideWhenUsed/>
    <w:rsid w:val="00542A6A"/>
    <w:rPr>
      <w:color w:val="0000FF" w:themeColor="hyperlink"/>
      <w:u w:val="single"/>
    </w:rPr>
  </w:style>
  <w:style w:type="character" w:customStyle="1" w:styleId="10">
    <w:name w:val="Заголовок 1 Знак"/>
    <w:basedOn w:val="a0"/>
    <w:link w:val="1"/>
    <w:uiPriority w:val="9"/>
    <w:rsid w:val="00542A6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42A6A"/>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1103D3"/>
    <w:rPr>
      <w:rFonts w:asciiTheme="majorHAnsi" w:eastAsiaTheme="majorEastAsia" w:hAnsiTheme="majorHAnsi" w:cstheme="majorBidi"/>
      <w:b/>
      <w:bCs/>
      <w:color w:val="4F81BD" w:themeColor="accent1"/>
      <w:sz w:val="26"/>
      <w:szCs w:val="26"/>
      <w:lang w:val="en-US"/>
    </w:rPr>
  </w:style>
  <w:style w:type="character" w:styleId="a7">
    <w:name w:val="Emphasis"/>
    <w:basedOn w:val="a0"/>
    <w:uiPriority w:val="20"/>
    <w:qFormat/>
    <w:rsid w:val="00DE5CAB"/>
    <w:rPr>
      <w:i/>
      <w:iCs/>
    </w:rPr>
  </w:style>
  <w:style w:type="paragraph" w:styleId="a8">
    <w:name w:val="Balloon Text"/>
    <w:basedOn w:val="a"/>
    <w:link w:val="a9"/>
    <w:uiPriority w:val="99"/>
    <w:semiHidden/>
    <w:unhideWhenUsed/>
    <w:rsid w:val="00DE5C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5CAB"/>
    <w:rPr>
      <w:rFonts w:ascii="Tahoma" w:hAnsi="Tahoma" w:cs="Tahoma"/>
      <w:sz w:val="16"/>
      <w:szCs w:val="16"/>
      <w:lang w:val="en-US"/>
    </w:rPr>
  </w:style>
  <w:style w:type="paragraph" w:styleId="aa">
    <w:name w:val="header"/>
    <w:basedOn w:val="a"/>
    <w:link w:val="ab"/>
    <w:uiPriority w:val="99"/>
    <w:unhideWhenUsed/>
    <w:rsid w:val="00822B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22BC3"/>
    <w:rPr>
      <w:lang w:val="en-US"/>
    </w:rPr>
  </w:style>
  <w:style w:type="paragraph" w:styleId="ac">
    <w:name w:val="footer"/>
    <w:basedOn w:val="a"/>
    <w:link w:val="ad"/>
    <w:uiPriority w:val="99"/>
    <w:unhideWhenUsed/>
    <w:rsid w:val="00822B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2BC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2830">
      <w:bodyDiv w:val="1"/>
      <w:marLeft w:val="0"/>
      <w:marRight w:val="0"/>
      <w:marTop w:val="0"/>
      <w:marBottom w:val="0"/>
      <w:divBdr>
        <w:top w:val="none" w:sz="0" w:space="0" w:color="auto"/>
        <w:left w:val="none" w:sz="0" w:space="0" w:color="auto"/>
        <w:bottom w:val="none" w:sz="0" w:space="0" w:color="auto"/>
        <w:right w:val="none" w:sz="0" w:space="0" w:color="auto"/>
      </w:divBdr>
    </w:div>
    <w:div w:id="298808776">
      <w:bodyDiv w:val="1"/>
      <w:marLeft w:val="0"/>
      <w:marRight w:val="0"/>
      <w:marTop w:val="0"/>
      <w:marBottom w:val="0"/>
      <w:divBdr>
        <w:top w:val="none" w:sz="0" w:space="0" w:color="auto"/>
        <w:left w:val="none" w:sz="0" w:space="0" w:color="auto"/>
        <w:bottom w:val="none" w:sz="0" w:space="0" w:color="auto"/>
        <w:right w:val="none" w:sz="0" w:space="0" w:color="auto"/>
      </w:divBdr>
    </w:div>
    <w:div w:id="514732975">
      <w:bodyDiv w:val="1"/>
      <w:marLeft w:val="0"/>
      <w:marRight w:val="0"/>
      <w:marTop w:val="0"/>
      <w:marBottom w:val="0"/>
      <w:divBdr>
        <w:top w:val="none" w:sz="0" w:space="0" w:color="auto"/>
        <w:left w:val="none" w:sz="0" w:space="0" w:color="auto"/>
        <w:bottom w:val="none" w:sz="0" w:space="0" w:color="auto"/>
        <w:right w:val="none" w:sz="0" w:space="0" w:color="auto"/>
      </w:divBdr>
    </w:div>
    <w:div w:id="579826081">
      <w:bodyDiv w:val="1"/>
      <w:marLeft w:val="0"/>
      <w:marRight w:val="0"/>
      <w:marTop w:val="0"/>
      <w:marBottom w:val="0"/>
      <w:divBdr>
        <w:top w:val="none" w:sz="0" w:space="0" w:color="auto"/>
        <w:left w:val="none" w:sz="0" w:space="0" w:color="auto"/>
        <w:bottom w:val="none" w:sz="0" w:space="0" w:color="auto"/>
        <w:right w:val="none" w:sz="0" w:space="0" w:color="auto"/>
      </w:divBdr>
    </w:div>
    <w:div w:id="14511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6644-EE7E-449B-A6FE-6525FF97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13</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Viktor</cp:lastModifiedBy>
  <cp:revision>11</cp:revision>
  <dcterms:created xsi:type="dcterms:W3CDTF">2019-07-22T09:38:00Z</dcterms:created>
  <dcterms:modified xsi:type="dcterms:W3CDTF">2019-11-23T12:14:00Z</dcterms:modified>
</cp:coreProperties>
</file>