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D8" w:rsidRPr="0069535E" w:rsidRDefault="00A843D8" w:rsidP="00A843D8">
      <w:pPr>
        <w:tabs>
          <w:tab w:val="left" w:pos="6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535E">
        <w:rPr>
          <w:rFonts w:ascii="Times New Roman" w:hAnsi="Times New Roman" w:cs="Times New Roman"/>
          <w:sz w:val="28"/>
          <w:szCs w:val="28"/>
        </w:rPr>
        <w:t>Урок  окружающего  мира, 3 класс.</w:t>
      </w:r>
    </w:p>
    <w:p w:rsidR="00A843D8" w:rsidRPr="0069535E" w:rsidRDefault="00A843D8" w:rsidP="00A843D8">
      <w:pPr>
        <w:tabs>
          <w:tab w:val="left" w:pos="6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535E">
        <w:rPr>
          <w:rFonts w:ascii="Times New Roman" w:hAnsi="Times New Roman" w:cs="Times New Roman"/>
          <w:sz w:val="28"/>
          <w:szCs w:val="28"/>
        </w:rPr>
        <w:t>Тема: «Царства живой природы. Грибы».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976"/>
        <w:gridCol w:w="3970"/>
      </w:tblGrid>
      <w:tr w:rsidR="00A843D8" w:rsidRPr="0069535E" w:rsidTr="004D394C">
        <w:tc>
          <w:tcPr>
            <w:tcW w:w="1809" w:type="dxa"/>
          </w:tcPr>
          <w:p w:rsidR="00A843D8" w:rsidRPr="0069535E" w:rsidRDefault="00A843D8" w:rsidP="004D39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843D8" w:rsidRPr="0069535E" w:rsidRDefault="00A843D8" w:rsidP="004D39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70" w:type="dxa"/>
          </w:tcPr>
          <w:p w:rsidR="00A843D8" w:rsidRPr="0069535E" w:rsidRDefault="00A843D8" w:rsidP="004D394C">
            <w:pPr>
              <w:tabs>
                <w:tab w:val="center" w:pos="131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Деятельность учащихся</w:t>
            </w:r>
          </w:p>
        </w:tc>
      </w:tr>
      <w:tr w:rsidR="00A843D8" w:rsidRPr="0069535E" w:rsidTr="004D394C">
        <w:tc>
          <w:tcPr>
            <w:tcW w:w="1809" w:type="dxa"/>
          </w:tcPr>
          <w:p w:rsidR="00A843D8" w:rsidRPr="0069535E" w:rsidRDefault="00A843D8" w:rsidP="004D39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>Побуждение к выдвижению гипотез</w:t>
            </w:r>
          </w:p>
          <w:p w:rsidR="00A843D8" w:rsidRPr="0069535E" w:rsidRDefault="00A843D8" w:rsidP="004D39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Pr="0069535E" w:rsidRDefault="00A843D8" w:rsidP="004D39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Pr="0069535E" w:rsidRDefault="00A843D8" w:rsidP="004D39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Pr="0069535E" w:rsidRDefault="00A843D8" w:rsidP="004D39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Pr="0069535E" w:rsidRDefault="00A843D8" w:rsidP="004D39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Pr="0069535E" w:rsidRDefault="00A843D8" w:rsidP="004D39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Pr="0069535E" w:rsidRDefault="00A843D8" w:rsidP="004D39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Pr="0069535E" w:rsidRDefault="00A843D8" w:rsidP="004D39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Pr="0069535E" w:rsidRDefault="00A843D8" w:rsidP="004D39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>Побуждение к проверке</w:t>
            </w:r>
          </w:p>
          <w:p w:rsidR="00A843D8" w:rsidRPr="0069535E" w:rsidRDefault="00A843D8" w:rsidP="004D39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>гипотез</w:t>
            </w:r>
          </w:p>
        </w:tc>
        <w:tc>
          <w:tcPr>
            <w:tcW w:w="2976" w:type="dxa"/>
          </w:tcPr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>-Как вы думаете, грибы – это «живая» или «неживая» природа?</w:t>
            </w: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>-Почему?</w:t>
            </w: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>-Предположите,  к какому царству живой природы можно отнести грибы?</w:t>
            </w: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>-У нас есть две гипотезы.</w:t>
            </w:r>
          </w:p>
          <w:p w:rsidR="00A843D8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>Давайте проверим первую. Можно отнести к царству растений?</w:t>
            </w:r>
          </w:p>
          <w:p w:rsidR="00A843D8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>-Давайте проверим вторую гипотезу?</w:t>
            </w: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>-Можно ли отнести грибы к царству животных?</w:t>
            </w: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-Так что же такое грибы?</w:t>
            </w:r>
          </w:p>
        </w:tc>
        <w:tc>
          <w:tcPr>
            <w:tcW w:w="3970" w:type="dxa"/>
          </w:tcPr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Называют признаки «живой» природы.</w:t>
            </w: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>-Предполагают куда можно отнести грибы</w:t>
            </w:r>
            <w:proofErr w:type="gramStart"/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царству растений ил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царству животных</w:t>
            </w: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>Грибы растут на земле. Мы знаем части растени</w:t>
            </w:r>
            <w:proofErr w:type="gramStart"/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>й-</w:t>
            </w:r>
            <w:proofErr w:type="gramEnd"/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корень, стебель, лист, плод. У грибов их нет.</w:t>
            </w: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растений преобладает зелёная окраска, а у грибов – нет. Это не растения.</w:t>
            </w: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>Хотя грибы,  как и животные, поглощают готовые питательные вещества,  царству животных их отнести нельзя.</w:t>
            </w: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>-Это не растения, и не животные.</w:t>
            </w: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43D8" w:rsidRPr="0069535E" w:rsidRDefault="00A843D8" w:rsidP="004D39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Гриб</w:t>
            </w:r>
            <w:proofErr w:type="gramStart"/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>ы-</w:t>
            </w:r>
            <w:proofErr w:type="gramEnd"/>
            <w:r w:rsidRPr="006953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особое царство живой природы.</w:t>
            </w:r>
          </w:p>
        </w:tc>
      </w:tr>
      <w:tr w:rsidR="00A843D8" w:rsidRPr="008E0D2E" w:rsidTr="004D394C">
        <w:tc>
          <w:tcPr>
            <w:tcW w:w="8755" w:type="dxa"/>
            <w:gridSpan w:val="3"/>
          </w:tcPr>
          <w:p w:rsidR="00A843D8" w:rsidRDefault="00A843D8" w:rsidP="004D394C">
            <w:pPr>
              <w:rPr>
                <w:rFonts w:eastAsia="Calibri"/>
                <w:sz w:val="28"/>
                <w:szCs w:val="28"/>
              </w:rPr>
            </w:pPr>
          </w:p>
          <w:p w:rsidR="00A843D8" w:rsidRPr="00DE188D" w:rsidRDefault="00A843D8" w:rsidP="004D394C">
            <w:pPr>
              <w:rPr>
                <w:rFonts w:eastAsia="Calibri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653415</wp:posOffset>
                  </wp:positionH>
                  <wp:positionV relativeFrom="margin">
                    <wp:posOffset>148590</wp:posOffset>
                  </wp:positionV>
                  <wp:extent cx="4005580" cy="1508760"/>
                  <wp:effectExtent l="19050" t="0" r="0" b="0"/>
                  <wp:wrapSquare wrapText="bothSides"/>
                  <wp:docPr id="2" name="Рисунок 1" descr="C:\Users\Компьютер\Pictures\2016-05-13 1\1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Компьютер\Pictures\2016-05-13 1\1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5237" t="21303" r="10135" b="60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5580" cy="150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843D8" w:rsidRDefault="00A843D8" w:rsidP="00A843D8">
      <w:pPr>
        <w:tabs>
          <w:tab w:val="left" w:pos="6140"/>
        </w:tabs>
        <w:spacing w:after="0"/>
        <w:rPr>
          <w:rFonts w:ascii="Times New Roman" w:hAnsi="Times New Roman" w:cs="Times New Roman"/>
          <w:sz w:val="28"/>
        </w:rPr>
      </w:pPr>
    </w:p>
    <w:p w:rsidR="00A843D8" w:rsidRDefault="00A843D8" w:rsidP="00A843D8">
      <w:pPr>
        <w:tabs>
          <w:tab w:val="left" w:pos="6140"/>
        </w:tabs>
        <w:spacing w:after="0"/>
        <w:rPr>
          <w:rFonts w:ascii="Times New Roman" w:hAnsi="Times New Roman" w:cs="Times New Roman"/>
          <w:sz w:val="28"/>
        </w:rPr>
      </w:pPr>
    </w:p>
    <w:p w:rsidR="00F008AA" w:rsidRDefault="00F008AA"/>
    <w:sectPr w:rsidR="00F008AA" w:rsidSect="00F0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43D8"/>
    <w:rsid w:val="00A843D8"/>
    <w:rsid w:val="00F0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2019-11-20T21:46:00Z</dcterms:created>
  <dcterms:modified xsi:type="dcterms:W3CDTF">2019-11-20T21:46:00Z</dcterms:modified>
</cp:coreProperties>
</file>